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0393" w14:textId="18351B27" w:rsidR="00A24DCF" w:rsidRDefault="00E464CF" w:rsidP="00A24DCF">
      <w:pPr>
        <w:jc w:val="center"/>
        <w:rPr>
          <w:b/>
        </w:rPr>
      </w:pPr>
      <w:r>
        <w:rPr>
          <w:b/>
        </w:rPr>
        <w:t>WILL SCHEIBEL</w:t>
      </w:r>
    </w:p>
    <w:p w14:paraId="645260EB" w14:textId="77777777" w:rsidR="00D76859" w:rsidRDefault="00D76859" w:rsidP="00A24DCF">
      <w:pPr>
        <w:jc w:val="center"/>
        <w:rPr>
          <w:b/>
        </w:rPr>
      </w:pPr>
    </w:p>
    <w:p w14:paraId="36111F38" w14:textId="49E767C8" w:rsidR="00A24DCF" w:rsidRDefault="00E464CF" w:rsidP="00A24DCF">
      <w:pPr>
        <w:jc w:val="center"/>
        <w:rPr>
          <w:bCs/>
        </w:rPr>
      </w:pPr>
      <w:r>
        <w:rPr>
          <w:bCs/>
        </w:rPr>
        <w:t>Department of English</w:t>
      </w:r>
      <w:r w:rsidR="00A24DCF">
        <w:rPr>
          <w:bCs/>
        </w:rPr>
        <w:t xml:space="preserve">, </w:t>
      </w:r>
      <w:r>
        <w:rPr>
          <w:bCs/>
        </w:rPr>
        <w:t>401 Hall of Languages</w:t>
      </w:r>
      <w:r w:rsidR="00A24DCF">
        <w:rPr>
          <w:bCs/>
        </w:rPr>
        <w:t xml:space="preserve">, </w:t>
      </w:r>
      <w:r>
        <w:rPr>
          <w:bCs/>
        </w:rPr>
        <w:t>100 University Place</w:t>
      </w:r>
      <w:r w:rsidR="00A24DCF">
        <w:rPr>
          <w:bCs/>
        </w:rPr>
        <w:t xml:space="preserve">, </w:t>
      </w:r>
      <w:r>
        <w:rPr>
          <w:bCs/>
        </w:rPr>
        <w:t>Syracuse University</w:t>
      </w:r>
      <w:r w:rsidR="00A24DCF">
        <w:rPr>
          <w:bCs/>
        </w:rPr>
        <w:t xml:space="preserve">, </w:t>
      </w:r>
      <w:r>
        <w:rPr>
          <w:bCs/>
        </w:rPr>
        <w:t>Syracuse, NY 13224</w:t>
      </w:r>
    </w:p>
    <w:p w14:paraId="155F6DD3" w14:textId="6D179C7F" w:rsidR="00A24DCF" w:rsidRDefault="00A24DCF" w:rsidP="00A24DCF">
      <w:pPr>
        <w:jc w:val="center"/>
        <w:rPr>
          <w:bCs/>
        </w:rPr>
      </w:pPr>
      <w:hyperlink r:id="rId6" w:history="1">
        <w:r w:rsidRPr="00E27B4B">
          <w:rPr>
            <w:rStyle w:val="Hyperlink"/>
            <w:bCs/>
          </w:rPr>
          <w:t>lscheibe@syr.edu</w:t>
        </w:r>
      </w:hyperlink>
    </w:p>
    <w:p w14:paraId="2A6CB81D" w14:textId="77777777" w:rsidR="00E464CF" w:rsidRDefault="00E464CF" w:rsidP="00E464CF">
      <w:pPr>
        <w:rPr>
          <w:b/>
        </w:rPr>
      </w:pPr>
    </w:p>
    <w:p w14:paraId="625E2B9B" w14:textId="77777777" w:rsidR="00E464CF" w:rsidRDefault="00E464CF" w:rsidP="00E464CF">
      <w:pPr>
        <w:rPr>
          <w:b/>
        </w:rPr>
      </w:pPr>
    </w:p>
    <w:p w14:paraId="44072A02" w14:textId="57CCAEE3" w:rsidR="00E464CF" w:rsidRPr="00105C69" w:rsidRDefault="00E464CF" w:rsidP="00E464CF">
      <w:r>
        <w:rPr>
          <w:b/>
        </w:rPr>
        <w:t>TEACHING APPOINTMENTS</w:t>
      </w:r>
    </w:p>
    <w:p w14:paraId="61E371C8" w14:textId="77777777" w:rsidR="00E464CF" w:rsidRDefault="00E464CF" w:rsidP="00E464CF">
      <w:pPr>
        <w:rPr>
          <w:b/>
        </w:rPr>
      </w:pPr>
    </w:p>
    <w:p w14:paraId="6D90E470" w14:textId="77777777" w:rsidR="00E464CF" w:rsidRDefault="00E464CF" w:rsidP="00E464CF">
      <w:r>
        <w:t>Professor, Dept. of English, Syracuse University, 2024 – present.</w:t>
      </w:r>
    </w:p>
    <w:p w14:paraId="6A989445" w14:textId="77777777" w:rsidR="00E464CF" w:rsidRPr="002444E2" w:rsidRDefault="00E464CF" w:rsidP="00E464CF">
      <w:r>
        <w:t>Associate Professor, Dept. of English, Syracuse University, 2019 – 2024. (tenured in 2019)</w:t>
      </w:r>
    </w:p>
    <w:p w14:paraId="7A7D175F" w14:textId="77777777" w:rsidR="00E464CF" w:rsidRDefault="00E464CF" w:rsidP="00E464CF">
      <w:r>
        <w:t xml:space="preserve">Faculty Advisor, Goldring Arts, Style and Culture Journalism Program, Syracuse University, </w:t>
      </w:r>
    </w:p>
    <w:p w14:paraId="2BF67E77" w14:textId="77777777" w:rsidR="00E464CF" w:rsidRPr="00B27A4B" w:rsidRDefault="00E464CF" w:rsidP="00E464CF">
      <w:pPr>
        <w:ind w:firstLine="720"/>
      </w:pPr>
      <w:r>
        <w:t>2016 – present.</w:t>
      </w:r>
    </w:p>
    <w:p w14:paraId="2A5E64BD" w14:textId="77777777" w:rsidR="00E464CF" w:rsidRPr="009B059B" w:rsidRDefault="00E464CF" w:rsidP="00E464CF">
      <w:r>
        <w:t>Assistant Professor, Dept. of English, Syracuse University, 2015 – 2019. (tenure-track)</w:t>
      </w:r>
    </w:p>
    <w:p w14:paraId="024B6168" w14:textId="77777777" w:rsidR="00E464CF" w:rsidRDefault="00E464CF" w:rsidP="00E464CF">
      <w:r>
        <w:t>Adjunct Lecturer, College of Arts and Sciences, Indiana University Bloomington, 2014 – 2015.</w:t>
      </w:r>
    </w:p>
    <w:p w14:paraId="20E495D8" w14:textId="77777777" w:rsidR="00E464CF" w:rsidRDefault="00E464CF" w:rsidP="00E464CF">
      <w:r>
        <w:t xml:space="preserve">Associate Instructor, Dept. of Communication and Culture, Indiana University Bloomington, </w:t>
      </w:r>
    </w:p>
    <w:p w14:paraId="7C5548BF" w14:textId="77777777" w:rsidR="00E464CF" w:rsidRDefault="00E464CF" w:rsidP="00E464CF">
      <w:pPr>
        <w:ind w:firstLine="720"/>
      </w:pPr>
      <w:r>
        <w:t>2008 – 2014.</w:t>
      </w:r>
    </w:p>
    <w:p w14:paraId="6ED4D0F4" w14:textId="77777777" w:rsidR="00E464CF" w:rsidRPr="00DA759B" w:rsidRDefault="00E464CF" w:rsidP="00E464CF">
      <w:r>
        <w:t>Teaching Assistant, Dept. of English, Northern Illinois University, 2006 – 2008.</w:t>
      </w:r>
    </w:p>
    <w:p w14:paraId="75610D5C" w14:textId="77777777" w:rsidR="00E464CF" w:rsidRDefault="00E464CF" w:rsidP="00E464CF">
      <w:pPr>
        <w:rPr>
          <w:b/>
        </w:rPr>
      </w:pPr>
    </w:p>
    <w:p w14:paraId="274A71D8" w14:textId="77777777" w:rsidR="00E464CF" w:rsidRDefault="00E464CF" w:rsidP="00E464CF">
      <w:pPr>
        <w:rPr>
          <w:b/>
        </w:rPr>
      </w:pPr>
      <w:r>
        <w:rPr>
          <w:b/>
        </w:rPr>
        <w:t>ADMINISTRATIVE APPOINTMENTS</w:t>
      </w:r>
    </w:p>
    <w:p w14:paraId="6DFE22D7" w14:textId="77777777" w:rsidR="00E464CF" w:rsidRDefault="00E464CF" w:rsidP="00E464CF">
      <w:pPr>
        <w:rPr>
          <w:b/>
        </w:rPr>
      </w:pPr>
    </w:p>
    <w:p w14:paraId="498B74DC" w14:textId="77777777" w:rsidR="00E464CF" w:rsidRDefault="00E464CF" w:rsidP="00E464CF">
      <w:pPr>
        <w:rPr>
          <w:bCs/>
        </w:rPr>
      </w:pPr>
      <w:r>
        <w:rPr>
          <w:bCs/>
        </w:rPr>
        <w:t>Chair, Dept. of English, Syracuse University, 2024 – present.</w:t>
      </w:r>
    </w:p>
    <w:p w14:paraId="060F0533" w14:textId="77777777" w:rsidR="00E464CF" w:rsidRPr="002444E2" w:rsidRDefault="00E464CF" w:rsidP="00E464CF">
      <w:pPr>
        <w:rPr>
          <w:bCs/>
        </w:rPr>
      </w:pPr>
      <w:r>
        <w:rPr>
          <w:bCs/>
        </w:rPr>
        <w:t>Director of Undergraduate Studies, Dept. of English, Syracuse University, 2021 – 2023.</w:t>
      </w:r>
    </w:p>
    <w:p w14:paraId="094730E0" w14:textId="77777777" w:rsidR="00E464CF" w:rsidRDefault="00E464CF" w:rsidP="00E464CF">
      <w:pPr>
        <w:rPr>
          <w:b/>
        </w:rPr>
      </w:pPr>
    </w:p>
    <w:p w14:paraId="0B2AAF76" w14:textId="77777777" w:rsidR="00E464CF" w:rsidRPr="00883B8B" w:rsidRDefault="00E464CF" w:rsidP="00E464CF">
      <w:pPr>
        <w:rPr>
          <w:b/>
        </w:rPr>
      </w:pPr>
      <w:r w:rsidRPr="00883B8B">
        <w:rPr>
          <w:b/>
        </w:rPr>
        <w:t>EDUCATION</w:t>
      </w:r>
    </w:p>
    <w:p w14:paraId="7F99EA2D" w14:textId="77777777" w:rsidR="00E464CF" w:rsidRDefault="00E464CF" w:rsidP="00E464CF">
      <w:pPr>
        <w:rPr>
          <w:bCs/>
        </w:rPr>
      </w:pPr>
    </w:p>
    <w:p w14:paraId="4EB9B5E9" w14:textId="77777777" w:rsidR="00E464CF" w:rsidRDefault="00E464CF" w:rsidP="00E464CF">
      <w:pPr>
        <w:rPr>
          <w:bCs/>
        </w:rPr>
      </w:pPr>
      <w:r>
        <w:rPr>
          <w:bCs/>
        </w:rPr>
        <w:t xml:space="preserve">Ph.D. in Communication and Culture (program of study in film and media). Minor in English. </w:t>
      </w:r>
    </w:p>
    <w:p w14:paraId="45848555" w14:textId="77777777" w:rsidR="00E464CF" w:rsidRDefault="00E464CF" w:rsidP="00E464CF">
      <w:pPr>
        <w:ind w:firstLine="720"/>
        <w:rPr>
          <w:bCs/>
        </w:rPr>
      </w:pPr>
      <w:r>
        <w:rPr>
          <w:bCs/>
        </w:rPr>
        <w:t>Indiana University Bloomington, 2014.</w:t>
      </w:r>
    </w:p>
    <w:p w14:paraId="07FBF7FB" w14:textId="77777777" w:rsidR="00E464CF" w:rsidRDefault="00E464CF" w:rsidP="00E464CF">
      <w:pPr>
        <w:rPr>
          <w:bCs/>
        </w:rPr>
      </w:pPr>
      <w:r>
        <w:rPr>
          <w:bCs/>
        </w:rPr>
        <w:t xml:space="preserve">M.A. in </w:t>
      </w:r>
      <w:r w:rsidRPr="008347A8">
        <w:rPr>
          <w:bCs/>
        </w:rPr>
        <w:t>English</w:t>
      </w:r>
      <w:r>
        <w:rPr>
          <w:bCs/>
        </w:rPr>
        <w:t xml:space="preserve"> (program of study in film and literature). Northern Illinois University, 2008.</w:t>
      </w:r>
    </w:p>
    <w:p w14:paraId="68651373" w14:textId="77777777" w:rsidR="00E464CF" w:rsidRDefault="00E464CF" w:rsidP="00E464CF">
      <w:pPr>
        <w:rPr>
          <w:bCs/>
        </w:rPr>
      </w:pPr>
      <w:r>
        <w:rPr>
          <w:bCs/>
        </w:rPr>
        <w:t xml:space="preserve">B.A. in Cinema, and Journalism and Mass Communication. Minor in Spanish. The University of </w:t>
      </w:r>
    </w:p>
    <w:p w14:paraId="08A8169F" w14:textId="77777777" w:rsidR="00E464CF" w:rsidRPr="00883B8B" w:rsidRDefault="00E464CF" w:rsidP="00E464CF">
      <w:pPr>
        <w:ind w:firstLine="720"/>
        <w:rPr>
          <w:bCs/>
        </w:rPr>
      </w:pPr>
      <w:r>
        <w:rPr>
          <w:bCs/>
        </w:rPr>
        <w:t>Iowa, 2006.</w:t>
      </w:r>
    </w:p>
    <w:p w14:paraId="33787E32" w14:textId="77777777" w:rsidR="00E464CF" w:rsidRDefault="00E464CF" w:rsidP="00E464CF">
      <w:pPr>
        <w:rPr>
          <w:b/>
        </w:rPr>
      </w:pPr>
    </w:p>
    <w:p w14:paraId="308E12FD" w14:textId="77777777" w:rsidR="00E464CF" w:rsidRPr="00883B8B" w:rsidRDefault="00E464CF" w:rsidP="00E464CF">
      <w:pPr>
        <w:rPr>
          <w:b/>
        </w:rPr>
      </w:pPr>
      <w:r w:rsidRPr="00883B8B">
        <w:rPr>
          <w:b/>
        </w:rPr>
        <w:t xml:space="preserve">RESEARCH AND TEACHING </w:t>
      </w:r>
      <w:r>
        <w:rPr>
          <w:b/>
        </w:rPr>
        <w:t>INTERESTS</w:t>
      </w:r>
    </w:p>
    <w:p w14:paraId="557B510C" w14:textId="77777777" w:rsidR="00E464CF" w:rsidRPr="00883B8B" w:rsidRDefault="00E464CF" w:rsidP="00E464CF">
      <w:pPr>
        <w:rPr>
          <w:bCs/>
        </w:rPr>
      </w:pPr>
    </w:p>
    <w:p w14:paraId="76E10ABA" w14:textId="77777777" w:rsidR="00E464CF" w:rsidRDefault="00E464CF" w:rsidP="00E464CF">
      <w:pPr>
        <w:rPr>
          <w:bCs/>
        </w:rPr>
      </w:pPr>
      <w:r>
        <w:rPr>
          <w:bCs/>
        </w:rPr>
        <w:t xml:space="preserve">American film history; Classical Hollywood; genres and modes of popular storytelling (horror, noir, melodrama); </w:t>
      </w:r>
      <w:r w:rsidRPr="00F04B9C">
        <w:rPr>
          <w:bCs/>
        </w:rPr>
        <w:t>performance and stardom;</w:t>
      </w:r>
      <w:r>
        <w:rPr>
          <w:bCs/>
        </w:rPr>
        <w:t xml:space="preserve"> transmedia phenomena; videographic criticism.</w:t>
      </w:r>
    </w:p>
    <w:p w14:paraId="32658BD0" w14:textId="77777777" w:rsidR="00E464CF" w:rsidRPr="00E872F9" w:rsidRDefault="00E464CF" w:rsidP="00E464CF">
      <w:pPr>
        <w:rPr>
          <w:bCs/>
        </w:rPr>
      </w:pPr>
      <w:r>
        <w:rPr>
          <w:bCs/>
        </w:rPr>
        <w:tab/>
      </w:r>
    </w:p>
    <w:p w14:paraId="7CB18958" w14:textId="77777777" w:rsidR="00E464CF" w:rsidRDefault="00E464CF" w:rsidP="00E464CF">
      <w:pPr>
        <w:rPr>
          <w:b/>
        </w:rPr>
      </w:pPr>
      <w:r>
        <w:rPr>
          <w:b/>
        </w:rPr>
        <w:t>WORK IN PROGRESS</w:t>
      </w:r>
    </w:p>
    <w:p w14:paraId="41EEEC8E" w14:textId="77777777" w:rsidR="00E464CF" w:rsidRDefault="00E464CF" w:rsidP="00E464CF">
      <w:pPr>
        <w:rPr>
          <w:b/>
        </w:rPr>
      </w:pPr>
    </w:p>
    <w:p w14:paraId="05F5D988" w14:textId="77777777" w:rsidR="00E464CF" w:rsidRDefault="00E464CF" w:rsidP="00E464CF">
      <w:pPr>
        <w:rPr>
          <w:bCs/>
        </w:rPr>
      </w:pPr>
      <w:r w:rsidRPr="00A427BD">
        <w:rPr>
          <w:bCs/>
          <w:i/>
          <w:iCs/>
        </w:rPr>
        <w:t>Monsters in the Movie Lab: Universal Pictures</w:t>
      </w:r>
      <w:r>
        <w:rPr>
          <w:bCs/>
          <w:i/>
          <w:iCs/>
        </w:rPr>
        <w:t xml:space="preserve"> and Classic Hollywood Horror</w:t>
      </w:r>
      <w:r>
        <w:rPr>
          <w:bCs/>
        </w:rPr>
        <w:t xml:space="preserve"> (monograph under contract with Wayne State University Press).</w:t>
      </w:r>
    </w:p>
    <w:p w14:paraId="775E5E23" w14:textId="77777777" w:rsidR="00E464CF" w:rsidRDefault="00E464CF" w:rsidP="00E464CF">
      <w:pPr>
        <w:rPr>
          <w:b/>
        </w:rPr>
      </w:pPr>
    </w:p>
    <w:p w14:paraId="11840A84" w14:textId="77777777" w:rsidR="00A24DCF" w:rsidRDefault="00A24DCF" w:rsidP="00E464CF">
      <w:pPr>
        <w:rPr>
          <w:b/>
        </w:rPr>
      </w:pPr>
    </w:p>
    <w:p w14:paraId="7DE2EC78" w14:textId="77777777" w:rsidR="00A24DCF" w:rsidRDefault="00A24DCF" w:rsidP="00E464CF">
      <w:pPr>
        <w:rPr>
          <w:b/>
        </w:rPr>
      </w:pPr>
    </w:p>
    <w:p w14:paraId="01E7E0EE" w14:textId="77777777" w:rsidR="00A24DCF" w:rsidRDefault="00A24DCF" w:rsidP="00E464CF">
      <w:pPr>
        <w:rPr>
          <w:b/>
        </w:rPr>
      </w:pPr>
    </w:p>
    <w:p w14:paraId="75350E19" w14:textId="77777777" w:rsidR="00A24DCF" w:rsidRDefault="00A24DCF" w:rsidP="00E464CF">
      <w:pPr>
        <w:rPr>
          <w:b/>
        </w:rPr>
      </w:pPr>
    </w:p>
    <w:p w14:paraId="7A4E6C2F" w14:textId="6D12618B" w:rsidR="00E464CF" w:rsidRPr="00AB3DCB" w:rsidRDefault="00E464CF" w:rsidP="00E464CF">
      <w:pPr>
        <w:rPr>
          <w:b/>
        </w:rPr>
      </w:pPr>
      <w:r w:rsidRPr="00AB3DCB">
        <w:rPr>
          <w:b/>
        </w:rPr>
        <w:lastRenderedPageBreak/>
        <w:t>PUBLICATIONS</w:t>
      </w:r>
    </w:p>
    <w:p w14:paraId="2D993080" w14:textId="77777777" w:rsidR="00E464CF" w:rsidRDefault="00E464CF" w:rsidP="00E464CF">
      <w:pPr>
        <w:rPr>
          <w:b/>
        </w:rPr>
      </w:pPr>
    </w:p>
    <w:p w14:paraId="68E667DA" w14:textId="77777777" w:rsidR="00E464CF" w:rsidRPr="0048539F" w:rsidRDefault="00E464CF" w:rsidP="00E464CF">
      <w:pPr>
        <w:rPr>
          <w:b/>
        </w:rPr>
      </w:pPr>
      <w:r>
        <w:rPr>
          <w:b/>
        </w:rPr>
        <w:tab/>
        <w:t>Books</w:t>
      </w:r>
    </w:p>
    <w:p w14:paraId="6A2B0FBA" w14:textId="77777777" w:rsidR="00E464CF" w:rsidRPr="00E872F9" w:rsidRDefault="00E464CF" w:rsidP="00E464CF">
      <w:pPr>
        <w:rPr>
          <w:bCs/>
          <w:i/>
          <w:iCs/>
        </w:rPr>
      </w:pPr>
      <w:r>
        <w:rPr>
          <w:i/>
        </w:rPr>
        <w:tab/>
      </w:r>
      <w:r w:rsidRPr="00E872F9">
        <w:rPr>
          <w:bCs/>
          <w:iCs/>
        </w:rPr>
        <w:t xml:space="preserve">Co-editor, with Julie Grossman, </w:t>
      </w:r>
      <w:r w:rsidRPr="00E872F9">
        <w:rPr>
          <w:bCs/>
        </w:rPr>
        <w:t>Penny Dreadful</w:t>
      </w:r>
      <w:r w:rsidRPr="00E872F9">
        <w:rPr>
          <w:bCs/>
          <w:i/>
          <w:iCs/>
        </w:rPr>
        <w:t xml:space="preserve"> and Adaptation: Reanimating and </w:t>
      </w:r>
    </w:p>
    <w:p w14:paraId="1107443D" w14:textId="77777777" w:rsidR="00E464CF" w:rsidRPr="00E872F9" w:rsidRDefault="00E464CF" w:rsidP="00E464CF">
      <w:pPr>
        <w:rPr>
          <w:bCs/>
          <w:iCs/>
        </w:rPr>
      </w:pPr>
      <w:r w:rsidRPr="00E872F9">
        <w:rPr>
          <w:bCs/>
          <w:i/>
          <w:iCs/>
        </w:rPr>
        <w:tab/>
      </w:r>
      <w:r w:rsidRPr="00E872F9">
        <w:rPr>
          <w:bCs/>
          <w:i/>
          <w:iCs/>
        </w:rPr>
        <w:tab/>
        <w:t>Transforming the Monster</w:t>
      </w:r>
      <w:r w:rsidRPr="00E872F9">
        <w:rPr>
          <w:bCs/>
          <w:iCs/>
        </w:rPr>
        <w:t>. Palgrave Macmillan, 202</w:t>
      </w:r>
      <w:r>
        <w:rPr>
          <w:bCs/>
          <w:iCs/>
        </w:rPr>
        <w:t>3</w:t>
      </w:r>
      <w:r w:rsidRPr="00E872F9">
        <w:rPr>
          <w:bCs/>
          <w:iCs/>
        </w:rPr>
        <w:t>.</w:t>
      </w:r>
    </w:p>
    <w:p w14:paraId="5ED1A0B0" w14:textId="77777777" w:rsidR="00E464CF" w:rsidRDefault="00E464CF" w:rsidP="00E464CF">
      <w:pPr>
        <w:ind w:firstLine="720"/>
        <w:rPr>
          <w:bCs/>
          <w:iCs/>
        </w:rPr>
      </w:pPr>
      <w:r w:rsidRPr="0048539F">
        <w:rPr>
          <w:bCs/>
          <w:iCs/>
        </w:rPr>
        <w:t xml:space="preserve">Author, </w:t>
      </w:r>
      <w:r w:rsidRPr="0048539F">
        <w:rPr>
          <w:bCs/>
          <w:i/>
          <w:iCs/>
        </w:rPr>
        <w:t>Gene Tierney: Star of Hollywood’s Home Front</w:t>
      </w:r>
      <w:r w:rsidRPr="0048539F">
        <w:rPr>
          <w:bCs/>
          <w:iCs/>
        </w:rPr>
        <w:t>. Wayne State UP, 2022.</w:t>
      </w:r>
    </w:p>
    <w:p w14:paraId="2B0E798C" w14:textId="77777777" w:rsidR="00E464CF" w:rsidRPr="00A54250" w:rsidRDefault="00E464CF" w:rsidP="00E464CF">
      <w:pPr>
        <w:rPr>
          <w:bCs/>
          <w:iCs/>
        </w:rPr>
      </w:pPr>
      <w:r>
        <w:rPr>
          <w:bCs/>
          <w:iCs/>
        </w:rPr>
        <w:tab/>
      </w:r>
      <w:r w:rsidRPr="00A54250">
        <w:rPr>
          <w:bCs/>
          <w:iCs/>
        </w:rPr>
        <w:t xml:space="preserve">Co-author, with Julie Grossman, </w:t>
      </w:r>
      <w:r w:rsidRPr="00A54250">
        <w:rPr>
          <w:bCs/>
          <w:i/>
          <w:iCs/>
        </w:rPr>
        <w:t>Twin Peaks</w:t>
      </w:r>
      <w:r w:rsidRPr="00A54250">
        <w:rPr>
          <w:bCs/>
          <w:iCs/>
        </w:rPr>
        <w:t xml:space="preserve">. TV Milestones Series, Wayne State UP, </w:t>
      </w:r>
    </w:p>
    <w:p w14:paraId="6559C221" w14:textId="77777777" w:rsidR="00E464CF" w:rsidRPr="00A54250" w:rsidRDefault="00E464CF" w:rsidP="00E464CF">
      <w:pPr>
        <w:rPr>
          <w:bCs/>
          <w:iCs/>
        </w:rPr>
      </w:pPr>
      <w:r w:rsidRPr="00A54250">
        <w:rPr>
          <w:bCs/>
          <w:iCs/>
        </w:rPr>
        <w:tab/>
      </w:r>
      <w:r w:rsidRPr="00A54250">
        <w:rPr>
          <w:bCs/>
          <w:iCs/>
        </w:rPr>
        <w:tab/>
        <w:t>2020.</w:t>
      </w:r>
    </w:p>
    <w:p w14:paraId="3F7956C3" w14:textId="77777777" w:rsidR="00E464CF" w:rsidRDefault="00E464CF" w:rsidP="00E464CF">
      <w:pPr>
        <w:rPr>
          <w:i/>
        </w:rPr>
      </w:pPr>
      <w:r>
        <w:rPr>
          <w:i/>
        </w:rPr>
        <w:tab/>
      </w:r>
      <w:r>
        <w:t xml:space="preserve">Author, </w:t>
      </w:r>
      <w:r>
        <w:rPr>
          <w:i/>
        </w:rPr>
        <w:t>American Stranger</w:t>
      </w:r>
      <w:r w:rsidRPr="00D524CD">
        <w:rPr>
          <w:i/>
        </w:rPr>
        <w:t xml:space="preserve">: Modernisms, Hollywood, and the Cinema of Nicholas </w:t>
      </w:r>
      <w:r>
        <w:rPr>
          <w:i/>
        </w:rPr>
        <w:tab/>
      </w:r>
    </w:p>
    <w:p w14:paraId="2D024A76" w14:textId="77777777" w:rsidR="00E464CF" w:rsidRPr="00ED1E4F" w:rsidRDefault="00E464CF" w:rsidP="00E464CF">
      <w:r>
        <w:rPr>
          <w:i/>
        </w:rPr>
        <w:tab/>
      </w:r>
      <w:r>
        <w:rPr>
          <w:i/>
        </w:rPr>
        <w:tab/>
      </w:r>
      <w:r w:rsidRPr="00D524CD">
        <w:rPr>
          <w:i/>
        </w:rPr>
        <w:t>Ray</w:t>
      </w:r>
      <w:r>
        <w:t>. State U of New York P, 2017.</w:t>
      </w:r>
    </w:p>
    <w:p w14:paraId="4BEF5F9E" w14:textId="77777777" w:rsidR="00E464CF" w:rsidRDefault="00E464CF" w:rsidP="00E464CF">
      <w:pPr>
        <w:rPr>
          <w:i/>
          <w:iCs/>
        </w:rPr>
      </w:pPr>
      <w:r>
        <w:rPr>
          <w:i/>
          <w:iCs/>
        </w:rPr>
        <w:tab/>
      </w:r>
      <w:r>
        <w:rPr>
          <w:iCs/>
        </w:rPr>
        <w:t xml:space="preserve">Co-editor, with Steven Rybin, </w:t>
      </w:r>
      <w:r w:rsidRPr="00D524CD">
        <w:rPr>
          <w:i/>
          <w:iCs/>
        </w:rPr>
        <w:t xml:space="preserve">Lonely Places, Dangerous Ground: Nicholas Ray in </w:t>
      </w:r>
    </w:p>
    <w:p w14:paraId="39340691" w14:textId="77777777" w:rsidR="00E464CF" w:rsidRPr="008D7F2B" w:rsidRDefault="00E464CF" w:rsidP="00E464CF">
      <w:pPr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Pr="00D524CD">
        <w:rPr>
          <w:i/>
          <w:iCs/>
        </w:rPr>
        <w:t>American Cinema</w:t>
      </w:r>
      <w:r>
        <w:rPr>
          <w:iCs/>
        </w:rPr>
        <w:t xml:space="preserve">. State U of New York P, 2014.  </w:t>
      </w:r>
    </w:p>
    <w:p w14:paraId="5071D99C" w14:textId="77777777" w:rsidR="00AC5A8E" w:rsidRDefault="00AC5A8E"/>
    <w:p w14:paraId="68F1D0A2" w14:textId="568A52A9" w:rsidR="00E464CF" w:rsidRDefault="00E464CF">
      <w:pPr>
        <w:rPr>
          <w:b/>
          <w:bCs/>
        </w:rPr>
      </w:pPr>
      <w:r>
        <w:rPr>
          <w:b/>
          <w:bCs/>
        </w:rPr>
        <w:t xml:space="preserve">RECENT </w:t>
      </w:r>
      <w:r w:rsidRPr="00E464CF">
        <w:rPr>
          <w:b/>
          <w:bCs/>
        </w:rPr>
        <w:t>CONFERENCE PRESENTATIONS</w:t>
      </w:r>
      <w:r>
        <w:rPr>
          <w:b/>
          <w:bCs/>
        </w:rPr>
        <w:t xml:space="preserve"> </w:t>
      </w:r>
    </w:p>
    <w:p w14:paraId="497534F2" w14:textId="77777777" w:rsidR="00E464CF" w:rsidRDefault="00E464CF">
      <w:pPr>
        <w:rPr>
          <w:b/>
          <w:bCs/>
        </w:rPr>
      </w:pPr>
    </w:p>
    <w:p w14:paraId="4FAC606D" w14:textId="77777777" w:rsidR="00E464CF" w:rsidRDefault="00E464CF" w:rsidP="00E464CF">
      <w:r w:rsidRPr="00E464CF">
        <w:t xml:space="preserve">“When Movie Monsters Encamped Television: Universal Horror, Classic Hollywood Nostalgia, </w:t>
      </w:r>
    </w:p>
    <w:p w14:paraId="4B6AC841" w14:textId="34D7A39C" w:rsidR="00E464CF" w:rsidRPr="00E464CF" w:rsidRDefault="00E464CF" w:rsidP="00E464CF">
      <w:pPr>
        <w:ind w:left="720"/>
      </w:pPr>
      <w:r w:rsidRPr="00E464CF">
        <w:t>and the Postwar Youth Market.” Presented at the conference for the Society for Cinema and Media Studies, Chicago, IL, April 3-6, 2025.</w:t>
      </w:r>
    </w:p>
    <w:p w14:paraId="2A1305E8" w14:textId="77777777" w:rsidR="00E464CF" w:rsidRDefault="00E464CF" w:rsidP="00E464CF">
      <w:r w:rsidRPr="00E464CF">
        <w:t xml:space="preserve">“Female Monsters and Super Creeps: Gale Sondergaard, Rondo Hatton, and Universal’s Late </w:t>
      </w:r>
    </w:p>
    <w:p w14:paraId="18F63266" w14:textId="7CA6E7AE" w:rsidR="00E464CF" w:rsidRPr="00E464CF" w:rsidRDefault="00E464CF" w:rsidP="00E464CF">
      <w:pPr>
        <w:ind w:left="720"/>
      </w:pPr>
      <w:r w:rsidRPr="00E464CF">
        <w:t xml:space="preserve">Horror Films.” Presented </w:t>
      </w:r>
      <w:r w:rsidRPr="00E464CF">
        <w:rPr>
          <w:bCs/>
        </w:rPr>
        <w:t>at the conference for the Society for Cinema and Media Studies, Boston, MA, March 14-17, 2024.</w:t>
      </w:r>
    </w:p>
    <w:p w14:paraId="37F8202A" w14:textId="5B2CCD09" w:rsidR="00E464CF" w:rsidRPr="00E464CF" w:rsidRDefault="00E464CF" w:rsidP="00E464CF">
      <w:r w:rsidRPr="00E464CF">
        <w:t xml:space="preserve">“Universal’s Monster Universe: Seriality and Hollywood Horror Before the </w:t>
      </w:r>
    </w:p>
    <w:p w14:paraId="46340CF3" w14:textId="2A931A57" w:rsidR="00E464CF" w:rsidRPr="00E464CF" w:rsidRDefault="00E464CF" w:rsidP="00E464CF">
      <w:pPr>
        <w:ind w:left="720"/>
        <w:rPr>
          <w:bCs/>
        </w:rPr>
      </w:pPr>
      <w:r w:rsidRPr="00E464CF">
        <w:t>Franchise Era.”</w:t>
      </w:r>
      <w:r w:rsidRPr="00E464CF">
        <w:rPr>
          <w:b/>
          <w:bCs/>
        </w:rPr>
        <w:t xml:space="preserve"> </w:t>
      </w:r>
      <w:r w:rsidRPr="00E464CF">
        <w:t xml:space="preserve">Presented </w:t>
      </w:r>
      <w:r w:rsidRPr="00E464CF">
        <w:rPr>
          <w:bCs/>
        </w:rPr>
        <w:t>at the conference for the Society for Cinema and Media Studies, Seattle, Denver, CO, April 12-15, 2023.</w:t>
      </w:r>
    </w:p>
    <w:p w14:paraId="45744966" w14:textId="77777777" w:rsidR="00E464CF" w:rsidRDefault="00E464CF"/>
    <w:p w14:paraId="6375B711" w14:textId="334AD3F5" w:rsidR="00E464CF" w:rsidRDefault="00E464CF">
      <w:pPr>
        <w:rPr>
          <w:b/>
          <w:bCs/>
        </w:rPr>
      </w:pPr>
      <w:r w:rsidRPr="00E464CF">
        <w:rPr>
          <w:b/>
          <w:bCs/>
        </w:rPr>
        <w:t>OTHER RECENT SPEAKING ENGAGEMENTS</w:t>
      </w:r>
    </w:p>
    <w:p w14:paraId="219610AA" w14:textId="77777777" w:rsidR="00E464CF" w:rsidRDefault="00E464CF">
      <w:pPr>
        <w:rPr>
          <w:b/>
          <w:bCs/>
        </w:rPr>
      </w:pPr>
    </w:p>
    <w:p w14:paraId="78EC748B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 xml:space="preserve">“Monster Kids and Model-Kits; </w:t>
      </w:r>
      <w:proofErr w:type="gramStart"/>
      <w:r w:rsidRPr="00B63CFE">
        <w:rPr>
          <w:bCs/>
        </w:rPr>
        <w:t>or,</w:t>
      </w:r>
      <w:proofErr w:type="gramEnd"/>
      <w:r w:rsidRPr="00B63CFE">
        <w:rPr>
          <w:bCs/>
        </w:rPr>
        <w:t xml:space="preserve"> The Plasticity of Horror.” Presented at the Geek/Art </w:t>
      </w:r>
    </w:p>
    <w:p w14:paraId="223FFDA5" w14:textId="3ECE6B71" w:rsidR="00B63CFE" w:rsidRPr="00B63CFE" w:rsidRDefault="00B63CFE" w:rsidP="00B63CFE">
      <w:pPr>
        <w:ind w:firstLine="720"/>
        <w:rPr>
          <w:bCs/>
        </w:rPr>
      </w:pPr>
      <w:proofErr w:type="spellStart"/>
      <w:r w:rsidRPr="00B63CFE">
        <w:rPr>
          <w:bCs/>
        </w:rPr>
        <w:t>CONfluence</w:t>
      </w:r>
      <w:proofErr w:type="spellEnd"/>
      <w:r w:rsidRPr="00B63CFE">
        <w:rPr>
          <w:bCs/>
        </w:rPr>
        <w:t>, Syracuse University, March 23, 2025.</w:t>
      </w:r>
    </w:p>
    <w:p w14:paraId="785C74DF" w14:textId="77777777" w:rsidR="00B63CFE" w:rsidRDefault="00B63CFE" w:rsidP="00B63CFE">
      <w:pPr>
        <w:rPr>
          <w:bCs/>
        </w:rPr>
      </w:pPr>
      <w:r w:rsidRPr="00B63CFE">
        <w:rPr>
          <w:bCs/>
        </w:rPr>
        <w:t xml:space="preserve">“Certain Tendencies of a New Methodology: On Videographic Criticism.” Department of </w:t>
      </w:r>
    </w:p>
    <w:p w14:paraId="114E0397" w14:textId="78FF61EB" w:rsidR="00B63CFE" w:rsidRPr="00B63CFE" w:rsidRDefault="00B63CFE" w:rsidP="00B63CFE">
      <w:pPr>
        <w:ind w:firstLine="720"/>
        <w:rPr>
          <w:bCs/>
        </w:rPr>
      </w:pPr>
      <w:r w:rsidRPr="00B63CFE">
        <w:rPr>
          <w:bCs/>
        </w:rPr>
        <w:t>English Colloquium (with Roger Hallas), Syracuse University, February 14, 2025.</w:t>
      </w:r>
    </w:p>
    <w:p w14:paraId="782C1DC5" w14:textId="69482F5D" w:rsidR="00E464CF" w:rsidRDefault="00E464CF" w:rsidP="00E464CF">
      <w:r w:rsidRPr="00E464CF">
        <w:t xml:space="preserve">“I Was a Teenage Monster (Fan).” Presented at Destroy All Monsters: A Panel Discussion on </w:t>
      </w:r>
    </w:p>
    <w:p w14:paraId="070D247C" w14:textId="7057ED00" w:rsidR="00E464CF" w:rsidRPr="00E464CF" w:rsidRDefault="00E464CF" w:rsidP="00E464CF">
      <w:pPr>
        <w:ind w:left="720"/>
      </w:pPr>
      <w:r w:rsidRPr="00E464CF">
        <w:t>Science Fiction, Horror and Comics Fandom, Syracuse University Libraries, November 14, 2024.</w:t>
      </w:r>
    </w:p>
    <w:p w14:paraId="1E3D6A03" w14:textId="77777777" w:rsidR="00E464CF" w:rsidRPr="00E464CF" w:rsidRDefault="00E464CF" w:rsidP="00E464CF">
      <w:pPr>
        <w:rPr>
          <w:bCs/>
        </w:rPr>
      </w:pPr>
      <w:r w:rsidRPr="00E464CF">
        <w:rPr>
          <w:bCs/>
        </w:rPr>
        <w:t xml:space="preserve">“Superman Unassimilated: The Jewish American Origins and Alternative Masculinity of </w:t>
      </w:r>
    </w:p>
    <w:p w14:paraId="3518BB13" w14:textId="4F7F09AC" w:rsidR="00E464CF" w:rsidRPr="00E464CF" w:rsidRDefault="00E464CF" w:rsidP="00E464CF">
      <w:pPr>
        <w:ind w:firstLine="720"/>
        <w:rPr>
          <w:bCs/>
        </w:rPr>
      </w:pPr>
      <w:r w:rsidRPr="00E464CF">
        <w:rPr>
          <w:bCs/>
        </w:rPr>
        <w:t>DC’s First Superhero.” Presented at Le Moyne College, September 19, 2024.</w:t>
      </w:r>
    </w:p>
    <w:p w14:paraId="10CD9468" w14:textId="21C855DB" w:rsidR="00E464CF" w:rsidRPr="00E464CF" w:rsidRDefault="00E464CF" w:rsidP="00E464CF">
      <w:pPr>
        <w:rPr>
          <w:bCs/>
        </w:rPr>
      </w:pPr>
      <w:r w:rsidRPr="00E464CF">
        <w:rPr>
          <w:bCs/>
          <w:i/>
          <w:iCs/>
        </w:rPr>
        <w:t>Hulk</w:t>
      </w:r>
      <w:r w:rsidRPr="00E464CF">
        <w:rPr>
          <w:bCs/>
        </w:rPr>
        <w:t xml:space="preserve"> (talkback). The Dryden Theatre, George Eastman Museum, Rochester, New York, </w:t>
      </w:r>
    </w:p>
    <w:p w14:paraId="39C31EB7" w14:textId="1D92898E" w:rsidR="00E464CF" w:rsidRPr="00E464CF" w:rsidRDefault="00E464CF" w:rsidP="00E464CF">
      <w:pPr>
        <w:ind w:firstLine="720"/>
        <w:rPr>
          <w:bCs/>
        </w:rPr>
      </w:pPr>
      <w:r w:rsidRPr="00E464CF">
        <w:rPr>
          <w:bCs/>
        </w:rPr>
        <w:t>August 24, 2024.</w:t>
      </w:r>
    </w:p>
    <w:p w14:paraId="0D7E3085" w14:textId="1F325F1E" w:rsidR="00E464CF" w:rsidRPr="00E464CF" w:rsidRDefault="00E464CF" w:rsidP="00E464CF">
      <w:pPr>
        <w:rPr>
          <w:bCs/>
        </w:rPr>
      </w:pPr>
      <w:proofErr w:type="spellStart"/>
      <w:r w:rsidRPr="00E464CF">
        <w:rPr>
          <w:bCs/>
          <w:i/>
          <w:iCs/>
        </w:rPr>
        <w:t>Hellboy</w:t>
      </w:r>
      <w:proofErr w:type="spellEnd"/>
      <w:r w:rsidRPr="00E464CF">
        <w:rPr>
          <w:bCs/>
          <w:i/>
          <w:iCs/>
        </w:rPr>
        <w:t xml:space="preserve"> II: The Golden Army</w:t>
      </w:r>
      <w:r w:rsidRPr="00E464CF">
        <w:rPr>
          <w:bCs/>
        </w:rPr>
        <w:t xml:space="preserve"> (talkback). The Dryden Theatre, George Eastman Museum, </w:t>
      </w:r>
    </w:p>
    <w:p w14:paraId="3D181038" w14:textId="6A77C1E3" w:rsidR="00E464CF" w:rsidRPr="00E464CF" w:rsidRDefault="00E464CF" w:rsidP="00E464CF">
      <w:pPr>
        <w:ind w:firstLine="720"/>
        <w:rPr>
          <w:bCs/>
        </w:rPr>
      </w:pPr>
      <w:r w:rsidRPr="00E464CF">
        <w:rPr>
          <w:bCs/>
        </w:rPr>
        <w:t>Rochester, New York, August 10, 2024.</w:t>
      </w:r>
    </w:p>
    <w:p w14:paraId="5F330D22" w14:textId="77777777" w:rsidR="00E464CF" w:rsidRPr="00E464CF" w:rsidRDefault="00E464CF" w:rsidP="00E464CF">
      <w:pPr>
        <w:rPr>
          <w:bCs/>
        </w:rPr>
      </w:pPr>
      <w:r w:rsidRPr="00E464CF">
        <w:rPr>
          <w:bCs/>
          <w:i/>
          <w:iCs/>
        </w:rPr>
        <w:t>The Rocketeer</w:t>
      </w:r>
      <w:r w:rsidRPr="00E464CF">
        <w:rPr>
          <w:bCs/>
        </w:rPr>
        <w:t xml:space="preserve"> (introduction). The Dryden Theatre, George Eastman Museum, Rochester, </w:t>
      </w:r>
    </w:p>
    <w:p w14:paraId="448BB48F" w14:textId="7148E8FD" w:rsidR="00E464CF" w:rsidRDefault="00E464CF" w:rsidP="00E464CF">
      <w:pPr>
        <w:ind w:firstLine="720"/>
        <w:rPr>
          <w:bCs/>
        </w:rPr>
      </w:pPr>
      <w:r w:rsidRPr="00E464CF">
        <w:rPr>
          <w:bCs/>
        </w:rPr>
        <w:t>New York, August 3, 2024.</w:t>
      </w:r>
    </w:p>
    <w:p w14:paraId="7DF79567" w14:textId="77777777" w:rsidR="00E464CF" w:rsidRPr="00E464CF" w:rsidRDefault="00E464CF" w:rsidP="00E464CF">
      <w:pPr>
        <w:rPr>
          <w:bCs/>
        </w:rPr>
      </w:pPr>
      <w:r w:rsidRPr="00E464CF">
        <w:rPr>
          <w:bCs/>
          <w:i/>
          <w:iCs/>
        </w:rPr>
        <w:t>Superman</w:t>
      </w:r>
      <w:r w:rsidRPr="00E464CF">
        <w:rPr>
          <w:bCs/>
        </w:rPr>
        <w:t xml:space="preserve"> (introduction). The Dryden Theatre, George Eastman Museum, Rochester, </w:t>
      </w:r>
    </w:p>
    <w:p w14:paraId="1E2B8ADA" w14:textId="1F1C2718" w:rsidR="00E464CF" w:rsidRDefault="00E464CF" w:rsidP="00E464CF">
      <w:pPr>
        <w:ind w:firstLine="720"/>
        <w:rPr>
          <w:bCs/>
        </w:rPr>
      </w:pPr>
      <w:r w:rsidRPr="00E464CF">
        <w:rPr>
          <w:bCs/>
        </w:rPr>
        <w:t>New York, July 6, 2024.</w:t>
      </w:r>
    </w:p>
    <w:p w14:paraId="2A4622CD" w14:textId="77777777" w:rsidR="00B63CFE" w:rsidRDefault="00B63CFE" w:rsidP="00E464CF">
      <w:pPr>
        <w:ind w:firstLine="720"/>
        <w:rPr>
          <w:bCs/>
        </w:rPr>
      </w:pPr>
    </w:p>
    <w:p w14:paraId="295E5E63" w14:textId="77777777" w:rsidR="00E464CF" w:rsidRDefault="00E464CF" w:rsidP="00E464CF">
      <w:pPr>
        <w:rPr>
          <w:bCs/>
        </w:rPr>
      </w:pPr>
    </w:p>
    <w:p w14:paraId="70450B02" w14:textId="77777777" w:rsidR="00E464CF" w:rsidRPr="00E464CF" w:rsidRDefault="00E464CF" w:rsidP="00E464CF">
      <w:pPr>
        <w:rPr>
          <w:b/>
          <w:bCs/>
        </w:rPr>
      </w:pPr>
      <w:r w:rsidRPr="00E464CF">
        <w:rPr>
          <w:b/>
          <w:bCs/>
        </w:rPr>
        <w:lastRenderedPageBreak/>
        <w:t>PROGRAMMING</w:t>
      </w:r>
    </w:p>
    <w:p w14:paraId="23C43348" w14:textId="77777777" w:rsidR="00E464CF" w:rsidRPr="00E464CF" w:rsidRDefault="00E464CF" w:rsidP="00E464CF">
      <w:pPr>
        <w:rPr>
          <w:b/>
          <w:bCs/>
        </w:rPr>
      </w:pPr>
    </w:p>
    <w:p w14:paraId="38F005AF" w14:textId="77777777" w:rsidR="00E464CF" w:rsidRPr="00E464CF" w:rsidRDefault="00E464CF" w:rsidP="00E464CF">
      <w:pPr>
        <w:rPr>
          <w:bCs/>
        </w:rPr>
      </w:pPr>
      <w:r w:rsidRPr="00E464CF">
        <w:rPr>
          <w:bCs/>
        </w:rPr>
        <w:t xml:space="preserve">“Beyond the Universe: Comic Books and Film.” The Dryden Theatre, George Eastman </w:t>
      </w:r>
    </w:p>
    <w:p w14:paraId="6B16CAB6" w14:textId="4BAE5888" w:rsidR="00E464CF" w:rsidRPr="00E464CF" w:rsidRDefault="00E464CF" w:rsidP="00E464CF">
      <w:pPr>
        <w:ind w:firstLine="720"/>
        <w:rPr>
          <w:bCs/>
        </w:rPr>
      </w:pPr>
      <w:r w:rsidRPr="00E464CF">
        <w:rPr>
          <w:bCs/>
        </w:rPr>
        <w:t>Museum, Rochester, New York, June – August 2024. (</w:t>
      </w:r>
      <w:proofErr w:type="gramStart"/>
      <w:r w:rsidRPr="00E464CF">
        <w:rPr>
          <w:bCs/>
        </w:rPr>
        <w:t>nine</w:t>
      </w:r>
      <w:proofErr w:type="gramEnd"/>
      <w:r w:rsidRPr="00E464CF">
        <w:rPr>
          <w:bCs/>
        </w:rPr>
        <w:t xml:space="preserve">-film series co-curated </w:t>
      </w:r>
    </w:p>
    <w:p w14:paraId="646B9489" w14:textId="77777777" w:rsidR="00E464CF" w:rsidRPr="00E464CF" w:rsidRDefault="00E464CF" w:rsidP="00E464CF">
      <w:pPr>
        <w:ind w:firstLine="720"/>
        <w:rPr>
          <w:bCs/>
        </w:rPr>
      </w:pPr>
      <w:r w:rsidRPr="00E464CF">
        <w:rPr>
          <w:bCs/>
        </w:rPr>
        <w:t>with Jared Case and Kendall Phillips)</w:t>
      </w:r>
    </w:p>
    <w:p w14:paraId="0E2E45AE" w14:textId="77777777" w:rsidR="00E464CF" w:rsidRPr="00E464CF" w:rsidRDefault="00E464CF" w:rsidP="00E464CF">
      <w:pPr>
        <w:rPr>
          <w:b/>
          <w:bCs/>
        </w:rPr>
      </w:pPr>
    </w:p>
    <w:p w14:paraId="2033EBFF" w14:textId="77777777" w:rsidR="00E464CF" w:rsidRPr="00E464CF" w:rsidRDefault="00E464CF" w:rsidP="00E464CF">
      <w:pPr>
        <w:rPr>
          <w:b/>
          <w:bCs/>
        </w:rPr>
      </w:pPr>
      <w:r w:rsidRPr="00E464CF">
        <w:rPr>
          <w:b/>
          <w:bCs/>
        </w:rPr>
        <w:t>KEYNOTE ADDRESS</w:t>
      </w:r>
    </w:p>
    <w:p w14:paraId="02F14991" w14:textId="77777777" w:rsidR="00E464CF" w:rsidRPr="00E464CF" w:rsidRDefault="00E464CF" w:rsidP="00E464CF">
      <w:pPr>
        <w:rPr>
          <w:bCs/>
        </w:rPr>
      </w:pPr>
    </w:p>
    <w:p w14:paraId="59A64EC2" w14:textId="77777777" w:rsidR="00E464CF" w:rsidRDefault="00E464CF" w:rsidP="00E464CF">
      <w:pPr>
        <w:rPr>
          <w:bCs/>
        </w:rPr>
      </w:pPr>
      <w:r w:rsidRPr="00E464CF">
        <w:rPr>
          <w:bCs/>
        </w:rPr>
        <w:t xml:space="preserve">“‘The Air Itself Is Filled with Monsters’: Fame, Circulation, and Universal Horror.” Presented at </w:t>
      </w:r>
    </w:p>
    <w:p w14:paraId="7B8AD8FD" w14:textId="3E04CFD7" w:rsidR="00E464CF" w:rsidRDefault="00E464CF" w:rsidP="00E464CF">
      <w:pPr>
        <w:ind w:left="720"/>
        <w:rPr>
          <w:bCs/>
        </w:rPr>
      </w:pPr>
      <w:r w:rsidRPr="00E464CF">
        <w:rPr>
          <w:bCs/>
        </w:rPr>
        <w:t>the 35</w:t>
      </w:r>
      <w:r w:rsidRPr="00E464CF">
        <w:rPr>
          <w:bCs/>
          <w:vertAlign w:val="superscript"/>
        </w:rPr>
        <w:t>th</w:t>
      </w:r>
      <w:r w:rsidRPr="00E464CF">
        <w:rPr>
          <w:bCs/>
        </w:rPr>
        <w:t xml:space="preserve"> Annual English Graduate Conference, Stony Brook University, February 17, 2023. </w:t>
      </w:r>
    </w:p>
    <w:p w14:paraId="00FB2815" w14:textId="77777777" w:rsidR="00D76859" w:rsidRDefault="00D76859" w:rsidP="00D76859">
      <w:pPr>
        <w:rPr>
          <w:bCs/>
        </w:rPr>
      </w:pPr>
    </w:p>
    <w:p w14:paraId="5BA6D388" w14:textId="77777777" w:rsidR="00D76859" w:rsidRPr="00D76859" w:rsidRDefault="00D76859" w:rsidP="00D76859">
      <w:pPr>
        <w:rPr>
          <w:b/>
          <w:bCs/>
        </w:rPr>
      </w:pPr>
      <w:r w:rsidRPr="00D76859">
        <w:rPr>
          <w:b/>
          <w:bCs/>
        </w:rPr>
        <w:t>PROFESSIONAL DEVELOPMENT</w:t>
      </w:r>
    </w:p>
    <w:p w14:paraId="2A0DEB63" w14:textId="77777777" w:rsidR="00D76859" w:rsidRPr="00D76859" w:rsidRDefault="00D76859" w:rsidP="00D76859">
      <w:pPr>
        <w:rPr>
          <w:b/>
          <w:bCs/>
        </w:rPr>
      </w:pPr>
    </w:p>
    <w:p w14:paraId="730C0CC7" w14:textId="30450EC8" w:rsidR="00D76859" w:rsidRPr="00D76859" w:rsidRDefault="00D76859" w:rsidP="00D76859">
      <w:pPr>
        <w:rPr>
          <w:bCs/>
        </w:rPr>
      </w:pPr>
      <w:r w:rsidRPr="00D76859">
        <w:rPr>
          <w:bCs/>
        </w:rPr>
        <w:t xml:space="preserve">Participant, “Scholarship in Sound and Image Workshop on Videographic Criticism.” </w:t>
      </w:r>
    </w:p>
    <w:p w14:paraId="30532A00" w14:textId="6454E98B" w:rsidR="00D76859" w:rsidRDefault="00D76859" w:rsidP="00D76859">
      <w:pPr>
        <w:ind w:firstLine="720"/>
        <w:rPr>
          <w:bCs/>
        </w:rPr>
      </w:pPr>
      <w:r w:rsidRPr="00D76859">
        <w:rPr>
          <w:bCs/>
        </w:rPr>
        <w:t>Held at Middlebury College, Middlebury, VT, June 17 – 28, 2024. (competitive)</w:t>
      </w:r>
    </w:p>
    <w:p w14:paraId="00EA2837" w14:textId="77777777" w:rsidR="00B63CFE" w:rsidRDefault="00B63CFE" w:rsidP="00B63CFE">
      <w:pPr>
        <w:rPr>
          <w:bCs/>
        </w:rPr>
      </w:pPr>
    </w:p>
    <w:p w14:paraId="27BD7197" w14:textId="77777777" w:rsidR="00B63CFE" w:rsidRPr="00B63CFE" w:rsidRDefault="00B63CFE" w:rsidP="00B63CFE">
      <w:pPr>
        <w:rPr>
          <w:b/>
          <w:bCs/>
        </w:rPr>
      </w:pPr>
      <w:r w:rsidRPr="00B63CFE">
        <w:rPr>
          <w:b/>
          <w:bCs/>
        </w:rPr>
        <w:t>GRADUATE TEACHING AND SUPERVISION</w:t>
      </w:r>
    </w:p>
    <w:p w14:paraId="29BB82C0" w14:textId="77777777" w:rsidR="00B63CFE" w:rsidRPr="00B63CFE" w:rsidRDefault="00B63CFE" w:rsidP="00B63CFE">
      <w:pPr>
        <w:rPr>
          <w:b/>
          <w:bCs/>
        </w:rPr>
      </w:pPr>
    </w:p>
    <w:p w14:paraId="1993D1E0" w14:textId="77777777" w:rsidR="00B63CFE" w:rsidRPr="00B63CFE" w:rsidRDefault="00B63CFE" w:rsidP="00B63CFE">
      <w:pPr>
        <w:rPr>
          <w:b/>
          <w:bCs/>
        </w:rPr>
      </w:pPr>
      <w:r w:rsidRPr="00B63CFE">
        <w:rPr>
          <w:b/>
          <w:bCs/>
        </w:rPr>
        <w:tab/>
        <w:t>Courses Designed and Taught (since 2015)</w:t>
      </w:r>
    </w:p>
    <w:p w14:paraId="56E734D9" w14:textId="77777777" w:rsidR="00B63CFE" w:rsidRPr="00B63CFE" w:rsidRDefault="00B63CFE" w:rsidP="00B63CFE">
      <w:pPr>
        <w:rPr>
          <w:bCs/>
        </w:rPr>
      </w:pPr>
      <w:r w:rsidRPr="00B63CFE">
        <w:rPr>
          <w:b/>
          <w:bCs/>
        </w:rPr>
        <w:tab/>
      </w:r>
      <w:r w:rsidRPr="00B63CFE">
        <w:rPr>
          <w:bCs/>
        </w:rPr>
        <w:t xml:space="preserve">American Film Melodrama </w:t>
      </w:r>
    </w:p>
    <w:p w14:paraId="7EE344B1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Classical Hollywood Cinema </w:t>
      </w:r>
    </w:p>
    <w:p w14:paraId="6FCF2EA9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>Screen Performance</w:t>
      </w:r>
    </w:p>
    <w:p w14:paraId="7A3E0D0A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So Old, It’s New: Mediating Classical Hollywood through Contemporary Popular </w:t>
      </w:r>
      <w:r w:rsidRPr="00B63CFE">
        <w:rPr>
          <w:bCs/>
        </w:rPr>
        <w:tab/>
      </w:r>
      <w:r w:rsidRPr="00B63CFE">
        <w:rPr>
          <w:bCs/>
        </w:rPr>
        <w:tab/>
      </w:r>
      <w:r w:rsidRPr="00B63CFE">
        <w:rPr>
          <w:bCs/>
        </w:rPr>
        <w:tab/>
        <w:t>Culture (Project Advance)</w:t>
      </w:r>
    </w:p>
    <w:p w14:paraId="39873E61" w14:textId="77777777" w:rsidR="00B63CFE" w:rsidRPr="00B63CFE" w:rsidRDefault="00B63CFE" w:rsidP="00B63CFE">
      <w:pPr>
        <w:rPr>
          <w:b/>
          <w:bCs/>
        </w:rPr>
      </w:pPr>
    </w:p>
    <w:p w14:paraId="1470F1EC" w14:textId="77777777" w:rsidR="00B63CFE" w:rsidRPr="00B63CFE" w:rsidRDefault="00B63CFE" w:rsidP="00B63CFE">
      <w:pPr>
        <w:rPr>
          <w:b/>
          <w:bCs/>
        </w:rPr>
      </w:pPr>
      <w:r w:rsidRPr="00B63CFE">
        <w:rPr>
          <w:b/>
          <w:bCs/>
        </w:rPr>
        <w:tab/>
        <w:t>Projects Supervised as Director</w:t>
      </w:r>
    </w:p>
    <w:p w14:paraId="4BFDA6AD" w14:textId="77777777" w:rsidR="00B63CFE" w:rsidRPr="00B63CFE" w:rsidRDefault="00B63CFE" w:rsidP="00B63CFE">
      <w:pPr>
        <w:rPr>
          <w:bCs/>
        </w:rPr>
      </w:pPr>
      <w:r w:rsidRPr="00B63CFE">
        <w:rPr>
          <w:b/>
          <w:bCs/>
        </w:rPr>
        <w:tab/>
      </w:r>
      <w:r w:rsidRPr="00B63CFE">
        <w:rPr>
          <w:bCs/>
        </w:rPr>
        <w:t xml:space="preserve">Caskie, Dylan. “American Cosmopolitans: Tourism, Empire, and Blockbuster </w:t>
      </w:r>
    </w:p>
    <w:p w14:paraId="5CF020AC" w14:textId="1D44AB81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>Film.” 2025. Syracuse U, Ph.D. dissertation.</w:t>
      </w:r>
    </w:p>
    <w:p w14:paraId="765471C9" w14:textId="77777777" w:rsidR="00B63CFE" w:rsidRPr="00B63CFE" w:rsidRDefault="00B63CFE" w:rsidP="00B63CFE">
      <w:pPr>
        <w:rPr>
          <w:b/>
          <w:bCs/>
        </w:rPr>
      </w:pPr>
    </w:p>
    <w:p w14:paraId="209E2D20" w14:textId="77777777" w:rsidR="00B63CFE" w:rsidRPr="00B63CFE" w:rsidRDefault="00B63CFE" w:rsidP="00B63CFE">
      <w:pPr>
        <w:ind w:firstLine="720"/>
        <w:rPr>
          <w:b/>
          <w:bCs/>
        </w:rPr>
      </w:pPr>
      <w:r w:rsidRPr="00B63CFE">
        <w:rPr>
          <w:b/>
          <w:bCs/>
        </w:rPr>
        <w:t>Projects Supervised as Committee Member</w:t>
      </w:r>
    </w:p>
    <w:p w14:paraId="6F35D6E6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Charles, Caroline. “Black Filmmaking as Archival Practice.” 2025. Syracuse U, Ph.D. </w:t>
      </w:r>
    </w:p>
    <w:p w14:paraId="7F82312F" w14:textId="7F122F1D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>dissertation.</w:t>
      </w:r>
    </w:p>
    <w:p w14:paraId="40A5CD0A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Staples-Vangel, Simon. “Subcultural Textuality: Skateboarding and the Politics of </w:t>
      </w:r>
    </w:p>
    <w:p w14:paraId="33B7C0F1" w14:textId="452FB277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>Subcultural Media.” 2024. Syracuse U, Ph.D. dissertation.</w:t>
      </w:r>
    </w:p>
    <w:p w14:paraId="2B719BE5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Sanders, John. “‘Play the Book Again’: Towards a Systems Approach to Literary Game </w:t>
      </w:r>
    </w:p>
    <w:p w14:paraId="40765876" w14:textId="77777777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>Adaptations.” 2022. Syracuse U, Ph.D. dissertation.</w:t>
      </w:r>
    </w:p>
    <w:p w14:paraId="172C9085" w14:textId="77777777" w:rsidR="00B63CFE" w:rsidRPr="00B63CFE" w:rsidRDefault="00B63CFE" w:rsidP="00B63CFE">
      <w:pPr>
        <w:rPr>
          <w:bCs/>
          <w:i/>
          <w:iCs/>
        </w:rPr>
      </w:pPr>
      <w:r w:rsidRPr="00B63CFE">
        <w:rPr>
          <w:bCs/>
        </w:rPr>
        <w:tab/>
        <w:t xml:space="preserve">Hardman, Cara Doreen. “Tale as Old as…Feminism? The (Re)Making of </w:t>
      </w:r>
      <w:r w:rsidRPr="00B63CFE">
        <w:rPr>
          <w:bCs/>
          <w:i/>
          <w:iCs/>
        </w:rPr>
        <w:t xml:space="preserve">Beauty and the </w:t>
      </w:r>
    </w:p>
    <w:p w14:paraId="23B0F624" w14:textId="77777777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  <w:i/>
          <w:iCs/>
        </w:rPr>
        <w:t>Beast</w:t>
      </w:r>
      <w:r w:rsidRPr="00B63CFE">
        <w:rPr>
          <w:bCs/>
        </w:rPr>
        <w:t>.” 2021. Syracuse U, M.A. thesis.</w:t>
      </w:r>
    </w:p>
    <w:p w14:paraId="56DF82EA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Hedgcock, Noelle. “The Performance of Identity: Mediating, Marketing, and </w:t>
      </w:r>
    </w:p>
    <w:p w14:paraId="57AE41EB" w14:textId="77777777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>Melodramatizing the Subject.” 2018. Syracuse U, M.A. dossier.</w:t>
      </w:r>
    </w:p>
    <w:p w14:paraId="5323B853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Barnes, Christopher. “Constricted Visuality: Carceral Counter-Visions in U.S. </w:t>
      </w:r>
    </w:p>
    <w:p w14:paraId="1C632DD5" w14:textId="77777777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>Documentary Film</w:t>
      </w:r>
      <w:r w:rsidRPr="00B63CFE">
        <w:rPr>
          <w:bCs/>
          <w:i/>
          <w:iCs/>
        </w:rPr>
        <w:t>.</w:t>
      </w:r>
      <w:r w:rsidRPr="00B63CFE">
        <w:rPr>
          <w:bCs/>
        </w:rPr>
        <w:t>” 2016. Syracuse U, Ph.D. dissertation.</w:t>
      </w:r>
    </w:p>
    <w:p w14:paraId="23E20A84" w14:textId="77777777" w:rsidR="00B63CFE" w:rsidRPr="00B63CFE" w:rsidRDefault="00B63CFE" w:rsidP="00B63CFE">
      <w:pPr>
        <w:rPr>
          <w:b/>
          <w:bCs/>
        </w:rPr>
      </w:pPr>
    </w:p>
    <w:p w14:paraId="396F4AB8" w14:textId="77777777" w:rsidR="00B63CFE" w:rsidRDefault="00B63CFE" w:rsidP="00B63CFE">
      <w:pPr>
        <w:rPr>
          <w:b/>
          <w:bCs/>
        </w:rPr>
      </w:pPr>
    </w:p>
    <w:p w14:paraId="6DF322FF" w14:textId="77777777" w:rsidR="00B63CFE" w:rsidRDefault="00B63CFE" w:rsidP="00B63CFE">
      <w:pPr>
        <w:rPr>
          <w:b/>
          <w:bCs/>
        </w:rPr>
      </w:pPr>
    </w:p>
    <w:p w14:paraId="31BA1E08" w14:textId="7D923B20" w:rsidR="00B63CFE" w:rsidRPr="00B63CFE" w:rsidRDefault="00B63CFE" w:rsidP="00B63CFE">
      <w:pPr>
        <w:rPr>
          <w:b/>
          <w:bCs/>
        </w:rPr>
      </w:pPr>
      <w:r w:rsidRPr="00B63CFE">
        <w:rPr>
          <w:b/>
          <w:bCs/>
        </w:rPr>
        <w:lastRenderedPageBreak/>
        <w:t>UNDERGRADUATE TEACHING AND SUPERVISION</w:t>
      </w:r>
    </w:p>
    <w:p w14:paraId="4C1ED599" w14:textId="77777777" w:rsidR="00B63CFE" w:rsidRPr="00B63CFE" w:rsidRDefault="00B63CFE" w:rsidP="00B63CFE">
      <w:pPr>
        <w:rPr>
          <w:b/>
          <w:bCs/>
        </w:rPr>
      </w:pPr>
    </w:p>
    <w:p w14:paraId="55F52D5E" w14:textId="77777777" w:rsidR="00B63CFE" w:rsidRPr="00B63CFE" w:rsidRDefault="00B63CFE" w:rsidP="00B63CFE">
      <w:pPr>
        <w:rPr>
          <w:b/>
          <w:bCs/>
        </w:rPr>
      </w:pPr>
      <w:r w:rsidRPr="00B63CFE">
        <w:rPr>
          <w:b/>
          <w:bCs/>
        </w:rPr>
        <w:tab/>
        <w:t>Courses Designed and Taught (since Fall 2015)</w:t>
      </w:r>
    </w:p>
    <w:p w14:paraId="39DA405F" w14:textId="77777777" w:rsidR="00B63CFE" w:rsidRPr="00B63CFE" w:rsidRDefault="00B63CFE" w:rsidP="00B63CFE">
      <w:pPr>
        <w:rPr>
          <w:bCs/>
        </w:rPr>
      </w:pPr>
      <w:r w:rsidRPr="00B63CFE">
        <w:rPr>
          <w:b/>
          <w:bCs/>
        </w:rPr>
        <w:tab/>
      </w:r>
      <w:r w:rsidRPr="00B63CFE">
        <w:rPr>
          <w:bCs/>
        </w:rPr>
        <w:t>21</w:t>
      </w:r>
      <w:r w:rsidRPr="00B63CFE">
        <w:rPr>
          <w:bCs/>
          <w:vertAlign w:val="superscript"/>
        </w:rPr>
        <w:t>st</w:t>
      </w:r>
      <w:r w:rsidRPr="00B63CFE">
        <w:rPr>
          <w:bCs/>
        </w:rPr>
        <w:t xml:space="preserve">-Century Cinema: Hollywood and Beyond </w:t>
      </w:r>
    </w:p>
    <w:p w14:paraId="04E45275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American Cinema: From Beginnings to Present </w:t>
      </w:r>
    </w:p>
    <w:p w14:paraId="463C1318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>American Monster Movies</w:t>
      </w:r>
    </w:p>
    <w:p w14:paraId="09B5493A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Film Noir/Noir Cultures </w:t>
      </w:r>
    </w:p>
    <w:p w14:paraId="0AC6F0D1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Hollywood Directors of the 1950s </w:t>
      </w:r>
    </w:p>
    <w:p w14:paraId="0D1144FD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>The Hollywood Star System</w:t>
      </w:r>
    </w:p>
    <w:p w14:paraId="6A906730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Interpretation of Film </w:t>
      </w:r>
    </w:p>
    <w:p w14:paraId="40D38F01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Latinos in Cinema </w:t>
      </w:r>
    </w:p>
    <w:p w14:paraId="0F21E8CA" w14:textId="77777777" w:rsidR="00B63CFE" w:rsidRPr="00B63CFE" w:rsidRDefault="00B63CFE" w:rsidP="00B63CFE">
      <w:pPr>
        <w:rPr>
          <w:bCs/>
        </w:rPr>
      </w:pPr>
      <w:r w:rsidRPr="00B63CFE">
        <w:rPr>
          <w:bCs/>
        </w:rPr>
        <w:tab/>
        <w:t xml:space="preserve">Reading Popular Culture </w:t>
      </w:r>
    </w:p>
    <w:p w14:paraId="22EC558A" w14:textId="77777777" w:rsidR="00B63CFE" w:rsidRPr="00B63CFE" w:rsidRDefault="00B63CFE" w:rsidP="00B63CFE">
      <w:pPr>
        <w:rPr>
          <w:bCs/>
        </w:rPr>
      </w:pPr>
    </w:p>
    <w:p w14:paraId="5F9A65E6" w14:textId="77777777" w:rsidR="00B63CFE" w:rsidRPr="00B63CFE" w:rsidRDefault="00B63CFE" w:rsidP="00B63CFE">
      <w:pPr>
        <w:ind w:firstLine="720"/>
        <w:rPr>
          <w:b/>
          <w:bCs/>
        </w:rPr>
      </w:pPr>
      <w:r w:rsidRPr="00B63CFE">
        <w:rPr>
          <w:b/>
          <w:bCs/>
        </w:rPr>
        <w:t>Projects Supervised as Director</w:t>
      </w:r>
    </w:p>
    <w:p w14:paraId="31BB2698" w14:textId="77777777" w:rsidR="00B63CFE" w:rsidRDefault="00B63CFE" w:rsidP="00B63CFE">
      <w:pPr>
        <w:ind w:firstLine="720"/>
        <w:rPr>
          <w:bCs/>
        </w:rPr>
      </w:pPr>
      <w:r w:rsidRPr="00B63CFE">
        <w:rPr>
          <w:bCs/>
        </w:rPr>
        <w:t>Tyler, Madison. “Sidney Poitier’s Method: Locating Stanislavski’s System in Black</w:t>
      </w:r>
      <w:r>
        <w:rPr>
          <w:bCs/>
        </w:rPr>
        <w:t xml:space="preserve"> </w:t>
      </w:r>
    </w:p>
    <w:p w14:paraId="6B10D7DC" w14:textId="1AD9D488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>Performance.” 2023. Syracuse U, B.A. distinction thesis.</w:t>
      </w:r>
    </w:p>
    <w:p w14:paraId="0035F827" w14:textId="77777777" w:rsidR="00B63CFE" w:rsidRPr="00B63CFE" w:rsidRDefault="00B63CFE" w:rsidP="00B63CFE">
      <w:pPr>
        <w:rPr>
          <w:bCs/>
        </w:rPr>
      </w:pPr>
      <w:r w:rsidRPr="00B63CFE">
        <w:rPr>
          <w:b/>
          <w:bCs/>
        </w:rPr>
        <w:tab/>
      </w:r>
      <w:proofErr w:type="spellStart"/>
      <w:r w:rsidRPr="00B63CFE">
        <w:rPr>
          <w:bCs/>
        </w:rPr>
        <w:t>Marsfelder</w:t>
      </w:r>
      <w:proofErr w:type="spellEnd"/>
      <w:r w:rsidRPr="00B63CFE">
        <w:rPr>
          <w:bCs/>
        </w:rPr>
        <w:t xml:space="preserve">, Bethany. “‘Darlin’, Sometimes I Remember Who I Am’: Fragmentation, </w:t>
      </w:r>
    </w:p>
    <w:p w14:paraId="317DB2EE" w14:textId="77777777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 xml:space="preserve">Juxtaposition, Dissociation, and Dissention in </w:t>
      </w:r>
      <w:r w:rsidRPr="00B63CFE">
        <w:rPr>
          <w:bCs/>
          <w:i/>
          <w:iCs/>
        </w:rPr>
        <w:t>Miami Vice</w:t>
      </w:r>
      <w:r w:rsidRPr="00B63CFE">
        <w:rPr>
          <w:bCs/>
        </w:rPr>
        <w:t xml:space="preserve">.” 2020. Syracuse U, </w:t>
      </w:r>
    </w:p>
    <w:p w14:paraId="3E46283C" w14:textId="77777777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>B.A. distinction thesis.</w:t>
      </w:r>
    </w:p>
    <w:p w14:paraId="24824A82" w14:textId="77777777" w:rsidR="00B63CFE" w:rsidRPr="00B63CFE" w:rsidRDefault="00B63CFE" w:rsidP="00B63CFE">
      <w:pPr>
        <w:rPr>
          <w:bCs/>
          <w:i/>
          <w:iCs/>
        </w:rPr>
      </w:pPr>
      <w:r w:rsidRPr="00B63CFE">
        <w:rPr>
          <w:b/>
          <w:bCs/>
        </w:rPr>
        <w:tab/>
      </w:r>
      <w:r w:rsidRPr="00B63CFE">
        <w:rPr>
          <w:bCs/>
        </w:rPr>
        <w:t xml:space="preserve">Blauner, Nicholas. “Reclaiming an Image: Commodification of Blackness in </w:t>
      </w:r>
      <w:r w:rsidRPr="00B63CFE">
        <w:rPr>
          <w:bCs/>
          <w:i/>
          <w:iCs/>
        </w:rPr>
        <w:t xml:space="preserve">Do the </w:t>
      </w:r>
    </w:p>
    <w:p w14:paraId="3571265C" w14:textId="77777777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  <w:i/>
          <w:iCs/>
        </w:rPr>
        <w:t>Right Thing</w:t>
      </w:r>
      <w:r w:rsidRPr="00B63CFE">
        <w:rPr>
          <w:bCs/>
        </w:rPr>
        <w:t xml:space="preserve"> and </w:t>
      </w:r>
      <w:r w:rsidRPr="00B63CFE">
        <w:rPr>
          <w:bCs/>
          <w:i/>
          <w:iCs/>
        </w:rPr>
        <w:t>Get Out</w:t>
      </w:r>
      <w:r w:rsidRPr="00B63CFE">
        <w:rPr>
          <w:bCs/>
        </w:rPr>
        <w:t>.” 2019. Syracuse U, B.A. distinction thesis.</w:t>
      </w:r>
    </w:p>
    <w:p w14:paraId="50D955B0" w14:textId="77777777" w:rsidR="00B63CFE" w:rsidRPr="00B63CFE" w:rsidRDefault="00B63CFE" w:rsidP="00B63CFE">
      <w:pPr>
        <w:rPr>
          <w:bCs/>
        </w:rPr>
      </w:pPr>
      <w:r w:rsidRPr="00B63CFE">
        <w:rPr>
          <w:bCs/>
          <w:i/>
          <w:iCs/>
        </w:rPr>
        <w:tab/>
      </w:r>
      <w:r w:rsidRPr="00B63CFE">
        <w:rPr>
          <w:bCs/>
        </w:rPr>
        <w:t>Rosace, Cristina. “</w:t>
      </w:r>
      <w:r w:rsidRPr="00B63CFE">
        <w:rPr>
          <w:bCs/>
          <w:i/>
        </w:rPr>
        <w:t xml:space="preserve">Rosemary’s Baby: </w:t>
      </w:r>
      <w:r w:rsidRPr="00B63CFE">
        <w:rPr>
          <w:bCs/>
        </w:rPr>
        <w:t xml:space="preserve">Realist Aesthetics and the Power of Embodiment.” </w:t>
      </w:r>
    </w:p>
    <w:p w14:paraId="3CB9189B" w14:textId="77777777" w:rsidR="00B63CFE" w:rsidRPr="00B63CFE" w:rsidRDefault="00B63CFE" w:rsidP="00B63CFE">
      <w:pPr>
        <w:ind w:left="720" w:firstLine="720"/>
        <w:rPr>
          <w:bCs/>
        </w:rPr>
      </w:pPr>
      <w:r w:rsidRPr="00B63CFE">
        <w:rPr>
          <w:bCs/>
        </w:rPr>
        <w:t>2018. Syracuse U, B.A. distinction thesis.</w:t>
      </w:r>
    </w:p>
    <w:p w14:paraId="7CA381F4" w14:textId="77777777" w:rsidR="00B63CFE" w:rsidRPr="00D76859" w:rsidRDefault="00B63CFE" w:rsidP="00B63CFE">
      <w:pPr>
        <w:rPr>
          <w:bCs/>
        </w:rPr>
      </w:pPr>
    </w:p>
    <w:p w14:paraId="52532B09" w14:textId="77777777" w:rsidR="00D76859" w:rsidRPr="00E464CF" w:rsidRDefault="00D76859" w:rsidP="00D76859">
      <w:pPr>
        <w:rPr>
          <w:bCs/>
        </w:rPr>
      </w:pPr>
    </w:p>
    <w:p w14:paraId="54DAFDBC" w14:textId="77777777" w:rsidR="00E464CF" w:rsidRPr="00E464CF" w:rsidRDefault="00E464CF" w:rsidP="00E464CF">
      <w:pPr>
        <w:rPr>
          <w:bCs/>
        </w:rPr>
      </w:pPr>
    </w:p>
    <w:p w14:paraId="1140CCA5" w14:textId="77777777" w:rsidR="00E464CF" w:rsidRPr="00E464CF" w:rsidRDefault="00E464CF" w:rsidP="00E464CF">
      <w:pPr>
        <w:rPr>
          <w:bCs/>
        </w:rPr>
      </w:pPr>
    </w:p>
    <w:p w14:paraId="3E9A984F" w14:textId="77777777" w:rsidR="00E464CF" w:rsidRPr="00E464CF" w:rsidRDefault="00E464CF" w:rsidP="00E464CF">
      <w:pPr>
        <w:rPr>
          <w:bCs/>
        </w:rPr>
      </w:pPr>
    </w:p>
    <w:p w14:paraId="3C86A9FC" w14:textId="77777777" w:rsidR="00E464CF" w:rsidRPr="00E464CF" w:rsidRDefault="00E464CF"/>
    <w:sectPr w:rsidR="00E464CF" w:rsidRPr="00E464C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7FBE" w14:textId="77777777" w:rsidR="008D0C8F" w:rsidRDefault="008D0C8F" w:rsidP="00E464CF">
      <w:r>
        <w:separator/>
      </w:r>
    </w:p>
  </w:endnote>
  <w:endnote w:type="continuationSeparator" w:id="0">
    <w:p w14:paraId="58E02974" w14:textId="77777777" w:rsidR="008D0C8F" w:rsidRDefault="008D0C8F" w:rsidP="00E4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42199865"/>
      <w:docPartObj>
        <w:docPartGallery w:val="Page Numbers (Bottom of Page)"/>
        <w:docPartUnique/>
      </w:docPartObj>
    </w:sdtPr>
    <w:sdtContent>
      <w:p w14:paraId="02092C47" w14:textId="1DFCFACB" w:rsidR="00E464CF" w:rsidRDefault="00E464CF" w:rsidP="00E27B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99C437" w14:textId="77777777" w:rsidR="00E464CF" w:rsidRDefault="00E464CF" w:rsidP="00E464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60718864"/>
      <w:docPartObj>
        <w:docPartGallery w:val="Page Numbers (Bottom of Page)"/>
        <w:docPartUnique/>
      </w:docPartObj>
    </w:sdtPr>
    <w:sdtContent>
      <w:p w14:paraId="70341949" w14:textId="6BFB352A" w:rsidR="00E464CF" w:rsidRDefault="00E464CF" w:rsidP="00E27B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D43CFA" w14:textId="77777777" w:rsidR="00E464CF" w:rsidRDefault="00E464CF" w:rsidP="00E464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E72BE" w14:textId="77777777" w:rsidR="008D0C8F" w:rsidRDefault="008D0C8F" w:rsidP="00E464CF">
      <w:r>
        <w:separator/>
      </w:r>
    </w:p>
  </w:footnote>
  <w:footnote w:type="continuationSeparator" w:id="0">
    <w:p w14:paraId="3FE1264E" w14:textId="77777777" w:rsidR="008D0C8F" w:rsidRDefault="008D0C8F" w:rsidP="00E4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F"/>
    <w:rsid w:val="003B10D2"/>
    <w:rsid w:val="00490D0C"/>
    <w:rsid w:val="00716860"/>
    <w:rsid w:val="008D0C8F"/>
    <w:rsid w:val="00A24DCF"/>
    <w:rsid w:val="00AC5A8E"/>
    <w:rsid w:val="00B63CFE"/>
    <w:rsid w:val="00D76859"/>
    <w:rsid w:val="00DE3BB0"/>
    <w:rsid w:val="00E464CF"/>
    <w:rsid w:val="00E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A8F4B"/>
  <w15:chartTrackingRefBased/>
  <w15:docId w15:val="{2C3AF8EA-1A9A-F042-955E-9055810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4C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4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4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4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4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4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4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4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4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4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4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6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4C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6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4C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6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4C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46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4CF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464CF"/>
  </w:style>
  <w:style w:type="character" w:styleId="Hyperlink">
    <w:name w:val="Hyperlink"/>
    <w:basedOn w:val="DefaultParagraphFont"/>
    <w:uiPriority w:val="99"/>
    <w:unhideWhenUsed/>
    <w:rsid w:val="00A24D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cheibe@syr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Scheibel</dc:creator>
  <cp:keywords/>
  <dc:description/>
  <cp:lastModifiedBy>Will Scheibel</cp:lastModifiedBy>
  <cp:revision>2</cp:revision>
  <dcterms:created xsi:type="dcterms:W3CDTF">2025-04-15T22:23:00Z</dcterms:created>
  <dcterms:modified xsi:type="dcterms:W3CDTF">2025-04-15T22:23:00Z</dcterms:modified>
</cp:coreProperties>
</file>