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4BDE" w14:textId="482A942B" w:rsidR="00FC43C0" w:rsidRPr="00143BD9" w:rsidRDefault="00FC43C0" w:rsidP="00B10783">
      <w:pPr>
        <w:jc w:val="center"/>
        <w:rPr>
          <w:rFonts w:ascii="Calibri" w:hAnsi="Calibri"/>
          <w:b/>
          <w:sz w:val="36"/>
          <w:szCs w:val="28"/>
        </w:rPr>
      </w:pPr>
      <w:r w:rsidRPr="00143BD9">
        <w:rPr>
          <w:rFonts w:ascii="Calibri" w:hAnsi="Calibri"/>
          <w:b/>
          <w:sz w:val="44"/>
          <w:szCs w:val="36"/>
        </w:rPr>
        <w:t>A</w:t>
      </w:r>
      <w:r w:rsidRPr="00143BD9">
        <w:rPr>
          <w:rFonts w:ascii="Calibri" w:hAnsi="Calibri"/>
          <w:b/>
          <w:sz w:val="36"/>
          <w:szCs w:val="28"/>
        </w:rPr>
        <w:t xml:space="preserve">ESOON </w:t>
      </w:r>
      <w:r w:rsidRPr="00143BD9">
        <w:rPr>
          <w:rFonts w:ascii="Calibri" w:hAnsi="Calibri"/>
          <w:b/>
          <w:sz w:val="44"/>
          <w:szCs w:val="36"/>
        </w:rPr>
        <w:t>P</w:t>
      </w:r>
      <w:r w:rsidRPr="00143BD9">
        <w:rPr>
          <w:rFonts w:ascii="Calibri" w:hAnsi="Calibri"/>
          <w:b/>
          <w:sz w:val="36"/>
          <w:szCs w:val="28"/>
        </w:rPr>
        <w:t>ARK</w:t>
      </w:r>
    </w:p>
    <w:tbl>
      <w:tblPr>
        <w:tblpPr w:leftFromText="180" w:rightFromText="180" w:vertAnchor="text" w:horzAnchor="margin" w:tblpXSpec="center" w:tblpY="56"/>
        <w:tblW w:w="8815" w:type="dxa"/>
        <w:tblLook w:val="01E0" w:firstRow="1" w:lastRow="1" w:firstColumn="1" w:lastColumn="1" w:noHBand="0" w:noVBand="0"/>
      </w:tblPr>
      <w:tblGrid>
        <w:gridCol w:w="3150"/>
        <w:gridCol w:w="5665"/>
      </w:tblGrid>
      <w:tr w:rsidR="00FC43C0" w:rsidRPr="00143BD9" w14:paraId="35C31A1F" w14:textId="77777777" w:rsidTr="00337126">
        <w:trPr>
          <w:trHeight w:val="1280"/>
        </w:trPr>
        <w:tc>
          <w:tcPr>
            <w:tcW w:w="3150" w:type="dxa"/>
          </w:tcPr>
          <w:p w14:paraId="68C55073" w14:textId="77777777" w:rsidR="00FC43C0" w:rsidRPr="00143BD9" w:rsidRDefault="00FC43C0" w:rsidP="00474FA3">
            <w:pPr>
              <w:tabs>
                <w:tab w:val="right" w:pos="9360"/>
              </w:tabs>
              <w:rPr>
                <w:rFonts w:ascii="Calibri" w:hAnsi="Calibri"/>
                <w:sz w:val="22"/>
                <w:szCs w:val="22"/>
              </w:rPr>
            </w:pPr>
            <w:r w:rsidRPr="00143BD9">
              <w:rPr>
                <w:rFonts w:ascii="Calibri" w:hAnsi="Calibri"/>
                <w:sz w:val="22"/>
                <w:szCs w:val="22"/>
              </w:rPr>
              <w:t>Department of Psychology</w:t>
            </w:r>
          </w:p>
          <w:p w14:paraId="74AC2C95" w14:textId="77777777" w:rsidR="00FC43C0" w:rsidRPr="00143BD9" w:rsidRDefault="00FC43C0" w:rsidP="00474FA3">
            <w:pPr>
              <w:rPr>
                <w:rFonts w:ascii="Calibri" w:hAnsi="Calibri"/>
                <w:sz w:val="22"/>
                <w:szCs w:val="22"/>
              </w:rPr>
            </w:pPr>
            <w:r w:rsidRPr="00143BD9">
              <w:rPr>
                <w:rFonts w:ascii="Calibri" w:hAnsi="Calibri"/>
                <w:sz w:val="22"/>
                <w:szCs w:val="22"/>
              </w:rPr>
              <w:t>Syracuse University</w:t>
            </w:r>
          </w:p>
          <w:p w14:paraId="0C37440C" w14:textId="77777777" w:rsidR="00FC43C0" w:rsidRPr="00143BD9" w:rsidRDefault="00AD4A1D" w:rsidP="00474FA3">
            <w:pPr>
              <w:rPr>
                <w:rFonts w:ascii="Calibri" w:hAnsi="Calibri"/>
                <w:sz w:val="22"/>
                <w:szCs w:val="22"/>
              </w:rPr>
            </w:pPr>
            <w:r w:rsidRPr="00143BD9">
              <w:rPr>
                <w:rFonts w:ascii="Calibri" w:hAnsi="Calibri"/>
                <w:sz w:val="22"/>
                <w:szCs w:val="22"/>
              </w:rPr>
              <w:t>430</w:t>
            </w:r>
            <w:r w:rsidR="00FC43C0" w:rsidRPr="00143BD9">
              <w:rPr>
                <w:rFonts w:ascii="Calibri" w:hAnsi="Calibri"/>
                <w:sz w:val="22"/>
                <w:szCs w:val="22"/>
              </w:rPr>
              <w:t xml:space="preserve"> Huntington Hall</w:t>
            </w:r>
          </w:p>
          <w:p w14:paraId="3F3A33D6" w14:textId="77777777" w:rsidR="00FC43C0" w:rsidRPr="00143BD9" w:rsidRDefault="00FC43C0" w:rsidP="00474FA3">
            <w:pPr>
              <w:rPr>
                <w:rFonts w:ascii="Calibri" w:hAnsi="Calibri"/>
                <w:sz w:val="22"/>
                <w:szCs w:val="22"/>
              </w:rPr>
            </w:pPr>
            <w:r w:rsidRPr="00143BD9">
              <w:rPr>
                <w:rFonts w:ascii="Calibri" w:hAnsi="Calibri"/>
                <w:sz w:val="22"/>
                <w:szCs w:val="22"/>
              </w:rPr>
              <w:t>Syracuse, NY</w:t>
            </w:r>
            <w:r w:rsidR="00CB529B" w:rsidRPr="00143BD9">
              <w:rPr>
                <w:rFonts w:ascii="Calibri" w:hAnsi="Calibri"/>
                <w:sz w:val="22"/>
                <w:szCs w:val="22"/>
              </w:rPr>
              <w:t>, USA</w:t>
            </w:r>
            <w:r w:rsidRPr="00143BD9">
              <w:rPr>
                <w:rFonts w:ascii="Calibri" w:hAnsi="Calibri"/>
                <w:sz w:val="22"/>
                <w:szCs w:val="22"/>
              </w:rPr>
              <w:t xml:space="preserve"> 13244-2340</w:t>
            </w:r>
          </w:p>
        </w:tc>
        <w:tc>
          <w:tcPr>
            <w:tcW w:w="5665" w:type="dxa"/>
          </w:tcPr>
          <w:p w14:paraId="49B1921F" w14:textId="77777777" w:rsidR="00337126" w:rsidRPr="00143BD9" w:rsidRDefault="00B10783" w:rsidP="00337126">
            <w:pPr>
              <w:tabs>
                <w:tab w:val="right" w:pos="9360"/>
              </w:tabs>
              <w:jc w:val="right"/>
              <w:rPr>
                <w:rFonts w:ascii="Calibri" w:hAnsi="Calibri"/>
                <w:sz w:val="22"/>
                <w:szCs w:val="22"/>
              </w:rPr>
            </w:pPr>
            <w:proofErr w:type="spellStart"/>
            <w:r w:rsidRPr="00143BD9">
              <w:rPr>
                <w:rFonts w:ascii="Calibri" w:hAnsi="Calibri"/>
                <w:sz w:val="22"/>
                <w:szCs w:val="22"/>
              </w:rPr>
              <w:t>ORCID</w:t>
            </w:r>
            <w:proofErr w:type="spellEnd"/>
            <w:r w:rsidRPr="00143BD9">
              <w:rPr>
                <w:rFonts w:ascii="Calibri" w:hAnsi="Calibri"/>
                <w:sz w:val="22"/>
                <w:szCs w:val="22"/>
              </w:rPr>
              <w:t xml:space="preserve"> id:</w:t>
            </w:r>
            <w:r w:rsidR="00337126" w:rsidRPr="00143BD9">
              <w:rPr>
                <w:rFonts w:ascii="Calibri" w:hAnsi="Calibri"/>
                <w:sz w:val="22"/>
                <w:szCs w:val="22"/>
              </w:rPr>
              <w:t xml:space="preserve"> </w:t>
            </w:r>
            <w:r w:rsidR="001861E4" w:rsidRPr="00143BD9">
              <w:rPr>
                <w:rFonts w:ascii="Calibri" w:hAnsi="Calibri"/>
                <w:sz w:val="22"/>
                <w:szCs w:val="22"/>
              </w:rPr>
              <w:t>https://orcid.org/0000-0002-7921-7143</w:t>
            </w:r>
            <w:r w:rsidR="00AD1AF3" w:rsidRPr="00143BD9">
              <w:rPr>
                <w:rFonts w:ascii="Calibri" w:hAnsi="Calibri"/>
                <w:sz w:val="22"/>
                <w:szCs w:val="22"/>
              </w:rPr>
              <w:t xml:space="preserve"> </w:t>
            </w:r>
            <w:r w:rsidR="00627E4F" w:rsidRPr="00143BD9">
              <w:rPr>
                <w:rFonts w:ascii="Calibri" w:hAnsi="Calibri"/>
                <w:sz w:val="22"/>
                <w:szCs w:val="22"/>
              </w:rPr>
              <w:t xml:space="preserve"> </w:t>
            </w:r>
          </w:p>
          <w:p w14:paraId="36E36A6A" w14:textId="3C3F79AB" w:rsidR="00FC43C0" w:rsidRPr="00143BD9" w:rsidRDefault="00FC43C0" w:rsidP="00337126">
            <w:pPr>
              <w:tabs>
                <w:tab w:val="right" w:pos="9360"/>
              </w:tabs>
              <w:jc w:val="right"/>
              <w:rPr>
                <w:rFonts w:ascii="Calibri" w:hAnsi="Calibri"/>
                <w:sz w:val="22"/>
                <w:szCs w:val="22"/>
              </w:rPr>
            </w:pPr>
            <w:r w:rsidRPr="00143BD9">
              <w:rPr>
                <w:rFonts w:ascii="Calibri" w:hAnsi="Calibri"/>
                <w:sz w:val="22"/>
                <w:szCs w:val="22"/>
              </w:rPr>
              <w:t>Phone:</w:t>
            </w:r>
            <w:r w:rsidR="00AA6FAA" w:rsidRPr="00143BD9">
              <w:rPr>
                <w:rFonts w:ascii="Calibri" w:hAnsi="Calibri"/>
                <w:sz w:val="22"/>
                <w:szCs w:val="22"/>
              </w:rPr>
              <w:t xml:space="preserve"> +1</w:t>
            </w:r>
            <w:r w:rsidRPr="00143BD9">
              <w:rPr>
                <w:rFonts w:ascii="Calibri" w:hAnsi="Calibri"/>
                <w:sz w:val="22"/>
                <w:szCs w:val="22"/>
              </w:rPr>
              <w:t xml:space="preserve"> 315-443-2391</w:t>
            </w:r>
          </w:p>
          <w:p w14:paraId="4D763DE6" w14:textId="5D8BC540" w:rsidR="00FC43C0" w:rsidRPr="00143BD9" w:rsidRDefault="00627E4F" w:rsidP="00337126">
            <w:pPr>
              <w:tabs>
                <w:tab w:val="right" w:pos="9360"/>
              </w:tabs>
              <w:jc w:val="right"/>
              <w:rPr>
                <w:rFonts w:ascii="Calibri" w:hAnsi="Calibri"/>
                <w:sz w:val="22"/>
                <w:szCs w:val="22"/>
              </w:rPr>
            </w:pPr>
            <w:r w:rsidRPr="00143BD9">
              <w:rPr>
                <w:rFonts w:ascii="Calibri" w:hAnsi="Calibri"/>
                <w:sz w:val="22"/>
                <w:szCs w:val="22"/>
              </w:rPr>
              <w:t xml:space="preserve"> </w:t>
            </w:r>
            <w:r w:rsidR="00FC43C0" w:rsidRPr="00143BD9">
              <w:rPr>
                <w:rFonts w:ascii="Calibri" w:hAnsi="Calibri"/>
                <w:sz w:val="22"/>
                <w:szCs w:val="22"/>
              </w:rPr>
              <w:t xml:space="preserve">Fax: </w:t>
            </w:r>
            <w:r w:rsidR="00AA6FAA" w:rsidRPr="00143BD9">
              <w:rPr>
                <w:rFonts w:ascii="Calibri" w:hAnsi="Calibri"/>
                <w:sz w:val="22"/>
                <w:szCs w:val="22"/>
              </w:rPr>
              <w:t xml:space="preserve">+1 </w:t>
            </w:r>
            <w:r w:rsidR="00FC43C0" w:rsidRPr="00143BD9">
              <w:rPr>
                <w:rFonts w:ascii="Calibri" w:hAnsi="Calibri"/>
                <w:sz w:val="22"/>
                <w:szCs w:val="22"/>
              </w:rPr>
              <w:t>315-443-4085</w:t>
            </w:r>
          </w:p>
          <w:p w14:paraId="1F73BA69" w14:textId="53DD2474" w:rsidR="00FC43C0" w:rsidRPr="00143BD9" w:rsidRDefault="00FC43C0" w:rsidP="00474FA3">
            <w:pPr>
              <w:tabs>
                <w:tab w:val="right" w:pos="9360"/>
              </w:tabs>
              <w:jc w:val="right"/>
              <w:rPr>
                <w:rFonts w:ascii="Calibri" w:hAnsi="Calibri"/>
                <w:sz w:val="22"/>
                <w:szCs w:val="22"/>
              </w:rPr>
            </w:pPr>
            <w:r w:rsidRPr="00143BD9">
              <w:rPr>
                <w:rFonts w:ascii="Calibri" w:hAnsi="Calibri"/>
                <w:sz w:val="22"/>
                <w:szCs w:val="22"/>
                <w:lang w:val="fr-FR"/>
              </w:rPr>
              <w:t xml:space="preserve">E-mail: </w:t>
            </w:r>
            <w:hyperlink r:id="rId8" w:history="1">
              <w:r w:rsidRPr="00143BD9">
                <w:rPr>
                  <w:rStyle w:val="Hyperlink"/>
                  <w:rFonts w:ascii="Calibri" w:hAnsi="Calibri"/>
                  <w:sz w:val="22"/>
                  <w:szCs w:val="22"/>
                  <w:lang w:val="pt-BR"/>
                </w:rPr>
                <w:t>aepark@syr.edu</w:t>
              </w:r>
            </w:hyperlink>
          </w:p>
        </w:tc>
      </w:tr>
    </w:tbl>
    <w:p w14:paraId="094CB7FD" w14:textId="77777777" w:rsidR="00A1419E" w:rsidRPr="00143BD9" w:rsidRDefault="00A1419E" w:rsidP="003C3980">
      <w:pPr>
        <w:rPr>
          <w:rFonts w:ascii="Calibri" w:hAnsi="Calibri"/>
          <w:b/>
          <w:sz w:val="22"/>
          <w:szCs w:val="28"/>
        </w:rPr>
      </w:pPr>
    </w:p>
    <w:p w14:paraId="47CFBD47" w14:textId="77777777" w:rsidR="00474FA3" w:rsidRPr="00143BD9" w:rsidRDefault="00474FA3" w:rsidP="003C3980">
      <w:pPr>
        <w:rPr>
          <w:rFonts w:ascii="Calibri" w:hAnsi="Calibri"/>
          <w:b/>
          <w:sz w:val="28"/>
          <w:szCs w:val="28"/>
        </w:rPr>
      </w:pPr>
    </w:p>
    <w:p w14:paraId="6E09D5B7" w14:textId="77777777" w:rsidR="00474FA3" w:rsidRPr="00143BD9" w:rsidRDefault="00474FA3" w:rsidP="003C3980">
      <w:pPr>
        <w:rPr>
          <w:rFonts w:ascii="Calibri" w:hAnsi="Calibri"/>
          <w:b/>
          <w:sz w:val="28"/>
          <w:szCs w:val="28"/>
        </w:rPr>
      </w:pPr>
    </w:p>
    <w:p w14:paraId="5A9D78FD" w14:textId="77777777" w:rsidR="00474FA3" w:rsidRPr="00143BD9" w:rsidRDefault="00474FA3" w:rsidP="003C3980">
      <w:pPr>
        <w:rPr>
          <w:rFonts w:ascii="Calibri" w:hAnsi="Calibri"/>
          <w:b/>
          <w:sz w:val="28"/>
          <w:szCs w:val="28"/>
        </w:rPr>
      </w:pPr>
    </w:p>
    <w:p w14:paraId="4F66AE9D" w14:textId="77777777" w:rsidR="00474FA3" w:rsidRPr="00143BD9" w:rsidRDefault="00474FA3" w:rsidP="003C3980">
      <w:pPr>
        <w:rPr>
          <w:rFonts w:ascii="Calibri" w:hAnsi="Calibri"/>
          <w:b/>
          <w:sz w:val="22"/>
          <w:szCs w:val="28"/>
        </w:rPr>
      </w:pPr>
    </w:p>
    <w:p w14:paraId="3CC7EE03" w14:textId="01E87F42" w:rsidR="00FC43C0" w:rsidRPr="00143BD9" w:rsidRDefault="00DB5ED1" w:rsidP="003C3980">
      <w:pPr>
        <w:rPr>
          <w:rFonts w:ascii="Calibri" w:hAnsi="Calibri"/>
          <w:b/>
          <w:sz w:val="22"/>
          <w:szCs w:val="22"/>
        </w:rPr>
      </w:pPr>
      <w:r w:rsidRPr="00143BD9">
        <w:rPr>
          <w:rFonts w:ascii="Calibri" w:hAnsi="Calibri"/>
          <w:b/>
          <w:sz w:val="28"/>
          <w:szCs w:val="28"/>
        </w:rPr>
        <w:t>A</w:t>
      </w:r>
      <w:r w:rsidRPr="00143BD9">
        <w:rPr>
          <w:rFonts w:ascii="Calibri" w:hAnsi="Calibri"/>
          <w:b/>
          <w:sz w:val="22"/>
          <w:szCs w:val="22"/>
        </w:rPr>
        <w:t>PPOINTMENTS</w:t>
      </w:r>
    </w:p>
    <w:p w14:paraId="4BC6AF9C" w14:textId="0122BAF9" w:rsidR="00AA6FAA" w:rsidRPr="00143BD9" w:rsidRDefault="007A2BD8" w:rsidP="00924527">
      <w:pPr>
        <w:rPr>
          <w:rFonts w:ascii="Calibri" w:hAnsi="Calibri"/>
          <w:sz w:val="22"/>
          <w:szCs w:val="22"/>
        </w:rPr>
      </w:pPr>
      <w:r w:rsidRPr="00143BD9">
        <w:rPr>
          <w:rFonts w:ascii="Calibri" w:hAnsi="Calibri"/>
          <w:noProof/>
          <w:sz w:val="22"/>
          <w:szCs w:val="22"/>
          <w:lang w:eastAsia="ko-KR"/>
        </w:rPr>
        <mc:AlternateContent>
          <mc:Choice Requires="wps">
            <w:drawing>
              <wp:anchor distT="0" distB="0" distL="114300" distR="114300" simplePos="0" relativeHeight="251659776" behindDoc="0" locked="0" layoutInCell="1" allowOverlap="1" wp14:anchorId="0C12B628" wp14:editId="44E2C30C">
                <wp:simplePos x="0" y="0"/>
                <wp:positionH relativeFrom="column">
                  <wp:posOffset>0</wp:posOffset>
                </wp:positionH>
                <wp:positionV relativeFrom="paragraph">
                  <wp:posOffset>12700</wp:posOffset>
                </wp:positionV>
                <wp:extent cx="6423025" cy="0"/>
                <wp:effectExtent l="9525" t="13335" r="15875" b="1524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14FB" id="Line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6FGQ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" strokeweight="1.5pt"/>
            </w:pict>
          </mc:Fallback>
        </mc:AlternateContent>
      </w:r>
      <w:r w:rsidR="00AA6FAA" w:rsidRPr="00143BD9">
        <w:rPr>
          <w:rFonts w:ascii="Calibri" w:hAnsi="Calibri"/>
          <w:sz w:val="22"/>
          <w:szCs w:val="22"/>
        </w:rPr>
        <w:t>Assistant Professor, Department of Psychology, Syracuse University</w:t>
      </w:r>
      <w:r w:rsidR="00AA6FAA" w:rsidRPr="00143BD9">
        <w:rPr>
          <w:rFonts w:ascii="Calibri" w:hAnsi="Calibri"/>
          <w:sz w:val="22"/>
          <w:szCs w:val="22"/>
        </w:rPr>
        <w:tab/>
      </w:r>
      <w:r w:rsidR="00AA6FAA" w:rsidRPr="00143BD9">
        <w:rPr>
          <w:rFonts w:ascii="Calibri" w:hAnsi="Calibri"/>
          <w:sz w:val="22"/>
          <w:szCs w:val="22"/>
        </w:rPr>
        <w:tab/>
      </w:r>
      <w:r w:rsidR="00AA6FAA" w:rsidRPr="00143BD9">
        <w:rPr>
          <w:rFonts w:ascii="Calibri" w:hAnsi="Calibri"/>
          <w:sz w:val="22"/>
          <w:szCs w:val="22"/>
        </w:rPr>
        <w:tab/>
      </w:r>
      <w:r w:rsidR="00AA6FAA" w:rsidRPr="00143BD9">
        <w:rPr>
          <w:rFonts w:ascii="Calibri" w:hAnsi="Calibri"/>
          <w:sz w:val="22"/>
          <w:szCs w:val="22"/>
        </w:rPr>
        <w:tab/>
        <w:t>2009–2015</w:t>
      </w:r>
    </w:p>
    <w:p w14:paraId="67E65A78" w14:textId="342EB0A3" w:rsidR="00DF1EA3" w:rsidRPr="00143BD9" w:rsidRDefault="00DF1EA3" w:rsidP="00924527">
      <w:pPr>
        <w:rPr>
          <w:rFonts w:ascii="Calibri" w:hAnsi="Calibri"/>
          <w:sz w:val="22"/>
          <w:szCs w:val="22"/>
        </w:rPr>
      </w:pPr>
      <w:r w:rsidRPr="00143BD9">
        <w:rPr>
          <w:rFonts w:ascii="Calibri" w:hAnsi="Calibri"/>
          <w:sz w:val="22"/>
          <w:szCs w:val="22"/>
        </w:rPr>
        <w:t xml:space="preserve">Affiliated Faculty, Interdisciplinary Neuroscience Program, Syracuse University </w:t>
      </w:r>
      <w:r w:rsidRPr="00143BD9">
        <w:rPr>
          <w:rFonts w:ascii="Calibri" w:hAnsi="Calibri"/>
          <w:sz w:val="22"/>
          <w:szCs w:val="22"/>
        </w:rPr>
        <w:tab/>
      </w:r>
      <w:r w:rsidRPr="00143BD9">
        <w:rPr>
          <w:rFonts w:ascii="Calibri" w:hAnsi="Calibri"/>
          <w:sz w:val="22"/>
          <w:szCs w:val="22"/>
        </w:rPr>
        <w:tab/>
      </w:r>
      <w:r w:rsidR="00924527" w:rsidRPr="00143BD9">
        <w:rPr>
          <w:rFonts w:ascii="Calibri" w:hAnsi="Calibri"/>
          <w:sz w:val="22"/>
          <w:szCs w:val="22"/>
        </w:rPr>
        <w:tab/>
      </w:r>
      <w:r w:rsidRPr="00143BD9">
        <w:rPr>
          <w:rFonts w:ascii="Calibri" w:hAnsi="Calibri"/>
          <w:sz w:val="22"/>
          <w:szCs w:val="22"/>
        </w:rPr>
        <w:t>2012–Present</w:t>
      </w:r>
    </w:p>
    <w:p w14:paraId="16F51885" w14:textId="77777777" w:rsidR="00DF1EA3" w:rsidRPr="00143BD9" w:rsidRDefault="00DF1EA3" w:rsidP="00924527">
      <w:pPr>
        <w:rPr>
          <w:rFonts w:ascii="Calibri" w:hAnsi="Calibri"/>
          <w:sz w:val="22"/>
          <w:szCs w:val="22"/>
        </w:rPr>
      </w:pPr>
      <w:r w:rsidRPr="00143BD9">
        <w:rPr>
          <w:rFonts w:ascii="Calibri" w:hAnsi="Calibri"/>
          <w:sz w:val="22"/>
          <w:szCs w:val="22"/>
        </w:rPr>
        <w:t>Affiliated Faculty, Developmental Exposure Alcohol Research Center, Binghamton University</w:t>
      </w:r>
      <w:r w:rsidRPr="00143BD9">
        <w:rPr>
          <w:rFonts w:ascii="Calibri" w:hAnsi="Calibri"/>
          <w:sz w:val="22"/>
          <w:szCs w:val="22"/>
        </w:rPr>
        <w:tab/>
        <w:t>2012–Present</w:t>
      </w:r>
    </w:p>
    <w:p w14:paraId="36E40016" w14:textId="77777777" w:rsidR="00A1419E" w:rsidRPr="00143BD9" w:rsidRDefault="00A1419E" w:rsidP="00A1419E">
      <w:pPr>
        <w:rPr>
          <w:rFonts w:ascii="Calibri" w:hAnsi="Calibri"/>
          <w:sz w:val="22"/>
          <w:szCs w:val="22"/>
        </w:rPr>
      </w:pPr>
      <w:r w:rsidRPr="00143BD9">
        <w:rPr>
          <w:rFonts w:ascii="Calibri" w:hAnsi="Calibri"/>
          <w:sz w:val="22"/>
          <w:szCs w:val="22"/>
        </w:rPr>
        <w:t>Associate Professor, Department of Psychology, Syracuse University</w:t>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2015–Present</w:t>
      </w:r>
    </w:p>
    <w:p w14:paraId="20C3C47B" w14:textId="77777777" w:rsidR="00DF1EA3" w:rsidRPr="00143BD9" w:rsidRDefault="00DF1EA3" w:rsidP="003C3980">
      <w:pPr>
        <w:rPr>
          <w:rFonts w:ascii="Calibri" w:hAnsi="Calibri"/>
          <w:sz w:val="22"/>
          <w:szCs w:val="22"/>
        </w:rPr>
      </w:pPr>
    </w:p>
    <w:p w14:paraId="36FD7950" w14:textId="77777777" w:rsidR="00FC43C0" w:rsidRPr="00143BD9" w:rsidRDefault="00FC43C0" w:rsidP="003C3980">
      <w:pPr>
        <w:rPr>
          <w:rFonts w:ascii="Calibri" w:hAnsi="Calibri"/>
          <w:b/>
          <w:sz w:val="22"/>
          <w:szCs w:val="22"/>
        </w:rPr>
      </w:pPr>
      <w:r w:rsidRPr="00143BD9">
        <w:rPr>
          <w:rFonts w:ascii="Calibri" w:hAnsi="Calibri"/>
          <w:b/>
          <w:sz w:val="28"/>
          <w:szCs w:val="28"/>
        </w:rPr>
        <w:t>E</w:t>
      </w:r>
      <w:r w:rsidRPr="00143BD9">
        <w:rPr>
          <w:rFonts w:ascii="Calibri" w:hAnsi="Calibri"/>
          <w:b/>
          <w:sz w:val="22"/>
          <w:szCs w:val="22"/>
        </w:rPr>
        <w:t>DUCATION</w:t>
      </w:r>
    </w:p>
    <w:p w14:paraId="36279310" w14:textId="4AF6CBFB" w:rsidR="00FC43C0" w:rsidRPr="00143BD9" w:rsidRDefault="007A2BD8" w:rsidP="00924527">
      <w:pPr>
        <w:ind w:left="360" w:hanging="360"/>
        <w:rPr>
          <w:rFonts w:ascii="Calibri" w:hAnsi="Calibri"/>
          <w:b/>
          <w:sz w:val="22"/>
          <w:szCs w:val="22"/>
        </w:rPr>
      </w:pPr>
      <w:r w:rsidRPr="00143BD9">
        <w:rPr>
          <w:rFonts w:ascii="Calibri" w:hAnsi="Calibri"/>
          <w:noProof/>
          <w:sz w:val="22"/>
          <w:szCs w:val="22"/>
          <w:lang w:eastAsia="ko-KR"/>
        </w:rPr>
        <mc:AlternateContent>
          <mc:Choice Requires="wps">
            <w:drawing>
              <wp:anchor distT="0" distB="0" distL="114300" distR="114300" simplePos="0" relativeHeight="251661824" behindDoc="0" locked="0" layoutInCell="1" allowOverlap="1" wp14:anchorId="62CE823D" wp14:editId="276758AB">
                <wp:simplePos x="0" y="0"/>
                <wp:positionH relativeFrom="column">
                  <wp:posOffset>0</wp:posOffset>
                </wp:positionH>
                <wp:positionV relativeFrom="paragraph">
                  <wp:posOffset>13335</wp:posOffset>
                </wp:positionV>
                <wp:extent cx="6423025" cy="0"/>
                <wp:effectExtent l="9525" t="13335" r="15875" b="152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D45A" id="Line 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oYGQ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" strokeweight="1.5pt"/>
            </w:pict>
          </mc:Fallback>
        </mc:AlternateContent>
      </w:r>
      <w:r w:rsidR="00FC43C0" w:rsidRPr="00143BD9">
        <w:rPr>
          <w:rFonts w:ascii="Calibri" w:hAnsi="Calibri"/>
          <w:sz w:val="22"/>
          <w:szCs w:val="22"/>
        </w:rPr>
        <w:t>B.A.</w:t>
      </w:r>
      <w:r w:rsidR="00CB529B" w:rsidRPr="00143BD9">
        <w:rPr>
          <w:rFonts w:ascii="Calibri" w:hAnsi="Calibri"/>
          <w:sz w:val="22"/>
          <w:szCs w:val="22"/>
        </w:rPr>
        <w:t xml:space="preserve">, </w:t>
      </w:r>
      <w:r w:rsidR="00FC43C0" w:rsidRPr="00143BD9">
        <w:rPr>
          <w:rFonts w:ascii="Calibri" w:hAnsi="Calibri"/>
          <w:sz w:val="22"/>
          <w:szCs w:val="22"/>
        </w:rPr>
        <w:t>Japanese Language and Literature</w:t>
      </w:r>
      <w:r w:rsidR="00FC43C0" w:rsidRPr="00143BD9">
        <w:rPr>
          <w:rFonts w:ascii="Calibri" w:hAnsi="Calibri"/>
          <w:b/>
          <w:sz w:val="22"/>
          <w:szCs w:val="22"/>
        </w:rPr>
        <w:t xml:space="preserve">, </w:t>
      </w:r>
      <w:r w:rsidR="00FC43C0" w:rsidRPr="00143BD9">
        <w:rPr>
          <w:rFonts w:ascii="Calibri" w:hAnsi="Calibri"/>
          <w:sz w:val="22"/>
          <w:szCs w:val="22"/>
        </w:rPr>
        <w:t>Korea University, South Korea</w:t>
      </w:r>
      <w:r w:rsidR="00CB529B" w:rsidRPr="00143BD9">
        <w:rPr>
          <w:rFonts w:ascii="Calibri" w:hAnsi="Calibri"/>
          <w:sz w:val="22"/>
          <w:szCs w:val="22"/>
        </w:rPr>
        <w:t xml:space="preserve"> </w:t>
      </w:r>
      <w:r w:rsidR="00CB529B" w:rsidRPr="00143BD9">
        <w:rPr>
          <w:rFonts w:ascii="Calibri" w:hAnsi="Calibri"/>
          <w:sz w:val="22"/>
          <w:szCs w:val="22"/>
        </w:rPr>
        <w:tab/>
      </w:r>
      <w:r w:rsidR="00CB529B" w:rsidRPr="00143BD9">
        <w:rPr>
          <w:rFonts w:ascii="Calibri" w:hAnsi="Calibri"/>
          <w:sz w:val="22"/>
          <w:szCs w:val="22"/>
        </w:rPr>
        <w:tab/>
      </w:r>
      <w:r w:rsidR="00AD1AF3" w:rsidRPr="00143BD9">
        <w:rPr>
          <w:rFonts w:ascii="Calibri" w:hAnsi="Calibri"/>
          <w:sz w:val="22"/>
          <w:szCs w:val="22"/>
        </w:rPr>
        <w:tab/>
      </w:r>
      <w:r w:rsidR="00924527" w:rsidRPr="00143BD9">
        <w:rPr>
          <w:rFonts w:ascii="Calibri" w:hAnsi="Calibri"/>
          <w:sz w:val="22"/>
          <w:szCs w:val="22"/>
        </w:rPr>
        <w:tab/>
      </w:r>
      <w:r w:rsidR="00CB529B" w:rsidRPr="00143BD9">
        <w:rPr>
          <w:rFonts w:ascii="Calibri" w:hAnsi="Calibri"/>
          <w:sz w:val="22"/>
          <w:szCs w:val="22"/>
        </w:rPr>
        <w:t>199</w:t>
      </w:r>
      <w:r w:rsidR="009D0EC9" w:rsidRPr="00143BD9">
        <w:rPr>
          <w:rFonts w:ascii="Calibri" w:hAnsi="Calibri"/>
          <w:sz w:val="22"/>
          <w:szCs w:val="22"/>
        </w:rPr>
        <w:t>5</w:t>
      </w:r>
    </w:p>
    <w:p w14:paraId="27418B14" w14:textId="381F661B" w:rsidR="00FC43C0" w:rsidRPr="00143BD9" w:rsidRDefault="00FC43C0" w:rsidP="00924527">
      <w:pPr>
        <w:ind w:left="360" w:hanging="360"/>
        <w:rPr>
          <w:rFonts w:ascii="Calibri" w:hAnsi="Calibri"/>
          <w:sz w:val="22"/>
          <w:szCs w:val="22"/>
        </w:rPr>
      </w:pPr>
      <w:r w:rsidRPr="00143BD9">
        <w:rPr>
          <w:rFonts w:ascii="Calibri" w:hAnsi="Calibri"/>
          <w:sz w:val="22"/>
          <w:szCs w:val="22"/>
        </w:rPr>
        <w:t>M</w:t>
      </w:r>
      <w:r w:rsidR="00CB529B" w:rsidRPr="00143BD9">
        <w:rPr>
          <w:rFonts w:ascii="Calibri" w:hAnsi="Calibri"/>
          <w:sz w:val="22"/>
          <w:szCs w:val="22"/>
        </w:rPr>
        <w:t xml:space="preserve">.A., </w:t>
      </w:r>
      <w:r w:rsidRPr="00143BD9">
        <w:rPr>
          <w:rFonts w:ascii="Calibri" w:hAnsi="Calibri"/>
          <w:sz w:val="22"/>
          <w:szCs w:val="22"/>
        </w:rPr>
        <w:t>Clinical Psychology,</w:t>
      </w:r>
      <w:r w:rsidRPr="00143BD9">
        <w:rPr>
          <w:rFonts w:ascii="Calibri" w:hAnsi="Calibri"/>
          <w:b/>
          <w:sz w:val="22"/>
          <w:szCs w:val="22"/>
        </w:rPr>
        <w:t xml:space="preserve"> </w:t>
      </w:r>
      <w:r w:rsidRPr="00143BD9">
        <w:rPr>
          <w:rFonts w:ascii="Calibri" w:hAnsi="Calibri"/>
          <w:sz w:val="22"/>
          <w:szCs w:val="22"/>
        </w:rPr>
        <w:t>Korea University, South Korea</w:t>
      </w:r>
      <w:r w:rsidR="00CB529B" w:rsidRPr="00143BD9">
        <w:rPr>
          <w:rFonts w:ascii="Calibri" w:hAnsi="Calibri"/>
          <w:sz w:val="22"/>
          <w:szCs w:val="22"/>
        </w:rPr>
        <w:t xml:space="preserve"> </w:t>
      </w:r>
      <w:r w:rsidR="00CB529B" w:rsidRPr="00143BD9">
        <w:rPr>
          <w:rFonts w:ascii="Calibri" w:hAnsi="Calibri"/>
          <w:sz w:val="22"/>
          <w:szCs w:val="22"/>
        </w:rPr>
        <w:tab/>
      </w:r>
      <w:r w:rsidR="00CB529B" w:rsidRPr="00143BD9">
        <w:rPr>
          <w:rFonts w:ascii="Calibri" w:hAnsi="Calibri"/>
          <w:sz w:val="22"/>
          <w:szCs w:val="22"/>
        </w:rPr>
        <w:tab/>
      </w:r>
      <w:r w:rsidR="00CB529B" w:rsidRPr="00143BD9">
        <w:rPr>
          <w:rFonts w:ascii="Calibri" w:hAnsi="Calibri"/>
          <w:sz w:val="22"/>
          <w:szCs w:val="22"/>
        </w:rPr>
        <w:tab/>
      </w:r>
      <w:r w:rsidR="00CB529B" w:rsidRPr="00143BD9">
        <w:rPr>
          <w:rFonts w:ascii="Calibri" w:hAnsi="Calibri"/>
          <w:sz w:val="22"/>
          <w:szCs w:val="22"/>
        </w:rPr>
        <w:tab/>
      </w:r>
      <w:r w:rsidR="00AD1AF3" w:rsidRPr="00143BD9">
        <w:rPr>
          <w:rFonts w:ascii="Calibri" w:hAnsi="Calibri"/>
          <w:sz w:val="22"/>
          <w:szCs w:val="22"/>
        </w:rPr>
        <w:tab/>
      </w:r>
      <w:r w:rsidR="00924527" w:rsidRPr="00143BD9">
        <w:rPr>
          <w:rFonts w:ascii="Calibri" w:hAnsi="Calibri"/>
          <w:sz w:val="22"/>
          <w:szCs w:val="22"/>
        </w:rPr>
        <w:tab/>
      </w:r>
      <w:r w:rsidR="00CB529B" w:rsidRPr="00143BD9">
        <w:rPr>
          <w:rFonts w:ascii="Calibri" w:hAnsi="Calibri"/>
          <w:sz w:val="22"/>
          <w:szCs w:val="22"/>
        </w:rPr>
        <w:t>1999</w:t>
      </w:r>
    </w:p>
    <w:p w14:paraId="188155EF" w14:textId="77777777" w:rsidR="00FC43C0" w:rsidRPr="00143BD9" w:rsidRDefault="00FC43C0" w:rsidP="00924527">
      <w:pPr>
        <w:ind w:left="360" w:hanging="360"/>
        <w:rPr>
          <w:rFonts w:ascii="Calibri" w:hAnsi="Calibri"/>
          <w:sz w:val="22"/>
          <w:szCs w:val="22"/>
        </w:rPr>
      </w:pPr>
      <w:r w:rsidRPr="00143BD9">
        <w:rPr>
          <w:rFonts w:ascii="Calibri" w:hAnsi="Calibri"/>
          <w:sz w:val="22"/>
          <w:szCs w:val="22"/>
        </w:rPr>
        <w:t>Pos</w:t>
      </w:r>
      <w:r w:rsidR="00CA0518" w:rsidRPr="00143BD9">
        <w:rPr>
          <w:rFonts w:ascii="Calibri" w:hAnsi="Calibri"/>
          <w:sz w:val="22"/>
          <w:szCs w:val="22"/>
        </w:rPr>
        <w:t>t-M</w:t>
      </w:r>
      <w:r w:rsidRPr="00143BD9">
        <w:rPr>
          <w:rFonts w:ascii="Calibri" w:hAnsi="Calibri"/>
          <w:sz w:val="22"/>
          <w:szCs w:val="22"/>
        </w:rPr>
        <w:t>aster</w:t>
      </w:r>
      <w:r w:rsidR="0009627E" w:rsidRPr="00143BD9">
        <w:rPr>
          <w:rFonts w:ascii="Calibri" w:hAnsi="Calibri"/>
          <w:sz w:val="22"/>
          <w:szCs w:val="22"/>
        </w:rPr>
        <w:t>s</w:t>
      </w:r>
      <w:r w:rsidRPr="00143BD9">
        <w:rPr>
          <w:rFonts w:ascii="Calibri" w:hAnsi="Calibri"/>
          <w:sz w:val="22"/>
          <w:szCs w:val="22"/>
        </w:rPr>
        <w:t xml:space="preserve"> Clinical Internship</w:t>
      </w:r>
      <w:r w:rsidRPr="00143BD9">
        <w:rPr>
          <w:rFonts w:ascii="Calibri" w:hAnsi="Calibri"/>
          <w:b/>
          <w:sz w:val="22"/>
          <w:szCs w:val="22"/>
        </w:rPr>
        <w:t xml:space="preserve">, </w:t>
      </w:r>
      <w:r w:rsidRPr="00143BD9">
        <w:rPr>
          <w:rFonts w:ascii="Calibri" w:hAnsi="Calibri"/>
          <w:sz w:val="22"/>
          <w:szCs w:val="22"/>
        </w:rPr>
        <w:t xml:space="preserve">Yong-In </w:t>
      </w:r>
      <w:r w:rsidR="005855C7" w:rsidRPr="00143BD9">
        <w:rPr>
          <w:rFonts w:ascii="Calibri" w:hAnsi="Calibri"/>
          <w:sz w:val="22"/>
          <w:szCs w:val="22"/>
        </w:rPr>
        <w:t>Psychiatric Institute</w:t>
      </w:r>
      <w:r w:rsidRPr="00143BD9">
        <w:rPr>
          <w:rFonts w:ascii="Calibri" w:hAnsi="Calibri"/>
          <w:sz w:val="22"/>
          <w:szCs w:val="22"/>
        </w:rPr>
        <w:t>, South Korea</w:t>
      </w:r>
      <w:r w:rsidR="00CB529B" w:rsidRPr="00143BD9">
        <w:rPr>
          <w:rFonts w:ascii="Calibri" w:hAnsi="Calibri"/>
          <w:sz w:val="22"/>
          <w:szCs w:val="22"/>
        </w:rPr>
        <w:t xml:space="preserve"> </w:t>
      </w:r>
      <w:r w:rsidR="00CB529B" w:rsidRPr="00143BD9">
        <w:rPr>
          <w:rFonts w:ascii="Calibri" w:hAnsi="Calibri"/>
          <w:sz w:val="22"/>
          <w:szCs w:val="22"/>
        </w:rPr>
        <w:tab/>
      </w:r>
      <w:r w:rsidR="00CB529B" w:rsidRPr="00143BD9">
        <w:rPr>
          <w:rFonts w:ascii="Calibri" w:hAnsi="Calibri"/>
          <w:sz w:val="22"/>
          <w:szCs w:val="22"/>
        </w:rPr>
        <w:tab/>
      </w:r>
      <w:r w:rsidR="00CB529B" w:rsidRPr="00143BD9">
        <w:rPr>
          <w:rFonts w:ascii="Calibri" w:hAnsi="Calibri"/>
          <w:sz w:val="22"/>
          <w:szCs w:val="22"/>
        </w:rPr>
        <w:tab/>
        <w:t>200</w:t>
      </w:r>
      <w:r w:rsidR="0009627E" w:rsidRPr="00143BD9">
        <w:rPr>
          <w:rFonts w:ascii="Calibri" w:hAnsi="Calibri"/>
          <w:sz w:val="22"/>
          <w:szCs w:val="22"/>
        </w:rPr>
        <w:t>1</w:t>
      </w:r>
    </w:p>
    <w:p w14:paraId="34CA793B" w14:textId="0DE20D00" w:rsidR="00CB529B" w:rsidRPr="00143BD9" w:rsidRDefault="00CB529B" w:rsidP="00924527">
      <w:pPr>
        <w:ind w:left="360" w:hanging="360"/>
        <w:rPr>
          <w:rFonts w:ascii="Calibri" w:hAnsi="Calibri"/>
          <w:sz w:val="22"/>
          <w:szCs w:val="22"/>
        </w:rPr>
      </w:pPr>
      <w:r w:rsidRPr="00143BD9">
        <w:rPr>
          <w:rFonts w:ascii="Calibri" w:hAnsi="Calibri"/>
          <w:sz w:val="22"/>
          <w:szCs w:val="22"/>
        </w:rPr>
        <w:t xml:space="preserve">Pre-Doctoral Clinical Internship, Division of Substance Abuse, </w:t>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00924527" w:rsidRPr="00143BD9">
        <w:rPr>
          <w:rFonts w:ascii="Calibri" w:hAnsi="Calibri"/>
          <w:sz w:val="22"/>
          <w:szCs w:val="22"/>
        </w:rPr>
        <w:tab/>
      </w:r>
      <w:r w:rsidRPr="00143BD9">
        <w:rPr>
          <w:rFonts w:ascii="Calibri" w:hAnsi="Calibri"/>
          <w:sz w:val="22"/>
          <w:szCs w:val="22"/>
        </w:rPr>
        <w:t>2009</w:t>
      </w:r>
    </w:p>
    <w:p w14:paraId="5699AA3E" w14:textId="77777777" w:rsidR="00CB529B" w:rsidRPr="00143BD9" w:rsidRDefault="00CB529B" w:rsidP="00924527">
      <w:pPr>
        <w:ind w:left="360" w:firstLine="360"/>
        <w:rPr>
          <w:rFonts w:ascii="Calibri" w:hAnsi="Calibri"/>
          <w:sz w:val="22"/>
          <w:szCs w:val="22"/>
        </w:rPr>
      </w:pPr>
      <w:r w:rsidRPr="00143BD9">
        <w:rPr>
          <w:rFonts w:ascii="Calibri" w:hAnsi="Calibri"/>
          <w:sz w:val="22"/>
          <w:szCs w:val="22"/>
        </w:rPr>
        <w:t xml:space="preserve">Department of Psychiatry, Yale University School of Medicine </w:t>
      </w:r>
    </w:p>
    <w:p w14:paraId="6024F63F" w14:textId="77777777" w:rsidR="00FC43C0" w:rsidRPr="00143BD9" w:rsidRDefault="00FC43C0" w:rsidP="00924527">
      <w:pPr>
        <w:ind w:left="360" w:hanging="360"/>
        <w:rPr>
          <w:rFonts w:ascii="Calibri" w:hAnsi="Calibri"/>
          <w:sz w:val="22"/>
          <w:szCs w:val="22"/>
        </w:rPr>
      </w:pPr>
      <w:r w:rsidRPr="00143BD9">
        <w:rPr>
          <w:rFonts w:ascii="Calibri" w:hAnsi="Calibri"/>
          <w:sz w:val="22"/>
          <w:szCs w:val="22"/>
        </w:rPr>
        <w:t>Ph.D.</w:t>
      </w:r>
      <w:r w:rsidR="00CB529B" w:rsidRPr="00143BD9">
        <w:rPr>
          <w:rFonts w:ascii="Calibri" w:hAnsi="Calibri"/>
          <w:sz w:val="22"/>
          <w:szCs w:val="22"/>
        </w:rPr>
        <w:t xml:space="preserve">, </w:t>
      </w:r>
      <w:r w:rsidRPr="00143BD9">
        <w:rPr>
          <w:rFonts w:ascii="Calibri" w:hAnsi="Calibri"/>
          <w:sz w:val="22"/>
          <w:szCs w:val="22"/>
        </w:rPr>
        <w:t>Clinical Psychology</w:t>
      </w:r>
      <w:r w:rsidR="00CA0518" w:rsidRPr="00143BD9">
        <w:rPr>
          <w:rFonts w:ascii="Calibri" w:hAnsi="Calibri"/>
          <w:sz w:val="22"/>
          <w:szCs w:val="22"/>
        </w:rPr>
        <w:t>,</w:t>
      </w:r>
      <w:r w:rsidRPr="00143BD9">
        <w:rPr>
          <w:rFonts w:ascii="Calibri" w:hAnsi="Calibri"/>
          <w:sz w:val="22"/>
          <w:szCs w:val="22"/>
        </w:rPr>
        <w:t xml:space="preserve"> Minor in Psychological Statistics and </w:t>
      </w:r>
      <w:r w:rsidR="00CB529B" w:rsidRPr="00143BD9">
        <w:rPr>
          <w:rFonts w:ascii="Calibri" w:hAnsi="Calibri"/>
          <w:sz w:val="22"/>
          <w:szCs w:val="22"/>
        </w:rPr>
        <w:t xml:space="preserve">Methods, </w:t>
      </w:r>
      <w:r w:rsidR="00CB529B" w:rsidRPr="00143BD9">
        <w:rPr>
          <w:rFonts w:ascii="Calibri" w:hAnsi="Calibri"/>
          <w:sz w:val="22"/>
          <w:szCs w:val="22"/>
        </w:rPr>
        <w:tab/>
      </w:r>
      <w:r w:rsidR="00CB529B" w:rsidRPr="00143BD9">
        <w:rPr>
          <w:rFonts w:ascii="Calibri" w:hAnsi="Calibri"/>
          <w:sz w:val="22"/>
          <w:szCs w:val="22"/>
        </w:rPr>
        <w:tab/>
      </w:r>
      <w:r w:rsidR="00AD1AF3" w:rsidRPr="00143BD9">
        <w:rPr>
          <w:rFonts w:ascii="Calibri" w:hAnsi="Calibri"/>
          <w:sz w:val="22"/>
          <w:szCs w:val="22"/>
        </w:rPr>
        <w:tab/>
      </w:r>
      <w:r w:rsidR="00CB529B" w:rsidRPr="00143BD9">
        <w:rPr>
          <w:rFonts w:ascii="Calibri" w:hAnsi="Calibri"/>
          <w:sz w:val="22"/>
          <w:szCs w:val="22"/>
        </w:rPr>
        <w:t>2009</w:t>
      </w:r>
    </w:p>
    <w:p w14:paraId="0507B40B" w14:textId="40133FAD" w:rsidR="00FC43C0" w:rsidRPr="00143BD9" w:rsidRDefault="003C3980" w:rsidP="00924527">
      <w:pPr>
        <w:ind w:left="360" w:hanging="360"/>
        <w:rPr>
          <w:rFonts w:ascii="Calibri" w:hAnsi="Calibri"/>
          <w:sz w:val="22"/>
          <w:szCs w:val="22"/>
        </w:rPr>
      </w:pPr>
      <w:r w:rsidRPr="00143BD9">
        <w:rPr>
          <w:rFonts w:ascii="Calibri" w:hAnsi="Calibri"/>
          <w:sz w:val="22"/>
          <w:szCs w:val="22"/>
        </w:rPr>
        <w:tab/>
      </w:r>
      <w:r w:rsidR="00924527" w:rsidRPr="00143BD9">
        <w:rPr>
          <w:rFonts w:ascii="Calibri" w:hAnsi="Calibri"/>
          <w:sz w:val="22"/>
          <w:szCs w:val="22"/>
        </w:rPr>
        <w:tab/>
      </w:r>
      <w:r w:rsidR="00FC43C0" w:rsidRPr="00143BD9">
        <w:rPr>
          <w:rFonts w:ascii="Calibri" w:hAnsi="Calibri"/>
          <w:sz w:val="22"/>
          <w:szCs w:val="22"/>
        </w:rPr>
        <w:t xml:space="preserve">University of Missouri-Columbia </w:t>
      </w:r>
    </w:p>
    <w:p w14:paraId="1392C5B8" w14:textId="77777777" w:rsidR="00FC43C0" w:rsidRPr="00143BD9" w:rsidRDefault="00FC43C0" w:rsidP="003C3980">
      <w:pPr>
        <w:rPr>
          <w:rFonts w:ascii="Calibri" w:hAnsi="Calibri"/>
          <w:b/>
          <w:sz w:val="22"/>
          <w:szCs w:val="22"/>
        </w:rPr>
      </w:pPr>
    </w:p>
    <w:p w14:paraId="00B7CE68" w14:textId="77777777" w:rsidR="004F176D" w:rsidRPr="00143BD9" w:rsidRDefault="004F176D" w:rsidP="003C3980">
      <w:pPr>
        <w:rPr>
          <w:rFonts w:ascii="Calibri" w:hAnsi="Calibri"/>
          <w:b/>
          <w:sz w:val="22"/>
          <w:szCs w:val="22"/>
        </w:rPr>
      </w:pPr>
      <w:r w:rsidRPr="00143BD9">
        <w:rPr>
          <w:rFonts w:ascii="Calibri" w:hAnsi="Calibri"/>
          <w:b/>
          <w:sz w:val="28"/>
          <w:szCs w:val="28"/>
        </w:rPr>
        <w:t>L</w:t>
      </w:r>
      <w:r w:rsidRPr="00143BD9">
        <w:rPr>
          <w:rFonts w:ascii="Calibri" w:hAnsi="Calibri"/>
          <w:b/>
          <w:sz w:val="22"/>
          <w:szCs w:val="22"/>
        </w:rPr>
        <w:t>ICENSURE</w:t>
      </w:r>
    </w:p>
    <w:p w14:paraId="1D96ED45" w14:textId="14BD167C" w:rsidR="004F176D" w:rsidRPr="00143BD9" w:rsidRDefault="007A2BD8" w:rsidP="00D47A91">
      <w:pPr>
        <w:rPr>
          <w:rFonts w:ascii="Calibri" w:hAnsi="Calibri"/>
          <w:sz w:val="22"/>
          <w:szCs w:val="22"/>
        </w:rPr>
      </w:pPr>
      <w:r w:rsidRPr="00143BD9">
        <w:rPr>
          <w:rFonts w:ascii="Calibri" w:hAnsi="Calibri"/>
          <w:noProof/>
          <w:sz w:val="22"/>
          <w:szCs w:val="22"/>
          <w:lang w:eastAsia="ko-KR"/>
        </w:rPr>
        <mc:AlternateContent>
          <mc:Choice Requires="wps">
            <w:drawing>
              <wp:anchor distT="0" distB="0" distL="114300" distR="114300" simplePos="0" relativeHeight="251663872" behindDoc="0" locked="0" layoutInCell="1" allowOverlap="1" wp14:anchorId="609E02BA" wp14:editId="28DB8BD6">
                <wp:simplePos x="0" y="0"/>
                <wp:positionH relativeFrom="column">
                  <wp:posOffset>0</wp:posOffset>
                </wp:positionH>
                <wp:positionV relativeFrom="paragraph">
                  <wp:posOffset>12700</wp:posOffset>
                </wp:positionV>
                <wp:extent cx="6423025" cy="0"/>
                <wp:effectExtent l="9525" t="13335" r="15875" b="1524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913F" id="Line 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R+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" strokeweight="1.5pt"/>
            </w:pict>
          </mc:Fallback>
        </mc:AlternateContent>
      </w:r>
      <w:r w:rsidR="004F176D" w:rsidRPr="00143BD9">
        <w:rPr>
          <w:rFonts w:ascii="Calibri" w:hAnsi="Calibri"/>
          <w:sz w:val="22"/>
          <w:szCs w:val="22"/>
        </w:rPr>
        <w:t>Mental Health Specialist in Clinical Psychology Class 2, Ministry of Hea</w:t>
      </w:r>
      <w:r w:rsidR="00CB529B" w:rsidRPr="00143BD9">
        <w:rPr>
          <w:rFonts w:ascii="Calibri" w:hAnsi="Calibri"/>
          <w:sz w:val="22"/>
          <w:szCs w:val="22"/>
        </w:rPr>
        <w:t>l</w:t>
      </w:r>
      <w:r w:rsidR="004F176D" w:rsidRPr="00143BD9">
        <w:rPr>
          <w:rFonts w:ascii="Calibri" w:hAnsi="Calibri"/>
          <w:sz w:val="22"/>
          <w:szCs w:val="22"/>
        </w:rPr>
        <w:t>th and Welfare, South Korea</w:t>
      </w:r>
    </w:p>
    <w:p w14:paraId="42194393" w14:textId="77777777" w:rsidR="004F176D" w:rsidRPr="00143BD9" w:rsidRDefault="004F176D" w:rsidP="003C3980">
      <w:pPr>
        <w:ind w:left="720" w:hanging="720"/>
        <w:rPr>
          <w:rFonts w:ascii="Calibri" w:hAnsi="Calibri"/>
          <w:sz w:val="22"/>
          <w:szCs w:val="22"/>
        </w:rPr>
      </w:pPr>
    </w:p>
    <w:p w14:paraId="5E4235E1" w14:textId="77777777" w:rsidR="00FC43C0" w:rsidRPr="00143BD9" w:rsidRDefault="00FC43C0" w:rsidP="003C3980">
      <w:pPr>
        <w:rPr>
          <w:rFonts w:ascii="Calibri" w:hAnsi="Calibri"/>
          <w:b/>
          <w:sz w:val="22"/>
          <w:szCs w:val="22"/>
        </w:rPr>
      </w:pPr>
      <w:r w:rsidRPr="00143BD9">
        <w:rPr>
          <w:rFonts w:ascii="Calibri" w:hAnsi="Calibri"/>
          <w:b/>
          <w:sz w:val="28"/>
          <w:szCs w:val="28"/>
        </w:rPr>
        <w:t>A</w:t>
      </w:r>
      <w:r w:rsidRPr="00143BD9">
        <w:rPr>
          <w:rFonts w:ascii="Calibri" w:hAnsi="Calibri"/>
          <w:b/>
          <w:sz w:val="22"/>
          <w:szCs w:val="22"/>
        </w:rPr>
        <w:t xml:space="preserve">WARDS &amp; </w:t>
      </w:r>
      <w:r w:rsidRPr="00143BD9">
        <w:rPr>
          <w:rFonts w:ascii="Calibri" w:hAnsi="Calibri"/>
          <w:b/>
          <w:sz w:val="28"/>
          <w:szCs w:val="28"/>
        </w:rPr>
        <w:t>H</w:t>
      </w:r>
      <w:r w:rsidRPr="00143BD9">
        <w:rPr>
          <w:rFonts w:ascii="Calibri" w:hAnsi="Calibri"/>
          <w:b/>
          <w:sz w:val="22"/>
          <w:szCs w:val="22"/>
        </w:rPr>
        <w:t>ONORS</w:t>
      </w:r>
    </w:p>
    <w:p w14:paraId="4D7BB17A" w14:textId="6D73ED58" w:rsidR="00FC43C0" w:rsidRPr="00143BD9" w:rsidRDefault="007A2BD8" w:rsidP="00924527">
      <w:pPr>
        <w:rPr>
          <w:rFonts w:ascii="Calibri" w:hAnsi="Calibri"/>
          <w:sz w:val="22"/>
          <w:szCs w:val="22"/>
        </w:rPr>
      </w:pPr>
      <w:r w:rsidRPr="00143BD9">
        <w:rPr>
          <w:rFonts w:ascii="Calibri" w:hAnsi="Calibri"/>
          <w:noProof/>
          <w:sz w:val="22"/>
          <w:szCs w:val="22"/>
          <w:lang w:eastAsia="ko-KR"/>
        </w:rPr>
        <mc:AlternateContent>
          <mc:Choice Requires="wps">
            <w:drawing>
              <wp:anchor distT="0" distB="0" distL="114300" distR="114300" simplePos="0" relativeHeight="251665920" behindDoc="0" locked="0" layoutInCell="1" allowOverlap="1" wp14:anchorId="61AC3531" wp14:editId="26818E4A">
                <wp:simplePos x="0" y="0"/>
                <wp:positionH relativeFrom="column">
                  <wp:posOffset>0</wp:posOffset>
                </wp:positionH>
                <wp:positionV relativeFrom="paragraph">
                  <wp:posOffset>12700</wp:posOffset>
                </wp:positionV>
                <wp:extent cx="6423025" cy="0"/>
                <wp:effectExtent l="9525" t="13335" r="15875" b="1524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D2428" id="Line 7"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j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" strokeweight="1.5pt"/>
            </w:pict>
          </mc:Fallback>
        </mc:AlternateContent>
      </w:r>
      <w:r w:rsidR="00FC43C0" w:rsidRPr="00143BD9">
        <w:rPr>
          <w:rFonts w:ascii="Calibri" w:hAnsi="Calibri"/>
          <w:color w:val="000000"/>
          <w:sz w:val="22"/>
          <w:szCs w:val="22"/>
        </w:rPr>
        <w:t xml:space="preserve">Adeline </w:t>
      </w:r>
      <w:r w:rsidR="00FC43C0" w:rsidRPr="00143BD9">
        <w:rPr>
          <w:rFonts w:ascii="Calibri" w:hAnsi="Calibri"/>
          <w:sz w:val="22"/>
          <w:szCs w:val="22"/>
        </w:rPr>
        <w:t>Hoffman Graduate Fellowship</w:t>
      </w:r>
      <w:r w:rsidR="00CB529B" w:rsidRPr="00143BD9">
        <w:rPr>
          <w:rFonts w:ascii="Calibri" w:hAnsi="Calibri"/>
          <w:sz w:val="22"/>
          <w:szCs w:val="22"/>
        </w:rPr>
        <w:t xml:space="preserve"> (competitive)</w:t>
      </w:r>
      <w:r w:rsidR="00FC43C0" w:rsidRPr="00143BD9">
        <w:rPr>
          <w:rFonts w:ascii="Calibri" w:hAnsi="Calibri"/>
          <w:sz w:val="22"/>
          <w:szCs w:val="22"/>
        </w:rPr>
        <w:t xml:space="preserve">, </w:t>
      </w:r>
      <w:r w:rsidR="00B10783" w:rsidRPr="00143BD9">
        <w:rPr>
          <w:rFonts w:ascii="Calibri" w:hAnsi="Calibri"/>
          <w:sz w:val="22"/>
          <w:szCs w:val="22"/>
        </w:rPr>
        <w:t>University of Missouri-Columbia</w:t>
      </w:r>
      <w:r w:rsidR="00AD1AF3" w:rsidRPr="00143BD9">
        <w:rPr>
          <w:rFonts w:ascii="Calibri" w:hAnsi="Calibri"/>
          <w:sz w:val="22"/>
          <w:szCs w:val="22"/>
        </w:rPr>
        <w:tab/>
      </w:r>
      <w:r w:rsidR="00924527" w:rsidRPr="00143BD9">
        <w:rPr>
          <w:rFonts w:ascii="Calibri" w:hAnsi="Calibri"/>
          <w:sz w:val="22"/>
          <w:szCs w:val="22"/>
        </w:rPr>
        <w:tab/>
      </w:r>
      <w:r w:rsidR="00CB529B" w:rsidRPr="00143BD9">
        <w:rPr>
          <w:rFonts w:ascii="Calibri" w:hAnsi="Calibri"/>
          <w:sz w:val="22"/>
          <w:szCs w:val="22"/>
        </w:rPr>
        <w:t>2002–2007</w:t>
      </w:r>
    </w:p>
    <w:p w14:paraId="1D548318" w14:textId="77777777" w:rsidR="00FC43C0" w:rsidRPr="00143BD9" w:rsidRDefault="00FC43C0" w:rsidP="00924527">
      <w:pPr>
        <w:rPr>
          <w:rFonts w:ascii="Calibri" w:hAnsi="Calibri"/>
          <w:sz w:val="22"/>
          <w:szCs w:val="22"/>
        </w:rPr>
      </w:pPr>
      <w:r w:rsidRPr="00143BD9">
        <w:rPr>
          <w:rFonts w:ascii="Calibri" w:hAnsi="Calibri"/>
          <w:sz w:val="22"/>
          <w:szCs w:val="22"/>
        </w:rPr>
        <w:t xml:space="preserve">Enoch </w:t>
      </w:r>
      <w:proofErr w:type="spellStart"/>
      <w:r w:rsidRPr="00143BD9">
        <w:rPr>
          <w:rFonts w:ascii="Calibri" w:hAnsi="Calibri"/>
          <w:sz w:val="22"/>
          <w:szCs w:val="22"/>
        </w:rPr>
        <w:t>Gordis</w:t>
      </w:r>
      <w:proofErr w:type="spellEnd"/>
      <w:r w:rsidRPr="00143BD9">
        <w:rPr>
          <w:rFonts w:ascii="Calibri" w:hAnsi="Calibri"/>
          <w:sz w:val="22"/>
          <w:szCs w:val="22"/>
        </w:rPr>
        <w:t xml:space="preserve"> Research Recognition Award</w:t>
      </w:r>
      <w:r w:rsidR="00CB529B" w:rsidRPr="00143BD9">
        <w:rPr>
          <w:rFonts w:ascii="Calibri" w:hAnsi="Calibri"/>
          <w:sz w:val="22"/>
          <w:szCs w:val="22"/>
        </w:rPr>
        <w:t xml:space="preserve">, </w:t>
      </w:r>
      <w:r w:rsidRPr="00143BD9">
        <w:rPr>
          <w:rFonts w:ascii="Calibri" w:hAnsi="Calibri"/>
          <w:sz w:val="22"/>
          <w:szCs w:val="22"/>
        </w:rPr>
        <w:t>Research Society on Alcoholism</w:t>
      </w:r>
      <w:r w:rsidRPr="00143BD9">
        <w:rPr>
          <w:rFonts w:ascii="Calibri" w:hAnsi="Calibri"/>
          <w:sz w:val="22"/>
          <w:szCs w:val="22"/>
        </w:rPr>
        <w:tab/>
      </w:r>
      <w:r w:rsidR="00CB529B" w:rsidRPr="00143BD9">
        <w:rPr>
          <w:rFonts w:ascii="Calibri" w:hAnsi="Calibri"/>
          <w:sz w:val="22"/>
          <w:szCs w:val="22"/>
        </w:rPr>
        <w:tab/>
      </w:r>
      <w:r w:rsidR="00AD1AF3" w:rsidRPr="00143BD9">
        <w:rPr>
          <w:rFonts w:ascii="Calibri" w:hAnsi="Calibri"/>
          <w:sz w:val="22"/>
          <w:szCs w:val="22"/>
        </w:rPr>
        <w:tab/>
      </w:r>
      <w:r w:rsidR="00CB529B" w:rsidRPr="00143BD9">
        <w:rPr>
          <w:rFonts w:ascii="Calibri" w:hAnsi="Calibri"/>
          <w:sz w:val="22"/>
          <w:szCs w:val="22"/>
        </w:rPr>
        <w:t>2004</w:t>
      </w:r>
    </w:p>
    <w:p w14:paraId="4E35E72A" w14:textId="77777777" w:rsidR="00FC43C0" w:rsidRPr="00143BD9" w:rsidRDefault="00FC43C0" w:rsidP="00924527">
      <w:pPr>
        <w:rPr>
          <w:rFonts w:ascii="Calibri" w:hAnsi="Calibri"/>
          <w:sz w:val="22"/>
          <w:szCs w:val="22"/>
        </w:rPr>
      </w:pPr>
      <w:r w:rsidRPr="00143BD9">
        <w:rPr>
          <w:rFonts w:ascii="Calibri" w:hAnsi="Calibri"/>
          <w:sz w:val="22"/>
          <w:szCs w:val="22"/>
        </w:rPr>
        <w:t>Graduate Poster Award, Society for a Science of Clinical Psychology,</w:t>
      </w:r>
      <w:r w:rsidR="00D36D1D" w:rsidRPr="00143BD9">
        <w:rPr>
          <w:rFonts w:ascii="Calibri" w:hAnsi="Calibri"/>
          <w:sz w:val="22"/>
          <w:szCs w:val="22"/>
        </w:rPr>
        <w:tab/>
      </w:r>
      <w:r w:rsidR="00CB529B" w:rsidRPr="00143BD9">
        <w:rPr>
          <w:rFonts w:ascii="Calibri" w:hAnsi="Calibri"/>
          <w:sz w:val="22"/>
          <w:szCs w:val="22"/>
        </w:rPr>
        <w:t xml:space="preserve"> </w:t>
      </w:r>
      <w:r w:rsidR="00CB529B" w:rsidRPr="00143BD9">
        <w:rPr>
          <w:rFonts w:ascii="Calibri" w:hAnsi="Calibri"/>
          <w:sz w:val="22"/>
          <w:szCs w:val="22"/>
        </w:rPr>
        <w:tab/>
      </w:r>
      <w:r w:rsidR="00CB529B" w:rsidRPr="00143BD9">
        <w:rPr>
          <w:rFonts w:ascii="Calibri" w:hAnsi="Calibri"/>
          <w:sz w:val="22"/>
          <w:szCs w:val="22"/>
        </w:rPr>
        <w:tab/>
      </w:r>
      <w:r w:rsidR="00CB529B" w:rsidRPr="00143BD9">
        <w:rPr>
          <w:rFonts w:ascii="Calibri" w:hAnsi="Calibri"/>
          <w:sz w:val="22"/>
          <w:szCs w:val="22"/>
        </w:rPr>
        <w:tab/>
        <w:t>2005</w:t>
      </w:r>
    </w:p>
    <w:p w14:paraId="04F21FFC" w14:textId="77777777" w:rsidR="00FC43C0" w:rsidRPr="00143BD9" w:rsidRDefault="00D40DE6" w:rsidP="00924527">
      <w:pPr>
        <w:ind w:left="360"/>
        <w:rPr>
          <w:rFonts w:ascii="Calibri" w:hAnsi="Calibri"/>
          <w:sz w:val="22"/>
          <w:szCs w:val="22"/>
        </w:rPr>
      </w:pPr>
      <w:r w:rsidRPr="00143BD9">
        <w:rPr>
          <w:rFonts w:ascii="Calibri" w:hAnsi="Calibri"/>
          <w:sz w:val="22"/>
          <w:szCs w:val="22"/>
        </w:rPr>
        <w:tab/>
      </w:r>
      <w:r w:rsidR="00FC43C0" w:rsidRPr="00143BD9">
        <w:rPr>
          <w:rFonts w:ascii="Calibri" w:hAnsi="Calibri"/>
          <w:sz w:val="22"/>
          <w:szCs w:val="22"/>
        </w:rPr>
        <w:t>Association for Psychological Science</w:t>
      </w:r>
    </w:p>
    <w:p w14:paraId="57C1C556" w14:textId="5BFDE4F9" w:rsidR="00AD1AF3" w:rsidRPr="00143BD9" w:rsidRDefault="00FC43C0" w:rsidP="00924527">
      <w:pPr>
        <w:rPr>
          <w:rFonts w:ascii="Calibri" w:hAnsi="Calibri"/>
          <w:sz w:val="22"/>
          <w:szCs w:val="22"/>
        </w:rPr>
      </w:pPr>
      <w:r w:rsidRPr="00143BD9">
        <w:rPr>
          <w:rFonts w:ascii="Calibri" w:hAnsi="Calibri"/>
          <w:sz w:val="22"/>
          <w:szCs w:val="22"/>
        </w:rPr>
        <w:t xml:space="preserve">Mark H. </w:t>
      </w:r>
      <w:proofErr w:type="spellStart"/>
      <w:r w:rsidRPr="00143BD9">
        <w:rPr>
          <w:rFonts w:ascii="Calibri" w:hAnsi="Calibri"/>
          <w:sz w:val="22"/>
          <w:szCs w:val="22"/>
        </w:rPr>
        <w:t>Thelen</w:t>
      </w:r>
      <w:proofErr w:type="spellEnd"/>
      <w:r w:rsidRPr="00143BD9">
        <w:rPr>
          <w:rFonts w:ascii="Calibri" w:hAnsi="Calibri"/>
          <w:sz w:val="22"/>
          <w:szCs w:val="22"/>
        </w:rPr>
        <w:t xml:space="preserve"> Outstanding Graduate Student Award, Department of Psychological Science, </w:t>
      </w:r>
      <w:r w:rsidR="00924527" w:rsidRPr="00143BD9">
        <w:rPr>
          <w:rFonts w:ascii="Calibri" w:hAnsi="Calibri"/>
          <w:sz w:val="22"/>
          <w:szCs w:val="22"/>
        </w:rPr>
        <w:tab/>
      </w:r>
      <w:r w:rsidR="00AD1AF3" w:rsidRPr="00143BD9">
        <w:rPr>
          <w:rFonts w:ascii="Calibri" w:hAnsi="Calibri"/>
          <w:sz w:val="22"/>
          <w:szCs w:val="22"/>
        </w:rPr>
        <w:t>2008</w:t>
      </w:r>
    </w:p>
    <w:p w14:paraId="3FBC5653" w14:textId="2C2A4568" w:rsidR="00FC43C0" w:rsidRPr="00143BD9" w:rsidRDefault="00FC43C0" w:rsidP="00924527">
      <w:pPr>
        <w:ind w:left="360" w:firstLine="360"/>
        <w:rPr>
          <w:rFonts w:ascii="Calibri" w:hAnsi="Calibri"/>
          <w:sz w:val="22"/>
          <w:szCs w:val="22"/>
        </w:rPr>
      </w:pPr>
      <w:r w:rsidRPr="00143BD9">
        <w:rPr>
          <w:rFonts w:ascii="Calibri" w:hAnsi="Calibri"/>
          <w:sz w:val="22"/>
          <w:szCs w:val="22"/>
        </w:rPr>
        <w:t xml:space="preserve">University of Missouri-Columbia </w:t>
      </w:r>
    </w:p>
    <w:p w14:paraId="2B34A42A" w14:textId="326D6843" w:rsidR="00D266AE" w:rsidRPr="00143BD9" w:rsidRDefault="00D266AE" w:rsidP="00D266AE">
      <w:pPr>
        <w:rPr>
          <w:rFonts w:ascii="Calibri" w:hAnsi="Calibri"/>
          <w:sz w:val="22"/>
          <w:szCs w:val="22"/>
        </w:rPr>
      </w:pPr>
      <w:r w:rsidRPr="00143BD9">
        <w:rPr>
          <w:rFonts w:ascii="Calibri" w:hAnsi="Calibri"/>
          <w:sz w:val="22"/>
          <w:szCs w:val="22"/>
        </w:rPr>
        <w:t xml:space="preserve">Excellence in Graduate Education Faculty Recognition Award, Graduate School, </w:t>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2020</w:t>
      </w:r>
    </w:p>
    <w:p w14:paraId="6CB55FCD" w14:textId="298695FC" w:rsidR="00D266AE" w:rsidRPr="00143BD9" w:rsidRDefault="00D266AE" w:rsidP="00D266AE">
      <w:pPr>
        <w:ind w:firstLine="720"/>
        <w:rPr>
          <w:rFonts w:ascii="Calibri" w:hAnsi="Calibri"/>
          <w:sz w:val="22"/>
          <w:szCs w:val="22"/>
        </w:rPr>
      </w:pPr>
      <w:r w:rsidRPr="00143BD9">
        <w:rPr>
          <w:rFonts w:ascii="Calibri" w:hAnsi="Calibri"/>
          <w:sz w:val="22"/>
          <w:szCs w:val="22"/>
        </w:rPr>
        <w:t>Syracuse University</w:t>
      </w:r>
    </w:p>
    <w:p w14:paraId="37487F13" w14:textId="77777777" w:rsidR="00DC5729" w:rsidRPr="00143BD9" w:rsidRDefault="00DC5729" w:rsidP="003C3980">
      <w:pPr>
        <w:rPr>
          <w:rFonts w:ascii="Calibri" w:hAnsi="Calibri"/>
          <w:b/>
          <w:sz w:val="22"/>
          <w:szCs w:val="22"/>
        </w:rPr>
      </w:pPr>
    </w:p>
    <w:p w14:paraId="733FDC55" w14:textId="77777777" w:rsidR="00DC5729" w:rsidRPr="00143BD9" w:rsidRDefault="00DC5729" w:rsidP="003C3980">
      <w:pPr>
        <w:rPr>
          <w:rFonts w:ascii="Calibri" w:hAnsi="Calibri"/>
          <w:b/>
          <w:sz w:val="22"/>
          <w:szCs w:val="22"/>
        </w:rPr>
      </w:pPr>
      <w:r w:rsidRPr="00143BD9">
        <w:rPr>
          <w:rFonts w:ascii="Calibri" w:hAnsi="Calibri"/>
          <w:b/>
          <w:sz w:val="28"/>
          <w:szCs w:val="28"/>
        </w:rPr>
        <w:t>P</w:t>
      </w:r>
      <w:r w:rsidRPr="00143BD9">
        <w:rPr>
          <w:rFonts w:ascii="Calibri" w:hAnsi="Calibri"/>
          <w:b/>
          <w:sz w:val="22"/>
          <w:szCs w:val="22"/>
        </w:rPr>
        <w:t xml:space="preserve">ROFESSIONAL </w:t>
      </w:r>
      <w:r w:rsidRPr="00143BD9">
        <w:rPr>
          <w:rFonts w:ascii="Calibri" w:hAnsi="Calibri"/>
          <w:b/>
          <w:sz w:val="28"/>
          <w:szCs w:val="28"/>
        </w:rPr>
        <w:t>A</w:t>
      </w:r>
      <w:r w:rsidRPr="00143BD9">
        <w:rPr>
          <w:rFonts w:ascii="Calibri" w:hAnsi="Calibri"/>
          <w:b/>
          <w:sz w:val="22"/>
          <w:szCs w:val="22"/>
        </w:rPr>
        <w:t>FFILIATIONS</w:t>
      </w:r>
    </w:p>
    <w:p w14:paraId="0AB70B96" w14:textId="05ADA175" w:rsidR="00DC5729" w:rsidRPr="00143BD9" w:rsidRDefault="007A2BD8" w:rsidP="00924527">
      <w:pPr>
        <w:rPr>
          <w:rFonts w:ascii="Calibri" w:hAnsi="Calibri"/>
          <w:sz w:val="22"/>
          <w:szCs w:val="22"/>
        </w:rPr>
      </w:pPr>
      <w:r w:rsidRPr="00143BD9">
        <w:rPr>
          <w:rFonts w:ascii="Calibri" w:hAnsi="Calibri"/>
          <w:noProof/>
          <w:sz w:val="22"/>
          <w:szCs w:val="22"/>
          <w:lang w:eastAsia="ko-KR"/>
        </w:rPr>
        <mc:AlternateContent>
          <mc:Choice Requires="wps">
            <w:drawing>
              <wp:anchor distT="0" distB="0" distL="114300" distR="114300" simplePos="0" relativeHeight="251667968" behindDoc="0" locked="0" layoutInCell="1" allowOverlap="1" wp14:anchorId="0D419232" wp14:editId="279233C6">
                <wp:simplePos x="0" y="0"/>
                <wp:positionH relativeFrom="column">
                  <wp:posOffset>0</wp:posOffset>
                </wp:positionH>
                <wp:positionV relativeFrom="paragraph">
                  <wp:posOffset>13335</wp:posOffset>
                </wp:positionV>
                <wp:extent cx="6423025" cy="0"/>
                <wp:effectExtent l="9525" t="13335" r="15875" b="1524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CA9C" id="Line 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2e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" strokeweight="1.5pt"/>
            </w:pict>
          </mc:Fallback>
        </mc:AlternateContent>
      </w:r>
      <w:r w:rsidR="00DC5729" w:rsidRPr="00143BD9">
        <w:rPr>
          <w:rFonts w:ascii="Calibri" w:hAnsi="Calibri"/>
          <w:sz w:val="22"/>
          <w:szCs w:val="22"/>
        </w:rPr>
        <w:t>American Psychological Association, Division 50</w:t>
      </w:r>
    </w:p>
    <w:p w14:paraId="2B4429F9" w14:textId="77777777" w:rsidR="00DC5729" w:rsidRPr="00143BD9" w:rsidRDefault="00DC5729" w:rsidP="00924527">
      <w:pPr>
        <w:tabs>
          <w:tab w:val="left" w:pos="2045"/>
        </w:tabs>
        <w:rPr>
          <w:rFonts w:ascii="Calibri" w:hAnsi="Calibri"/>
          <w:sz w:val="22"/>
          <w:szCs w:val="22"/>
        </w:rPr>
      </w:pPr>
      <w:r w:rsidRPr="00143BD9">
        <w:rPr>
          <w:rFonts w:ascii="Calibri" w:hAnsi="Calibri"/>
          <w:sz w:val="22"/>
          <w:szCs w:val="22"/>
        </w:rPr>
        <w:t>Association for Behavioral and Cognitive Therapies</w:t>
      </w:r>
    </w:p>
    <w:p w14:paraId="710AFCF0" w14:textId="77777777" w:rsidR="00CA0518" w:rsidRPr="00143BD9" w:rsidRDefault="00CA0518" w:rsidP="00924527">
      <w:pPr>
        <w:tabs>
          <w:tab w:val="left" w:pos="2045"/>
        </w:tabs>
        <w:rPr>
          <w:rFonts w:ascii="Calibri" w:hAnsi="Calibri"/>
          <w:sz w:val="22"/>
          <w:szCs w:val="22"/>
        </w:rPr>
      </w:pPr>
      <w:r w:rsidRPr="00143BD9">
        <w:rPr>
          <w:rFonts w:ascii="Calibri" w:hAnsi="Calibri"/>
          <w:sz w:val="22"/>
          <w:szCs w:val="22"/>
        </w:rPr>
        <w:t>Association for Psychological Science</w:t>
      </w:r>
      <w:r w:rsidRPr="00143BD9">
        <w:rPr>
          <w:rFonts w:ascii="Calibri" w:hAnsi="Calibri"/>
          <w:sz w:val="22"/>
          <w:szCs w:val="22"/>
        </w:rPr>
        <w:tab/>
      </w:r>
    </w:p>
    <w:p w14:paraId="4D9667F7" w14:textId="77777777" w:rsidR="00CA0518" w:rsidRPr="00143BD9" w:rsidRDefault="00CA0518" w:rsidP="00924527">
      <w:pPr>
        <w:tabs>
          <w:tab w:val="left" w:pos="2045"/>
        </w:tabs>
        <w:rPr>
          <w:rFonts w:ascii="Calibri" w:hAnsi="Calibri"/>
          <w:sz w:val="22"/>
          <w:szCs w:val="22"/>
        </w:rPr>
      </w:pPr>
      <w:r w:rsidRPr="00143BD9">
        <w:rPr>
          <w:rFonts w:ascii="Calibri" w:hAnsi="Calibri"/>
          <w:sz w:val="22"/>
          <w:szCs w:val="22"/>
        </w:rPr>
        <w:t>Research Society on Alcoholism</w:t>
      </w:r>
    </w:p>
    <w:p w14:paraId="32F60647" w14:textId="40A53F28" w:rsidR="003A3323" w:rsidRPr="00143BD9" w:rsidRDefault="00A95111" w:rsidP="00924527">
      <w:pPr>
        <w:rPr>
          <w:rFonts w:ascii="Calibri" w:hAnsi="Calibri"/>
          <w:sz w:val="22"/>
          <w:szCs w:val="22"/>
        </w:rPr>
      </w:pPr>
      <w:r w:rsidRPr="00143BD9">
        <w:rPr>
          <w:rFonts w:ascii="Calibri" w:hAnsi="Calibri"/>
          <w:sz w:val="22"/>
          <w:szCs w:val="22"/>
        </w:rPr>
        <w:t>Sleep Research Society</w:t>
      </w:r>
    </w:p>
    <w:p w14:paraId="07BC64ED" w14:textId="77777777" w:rsidR="00A1419E" w:rsidRPr="00143BD9" w:rsidRDefault="00A1419E" w:rsidP="00A1419E">
      <w:pPr>
        <w:tabs>
          <w:tab w:val="left" w:pos="2045"/>
        </w:tabs>
        <w:rPr>
          <w:rFonts w:ascii="Calibri" w:hAnsi="Calibri"/>
          <w:sz w:val="22"/>
          <w:szCs w:val="22"/>
        </w:rPr>
      </w:pPr>
      <w:r w:rsidRPr="00143BD9">
        <w:rPr>
          <w:rFonts w:ascii="Calibri" w:hAnsi="Calibri"/>
          <w:sz w:val="22"/>
          <w:szCs w:val="22"/>
        </w:rPr>
        <w:t>Society of Behavior Medicine</w:t>
      </w:r>
    </w:p>
    <w:p w14:paraId="43CF45B1" w14:textId="77777777" w:rsidR="00A95111" w:rsidRPr="00143BD9" w:rsidRDefault="00A95111" w:rsidP="00A95111">
      <w:pPr>
        <w:ind w:firstLine="360"/>
        <w:rPr>
          <w:rFonts w:ascii="Calibri" w:hAnsi="Calibri"/>
          <w:sz w:val="22"/>
          <w:szCs w:val="22"/>
        </w:rPr>
      </w:pPr>
    </w:p>
    <w:p w14:paraId="235BAC3C" w14:textId="77777777" w:rsidR="00FC43C0" w:rsidRPr="00143BD9" w:rsidRDefault="0083287D" w:rsidP="003C3980">
      <w:pPr>
        <w:rPr>
          <w:rFonts w:ascii="Calibri" w:hAnsi="Calibri"/>
          <w:sz w:val="22"/>
          <w:szCs w:val="22"/>
        </w:rPr>
      </w:pPr>
      <w:r w:rsidRPr="00143BD9">
        <w:rPr>
          <w:rFonts w:ascii="Calibri" w:hAnsi="Calibri"/>
          <w:b/>
          <w:sz w:val="28"/>
          <w:szCs w:val="28"/>
        </w:rPr>
        <w:t>R</w:t>
      </w:r>
      <w:r w:rsidRPr="00143BD9">
        <w:rPr>
          <w:rFonts w:ascii="Calibri" w:hAnsi="Calibri"/>
          <w:b/>
          <w:sz w:val="22"/>
          <w:szCs w:val="22"/>
        </w:rPr>
        <w:t xml:space="preserve">ESEARCH </w:t>
      </w:r>
      <w:r w:rsidRPr="00143BD9">
        <w:rPr>
          <w:rFonts w:ascii="Calibri" w:hAnsi="Calibri"/>
          <w:b/>
          <w:sz w:val="28"/>
          <w:szCs w:val="28"/>
        </w:rPr>
        <w:t>I</w:t>
      </w:r>
      <w:r w:rsidRPr="00143BD9">
        <w:rPr>
          <w:rFonts w:ascii="Calibri" w:hAnsi="Calibri"/>
          <w:b/>
          <w:sz w:val="22"/>
          <w:szCs w:val="22"/>
        </w:rPr>
        <w:t>NTERESTS</w:t>
      </w:r>
    </w:p>
    <w:p w14:paraId="157F349E" w14:textId="4180C1DF" w:rsidR="00B10783" w:rsidRPr="00143BD9" w:rsidRDefault="007A2BD8" w:rsidP="00474FA3">
      <w:pPr>
        <w:tabs>
          <w:tab w:val="left" w:pos="360"/>
        </w:tabs>
        <w:rPr>
          <w:rFonts w:ascii="Calibri" w:hAnsi="Calibri"/>
          <w:sz w:val="22"/>
          <w:szCs w:val="22"/>
        </w:rPr>
      </w:pPr>
      <w:r w:rsidRPr="00143BD9">
        <w:rPr>
          <w:noProof/>
          <w:lang w:eastAsia="ko-KR"/>
        </w:rPr>
        <mc:AlternateContent>
          <mc:Choice Requires="wps">
            <w:drawing>
              <wp:anchor distT="0" distB="0" distL="114300" distR="114300" simplePos="0" relativeHeight="251670016" behindDoc="0" locked="0" layoutInCell="1" allowOverlap="1" wp14:anchorId="79AEA57E" wp14:editId="01BE3FF9">
                <wp:simplePos x="0" y="0"/>
                <wp:positionH relativeFrom="column">
                  <wp:posOffset>0</wp:posOffset>
                </wp:positionH>
                <wp:positionV relativeFrom="paragraph">
                  <wp:posOffset>13335</wp:posOffset>
                </wp:positionV>
                <wp:extent cx="6423025" cy="0"/>
                <wp:effectExtent l="9525" t="13335" r="15875" b="1524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C3C80" id="Line 7"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BS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" strokeweight="1.5pt"/>
            </w:pict>
          </mc:Fallback>
        </mc:AlternateContent>
      </w:r>
      <w:r w:rsidR="00474FA3" w:rsidRPr="00143BD9">
        <w:rPr>
          <w:rFonts w:ascii="Calibri" w:hAnsi="Calibri"/>
          <w:sz w:val="22"/>
          <w:szCs w:val="22"/>
        </w:rPr>
        <w:t>Developmental</w:t>
      </w:r>
      <w:r w:rsidR="00FC43C0" w:rsidRPr="00143BD9">
        <w:rPr>
          <w:rFonts w:ascii="Calibri" w:hAnsi="Calibri"/>
          <w:sz w:val="22"/>
          <w:szCs w:val="22"/>
        </w:rPr>
        <w:t xml:space="preserve"> </w:t>
      </w:r>
      <w:r w:rsidR="00474FA3" w:rsidRPr="00143BD9">
        <w:rPr>
          <w:rFonts w:ascii="Calibri" w:hAnsi="Calibri"/>
          <w:sz w:val="22"/>
          <w:szCs w:val="22"/>
        </w:rPr>
        <w:t>interplay</w:t>
      </w:r>
      <w:r w:rsidR="00FC43C0" w:rsidRPr="00143BD9">
        <w:rPr>
          <w:rFonts w:ascii="Calibri" w:hAnsi="Calibri"/>
          <w:sz w:val="22"/>
          <w:szCs w:val="22"/>
        </w:rPr>
        <w:t xml:space="preserve"> between person and environment </w:t>
      </w:r>
      <w:r w:rsidR="00474FA3" w:rsidRPr="00143BD9">
        <w:rPr>
          <w:rFonts w:ascii="Calibri" w:hAnsi="Calibri"/>
          <w:sz w:val="22"/>
          <w:szCs w:val="22"/>
        </w:rPr>
        <w:t>i</w:t>
      </w:r>
      <w:r w:rsidR="00FC43C0" w:rsidRPr="00143BD9">
        <w:rPr>
          <w:rFonts w:ascii="Calibri" w:hAnsi="Calibri"/>
          <w:sz w:val="22"/>
          <w:szCs w:val="22"/>
        </w:rPr>
        <w:t xml:space="preserve">n </w:t>
      </w:r>
      <w:r w:rsidR="00B065ED" w:rsidRPr="00143BD9">
        <w:rPr>
          <w:rFonts w:ascii="Calibri" w:hAnsi="Calibri"/>
          <w:sz w:val="22"/>
          <w:szCs w:val="22"/>
        </w:rPr>
        <w:t>alcohol</w:t>
      </w:r>
      <w:r w:rsidR="00FC43C0" w:rsidRPr="00143BD9">
        <w:rPr>
          <w:rFonts w:ascii="Calibri" w:hAnsi="Calibri"/>
          <w:sz w:val="22"/>
          <w:szCs w:val="22"/>
        </w:rPr>
        <w:t xml:space="preserve"> use</w:t>
      </w:r>
      <w:r w:rsidR="00474FA3" w:rsidRPr="00143BD9">
        <w:rPr>
          <w:rFonts w:ascii="Calibri" w:hAnsi="Calibri"/>
          <w:sz w:val="22"/>
          <w:szCs w:val="22"/>
        </w:rPr>
        <w:t>/misuse</w:t>
      </w:r>
      <w:r w:rsidR="00FC43C0" w:rsidRPr="00143BD9">
        <w:rPr>
          <w:rFonts w:ascii="Calibri" w:hAnsi="Calibri"/>
          <w:sz w:val="22"/>
          <w:szCs w:val="22"/>
        </w:rPr>
        <w:t xml:space="preserve"> and </w:t>
      </w:r>
      <w:r w:rsidR="00376666" w:rsidRPr="00143BD9">
        <w:rPr>
          <w:rFonts w:ascii="Calibri" w:hAnsi="Calibri"/>
          <w:sz w:val="22"/>
          <w:szCs w:val="22"/>
        </w:rPr>
        <w:t>high-risk</w:t>
      </w:r>
      <w:r w:rsidR="00FC43C0" w:rsidRPr="00143BD9">
        <w:rPr>
          <w:rFonts w:ascii="Calibri" w:hAnsi="Calibri"/>
          <w:sz w:val="22"/>
          <w:szCs w:val="22"/>
        </w:rPr>
        <w:t xml:space="preserve"> behaviors </w:t>
      </w:r>
    </w:p>
    <w:p w14:paraId="38C35B43" w14:textId="73DE7DF2" w:rsidR="00474FA3" w:rsidRPr="00143BD9" w:rsidRDefault="00474FA3" w:rsidP="00924527">
      <w:pPr>
        <w:tabs>
          <w:tab w:val="left" w:pos="360"/>
        </w:tabs>
        <w:rPr>
          <w:rFonts w:ascii="Calibri" w:hAnsi="Calibri"/>
          <w:sz w:val="22"/>
          <w:szCs w:val="22"/>
        </w:rPr>
      </w:pPr>
      <w:r w:rsidRPr="00143BD9">
        <w:rPr>
          <w:rFonts w:ascii="Calibri" w:hAnsi="Calibri"/>
          <w:sz w:val="22"/>
          <w:szCs w:val="22"/>
        </w:rPr>
        <w:t xml:space="preserve">Mechanisms underlying health disparities and health equity  </w:t>
      </w:r>
    </w:p>
    <w:p w14:paraId="35A43313" w14:textId="70D23E77" w:rsidR="00474FA3" w:rsidRPr="00143BD9" w:rsidRDefault="00FC43C0" w:rsidP="00D266AE">
      <w:pPr>
        <w:tabs>
          <w:tab w:val="left" w:pos="360"/>
        </w:tabs>
        <w:rPr>
          <w:rFonts w:ascii="Calibri" w:hAnsi="Calibri"/>
          <w:sz w:val="22"/>
          <w:szCs w:val="22"/>
        </w:rPr>
      </w:pPr>
      <w:r w:rsidRPr="00143BD9">
        <w:rPr>
          <w:rFonts w:ascii="Calibri" w:hAnsi="Calibri"/>
          <w:sz w:val="22"/>
          <w:szCs w:val="22"/>
        </w:rPr>
        <w:t xml:space="preserve">Analytic techniques sensitive to multilevel </w:t>
      </w:r>
      <w:r w:rsidR="00AA6FAA" w:rsidRPr="00143BD9">
        <w:rPr>
          <w:rFonts w:ascii="Calibri" w:hAnsi="Calibri"/>
          <w:sz w:val="22"/>
          <w:szCs w:val="22"/>
        </w:rPr>
        <w:t xml:space="preserve">and </w:t>
      </w:r>
      <w:r w:rsidRPr="00143BD9">
        <w:rPr>
          <w:rFonts w:ascii="Calibri" w:hAnsi="Calibri"/>
          <w:sz w:val="22"/>
          <w:szCs w:val="22"/>
        </w:rPr>
        <w:t xml:space="preserve">time-varying nature of data </w:t>
      </w:r>
      <w:bookmarkStart w:id="0" w:name="OLE_LINK1"/>
      <w:r w:rsidR="00474FA3" w:rsidRPr="00143BD9">
        <w:rPr>
          <w:rFonts w:ascii="Calibri" w:hAnsi="Calibri"/>
          <w:b/>
          <w:sz w:val="28"/>
          <w:szCs w:val="28"/>
        </w:rPr>
        <w:br w:type="page"/>
      </w:r>
    </w:p>
    <w:p w14:paraId="370A6C4D" w14:textId="26BCD781" w:rsidR="0083287D" w:rsidRPr="00143BD9" w:rsidRDefault="00994223" w:rsidP="003C3980">
      <w:pPr>
        <w:rPr>
          <w:rFonts w:ascii="Calibri" w:hAnsi="Calibri"/>
          <w:b/>
          <w:sz w:val="22"/>
          <w:szCs w:val="22"/>
        </w:rPr>
      </w:pPr>
      <w:r w:rsidRPr="00143BD9">
        <w:rPr>
          <w:rFonts w:ascii="Calibri" w:hAnsi="Calibri"/>
          <w:b/>
          <w:sz w:val="28"/>
          <w:szCs w:val="28"/>
        </w:rPr>
        <w:lastRenderedPageBreak/>
        <w:t>G</w:t>
      </w:r>
      <w:r w:rsidR="0083287D" w:rsidRPr="00143BD9">
        <w:rPr>
          <w:rFonts w:ascii="Calibri" w:hAnsi="Calibri"/>
          <w:b/>
          <w:sz w:val="22"/>
          <w:szCs w:val="22"/>
        </w:rPr>
        <w:t>RANTS</w:t>
      </w:r>
      <w:r w:rsidR="00DF1EA3" w:rsidRPr="00143BD9">
        <w:rPr>
          <w:rFonts w:ascii="Calibri" w:hAnsi="Calibri"/>
          <w:b/>
          <w:sz w:val="22"/>
          <w:szCs w:val="22"/>
        </w:rPr>
        <w:t xml:space="preserve">: </w:t>
      </w:r>
      <w:r w:rsidR="00DF1EA3" w:rsidRPr="00143BD9">
        <w:rPr>
          <w:rFonts w:ascii="Calibri" w:hAnsi="Calibri"/>
          <w:b/>
          <w:sz w:val="28"/>
          <w:szCs w:val="22"/>
        </w:rPr>
        <w:t>E</w:t>
      </w:r>
      <w:r w:rsidR="00DF1EA3" w:rsidRPr="00143BD9">
        <w:rPr>
          <w:rFonts w:ascii="Calibri" w:hAnsi="Calibri"/>
          <w:b/>
          <w:sz w:val="22"/>
          <w:szCs w:val="22"/>
        </w:rPr>
        <w:t>XTERNAL</w:t>
      </w:r>
    </w:p>
    <w:p w14:paraId="0E90F9B1" w14:textId="2BA55121" w:rsidR="00B9383B" w:rsidRPr="00143BD9" w:rsidRDefault="00DF1EA3" w:rsidP="00924527">
      <w:pPr>
        <w:rPr>
          <w:rFonts w:ascii="Calibri" w:hAnsi="Calibri"/>
          <w:b/>
          <w:sz w:val="22"/>
          <w:szCs w:val="22"/>
          <w:lang w:val="da-DK"/>
        </w:rPr>
      </w:pPr>
      <w:r w:rsidRPr="00143BD9">
        <w:rPr>
          <w:noProof/>
          <w:lang w:eastAsia="ko-KR"/>
        </w:rPr>
        <mc:AlternateContent>
          <mc:Choice Requires="wps">
            <w:drawing>
              <wp:anchor distT="0" distB="0" distL="114300" distR="114300" simplePos="0" relativeHeight="251672064" behindDoc="0" locked="0" layoutInCell="1" allowOverlap="1" wp14:anchorId="1E40EE37" wp14:editId="3BFF8222">
                <wp:simplePos x="0" y="0"/>
                <wp:positionH relativeFrom="column">
                  <wp:posOffset>0</wp:posOffset>
                </wp:positionH>
                <wp:positionV relativeFrom="paragraph">
                  <wp:posOffset>12700</wp:posOffset>
                </wp:positionV>
                <wp:extent cx="6423025" cy="0"/>
                <wp:effectExtent l="9525" t="13335" r="15875" b="1524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C5E97" id="Line 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7h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" strokeweight="1.5pt"/>
            </w:pict>
          </mc:Fallback>
        </mc:AlternateContent>
      </w:r>
      <w:r w:rsidR="00095ADE" w:rsidRPr="00143BD9">
        <w:rPr>
          <w:noProof/>
          <w:lang w:eastAsia="ko-KR"/>
        </w:rPr>
        <w:t>"</w:t>
      </w:r>
      <w:r w:rsidR="00B9383B" w:rsidRPr="00143BD9">
        <w:rPr>
          <w:rFonts w:ascii="Calibri" w:hAnsi="Calibri"/>
          <w:sz w:val="22"/>
          <w:szCs w:val="22"/>
        </w:rPr>
        <w:t>Interplay between prenatal and postnatal alcohol exposure in adolescent mental health outcomes</w:t>
      </w:r>
      <w:r w:rsidR="00095ADE" w:rsidRPr="00143BD9">
        <w:rPr>
          <w:rFonts w:ascii="Calibri" w:hAnsi="Calibri"/>
          <w:sz w:val="22"/>
          <w:szCs w:val="22"/>
        </w:rPr>
        <w:t>."</w:t>
      </w:r>
      <w:r w:rsidR="00B9383B" w:rsidRPr="00143BD9">
        <w:rPr>
          <w:rFonts w:ascii="Calibri" w:hAnsi="Calibri"/>
          <w:sz w:val="22"/>
          <w:szCs w:val="22"/>
        </w:rPr>
        <w:t xml:space="preserve"> </w:t>
      </w:r>
    </w:p>
    <w:p w14:paraId="6AC7B25F" w14:textId="657DB036" w:rsidR="00B9383B" w:rsidRPr="00143BD9" w:rsidRDefault="00DF1EA3" w:rsidP="00B9383B">
      <w:pPr>
        <w:ind w:left="720"/>
        <w:rPr>
          <w:rFonts w:ascii="Calibri" w:hAnsi="Calibri"/>
          <w:sz w:val="22"/>
          <w:szCs w:val="22"/>
          <w:lang w:val="da-DK"/>
        </w:rPr>
      </w:pPr>
      <w:r w:rsidRPr="00143BD9">
        <w:rPr>
          <w:rFonts w:ascii="Calibri" w:hAnsi="Calibri"/>
          <w:bCs/>
          <w:sz w:val="22"/>
          <w:szCs w:val="22"/>
          <w:lang w:val="da-DK"/>
        </w:rPr>
        <w:t xml:space="preserve">NIH </w:t>
      </w:r>
      <w:r w:rsidR="00B9383B" w:rsidRPr="00143BD9">
        <w:rPr>
          <w:rFonts w:ascii="Calibri" w:hAnsi="Calibri"/>
          <w:bCs/>
          <w:sz w:val="22"/>
          <w:szCs w:val="22"/>
        </w:rPr>
        <w:t>P50</w:t>
      </w:r>
      <w:r w:rsidR="00924527" w:rsidRPr="00143BD9">
        <w:rPr>
          <w:rFonts w:ascii="Calibri" w:hAnsi="Calibri"/>
          <w:bCs/>
          <w:sz w:val="22"/>
          <w:szCs w:val="22"/>
        </w:rPr>
        <w:t xml:space="preserve"> </w:t>
      </w:r>
      <w:r w:rsidR="00B9383B" w:rsidRPr="00143BD9">
        <w:rPr>
          <w:rFonts w:ascii="Calibri" w:hAnsi="Calibri"/>
          <w:sz w:val="22"/>
          <w:szCs w:val="22"/>
        </w:rPr>
        <w:t xml:space="preserve">AA017823, </w:t>
      </w:r>
      <w:r w:rsidR="00B9383B" w:rsidRPr="00143BD9">
        <w:rPr>
          <w:rFonts w:ascii="Calibri" w:hAnsi="Calibri"/>
          <w:sz w:val="22"/>
          <w:szCs w:val="22"/>
          <w:lang w:val="da-DK"/>
        </w:rPr>
        <w:t xml:space="preserve">National Institute on Alcohol Abuse and Alcoholism </w:t>
      </w:r>
    </w:p>
    <w:p w14:paraId="1708E846" w14:textId="42F52BB4" w:rsidR="00A95111" w:rsidRPr="00143BD9" w:rsidRDefault="00B9383B" w:rsidP="00B9383B">
      <w:pPr>
        <w:ind w:left="720"/>
        <w:rPr>
          <w:rFonts w:ascii="Calibri" w:hAnsi="Calibri"/>
          <w:sz w:val="22"/>
          <w:szCs w:val="22"/>
          <w:lang w:val="da-DK"/>
        </w:rPr>
      </w:pPr>
      <w:r w:rsidRPr="00143BD9">
        <w:rPr>
          <w:rFonts w:ascii="Calibri" w:hAnsi="Calibri"/>
          <w:sz w:val="22"/>
          <w:szCs w:val="22"/>
          <w:lang w:val="da-DK"/>
        </w:rPr>
        <w:t>Role = PI of a developmental project and site PI</w:t>
      </w:r>
      <w:r w:rsidR="00A95111" w:rsidRPr="00143BD9">
        <w:rPr>
          <w:rFonts w:ascii="Calibri" w:hAnsi="Calibri"/>
          <w:sz w:val="22"/>
          <w:szCs w:val="22"/>
          <w:lang w:val="da-DK"/>
        </w:rPr>
        <w:t xml:space="preserve"> (parent P50 </w:t>
      </w:r>
      <w:r w:rsidR="009E2E83" w:rsidRPr="00143BD9">
        <w:rPr>
          <w:rFonts w:ascii="Calibri" w:hAnsi="Calibri"/>
          <w:sz w:val="22"/>
          <w:szCs w:val="22"/>
          <w:lang w:val="da-DK"/>
        </w:rPr>
        <w:t xml:space="preserve">PI </w:t>
      </w:r>
      <w:r w:rsidR="00A95111" w:rsidRPr="00143BD9">
        <w:rPr>
          <w:rFonts w:ascii="Calibri" w:hAnsi="Calibri"/>
          <w:sz w:val="22"/>
          <w:szCs w:val="22"/>
          <w:lang w:val="da-DK"/>
        </w:rPr>
        <w:t xml:space="preserve">= </w:t>
      </w:r>
      <w:r w:rsidR="00A95111" w:rsidRPr="00143BD9">
        <w:rPr>
          <w:rFonts w:ascii="Calibri" w:hAnsi="Calibri"/>
          <w:sz w:val="22"/>
          <w:szCs w:val="22"/>
        </w:rPr>
        <w:t>Linda P. Spears)</w:t>
      </w:r>
      <w:r w:rsidRPr="00143BD9">
        <w:rPr>
          <w:rFonts w:ascii="Calibri" w:hAnsi="Calibri"/>
          <w:sz w:val="22"/>
          <w:szCs w:val="22"/>
          <w:lang w:val="da-DK"/>
        </w:rPr>
        <w:t xml:space="preserve"> </w:t>
      </w:r>
    </w:p>
    <w:p w14:paraId="0A12D3C3" w14:textId="4649C49F" w:rsidR="00B9383B" w:rsidRPr="00143BD9" w:rsidRDefault="00B9383B" w:rsidP="00B9383B">
      <w:pPr>
        <w:ind w:left="720"/>
        <w:rPr>
          <w:rFonts w:ascii="Calibri" w:hAnsi="Calibri"/>
          <w:sz w:val="22"/>
          <w:szCs w:val="22"/>
          <w:lang w:val="da-DK"/>
        </w:rPr>
      </w:pPr>
      <w:r w:rsidRPr="00143BD9">
        <w:rPr>
          <w:rFonts w:ascii="Calibri" w:hAnsi="Calibri"/>
          <w:sz w:val="22"/>
          <w:szCs w:val="22"/>
          <w:lang w:val="da-DK"/>
        </w:rPr>
        <w:t>TDC = $88,800, Period = 9/1/2012 – 8/31/2014</w:t>
      </w:r>
      <w:r w:rsidRPr="00143BD9">
        <w:rPr>
          <w:rFonts w:ascii="Calibri" w:hAnsi="Calibri"/>
          <w:sz w:val="22"/>
          <w:szCs w:val="22"/>
          <w:lang w:val="da-DK"/>
        </w:rPr>
        <w:tab/>
      </w:r>
    </w:p>
    <w:p w14:paraId="30C8BAB2" w14:textId="5F765360" w:rsidR="00924527" w:rsidRPr="00143BD9" w:rsidRDefault="00095ADE" w:rsidP="00924527">
      <w:pPr>
        <w:rPr>
          <w:rFonts w:ascii="Calibri" w:hAnsi="Calibri"/>
          <w:sz w:val="22"/>
          <w:szCs w:val="22"/>
          <w:lang w:val="da-DK"/>
        </w:rPr>
      </w:pPr>
      <w:r w:rsidRPr="00143BD9">
        <w:rPr>
          <w:rFonts w:ascii="Calibri" w:hAnsi="Calibri"/>
          <w:sz w:val="22"/>
          <w:szCs w:val="22"/>
          <w:lang w:val="da-DK"/>
        </w:rPr>
        <w:t>"</w:t>
      </w:r>
      <w:r w:rsidR="00924527" w:rsidRPr="00143BD9">
        <w:rPr>
          <w:rFonts w:ascii="Calibri" w:hAnsi="Calibri"/>
          <w:sz w:val="22"/>
          <w:szCs w:val="22"/>
          <w:lang w:val="da-DK"/>
        </w:rPr>
        <w:t>Person-Environment interplay in alcohol use and consequences among black youth</w:t>
      </w:r>
      <w:r w:rsidRPr="00143BD9">
        <w:rPr>
          <w:rFonts w:ascii="Calibri" w:hAnsi="Calibri"/>
          <w:sz w:val="22"/>
          <w:szCs w:val="22"/>
          <w:lang w:val="da-DK"/>
        </w:rPr>
        <w:t>."</w:t>
      </w:r>
      <w:r w:rsidR="00924527" w:rsidRPr="00143BD9">
        <w:rPr>
          <w:rFonts w:ascii="Calibri" w:hAnsi="Calibri"/>
          <w:sz w:val="22"/>
          <w:szCs w:val="22"/>
          <w:lang w:val="da-DK"/>
        </w:rPr>
        <w:t xml:space="preserve"> </w:t>
      </w:r>
    </w:p>
    <w:p w14:paraId="1FAEFCDB" w14:textId="5B762CBC" w:rsidR="00924527" w:rsidRPr="00143BD9" w:rsidRDefault="00924527" w:rsidP="00924527">
      <w:pPr>
        <w:ind w:left="720"/>
        <w:rPr>
          <w:rFonts w:ascii="Calibri" w:hAnsi="Calibri"/>
          <w:sz w:val="22"/>
          <w:szCs w:val="22"/>
          <w:lang w:val="da-DK"/>
        </w:rPr>
      </w:pPr>
      <w:r w:rsidRPr="00143BD9">
        <w:rPr>
          <w:rFonts w:ascii="Calibri" w:hAnsi="Calibri"/>
          <w:sz w:val="22"/>
          <w:szCs w:val="22"/>
        </w:rPr>
        <w:t xml:space="preserve">NIH </w:t>
      </w:r>
      <w:r w:rsidR="00FF3D87" w:rsidRPr="00143BD9">
        <w:rPr>
          <w:rFonts w:ascii="Calibri" w:hAnsi="Calibri"/>
          <w:sz w:val="22"/>
          <w:szCs w:val="22"/>
        </w:rPr>
        <w:t>1</w:t>
      </w:r>
      <w:r w:rsidRPr="00143BD9">
        <w:rPr>
          <w:rFonts w:ascii="Calibri" w:hAnsi="Calibri"/>
          <w:sz w:val="22"/>
          <w:szCs w:val="22"/>
        </w:rPr>
        <w:t>R15 AA022496</w:t>
      </w:r>
      <w:r w:rsidRPr="00143BD9">
        <w:rPr>
          <w:rFonts w:ascii="Calibri" w:hAnsi="Calibri"/>
          <w:sz w:val="22"/>
          <w:szCs w:val="22"/>
          <w:lang w:val="da-DK"/>
        </w:rPr>
        <w:t>, National Institute on Alcohol Abuse and Alcoholism</w:t>
      </w:r>
    </w:p>
    <w:p w14:paraId="17272E42" w14:textId="77777777" w:rsidR="00924527" w:rsidRPr="00143BD9" w:rsidRDefault="00924527" w:rsidP="00924527">
      <w:pPr>
        <w:ind w:left="720"/>
        <w:rPr>
          <w:rFonts w:ascii="Calibri" w:hAnsi="Calibri"/>
          <w:sz w:val="22"/>
          <w:szCs w:val="22"/>
          <w:lang w:val="da-DK"/>
        </w:rPr>
      </w:pPr>
      <w:r w:rsidRPr="00143BD9">
        <w:rPr>
          <w:rFonts w:ascii="Calibri" w:hAnsi="Calibri"/>
          <w:sz w:val="22"/>
          <w:szCs w:val="22"/>
          <w:lang w:val="da-DK"/>
        </w:rPr>
        <w:t xml:space="preserve">Role = PI, </w:t>
      </w:r>
      <w:proofErr w:type="spellStart"/>
      <w:r w:rsidRPr="00143BD9">
        <w:rPr>
          <w:rFonts w:ascii="Calibri" w:hAnsi="Calibri"/>
          <w:sz w:val="22"/>
          <w:szCs w:val="22"/>
        </w:rPr>
        <w:t>TDC</w:t>
      </w:r>
      <w:proofErr w:type="spellEnd"/>
      <w:r w:rsidRPr="00143BD9">
        <w:rPr>
          <w:rFonts w:ascii="Calibri" w:hAnsi="Calibri"/>
          <w:sz w:val="22"/>
          <w:szCs w:val="22"/>
        </w:rPr>
        <w:t xml:space="preserve"> = </w:t>
      </w:r>
      <w:r w:rsidRPr="00143BD9">
        <w:rPr>
          <w:rFonts w:ascii="Calibri" w:hAnsi="Calibri"/>
          <w:sz w:val="22"/>
          <w:szCs w:val="22"/>
          <w:lang w:val="da-DK"/>
        </w:rPr>
        <w:t>$269,930, Period = 9/5/2014 – 8/31/2019NCE</w:t>
      </w:r>
    </w:p>
    <w:p w14:paraId="37AAFF77" w14:textId="0CF07DDB" w:rsidR="00C32A95" w:rsidRPr="00143BD9" w:rsidRDefault="00095ADE" w:rsidP="00924527">
      <w:pPr>
        <w:rPr>
          <w:rFonts w:ascii="Calibri" w:hAnsi="Calibri"/>
          <w:sz w:val="22"/>
          <w:szCs w:val="22"/>
          <w:lang w:val="da-DK"/>
        </w:rPr>
      </w:pPr>
      <w:r w:rsidRPr="00143BD9">
        <w:rPr>
          <w:rFonts w:ascii="Calibri" w:hAnsi="Calibri"/>
          <w:sz w:val="22"/>
          <w:szCs w:val="22"/>
          <w:lang w:val="da-DK"/>
        </w:rPr>
        <w:t>"</w:t>
      </w:r>
      <w:r w:rsidR="00C32A95" w:rsidRPr="00143BD9">
        <w:rPr>
          <w:rFonts w:ascii="Calibri" w:hAnsi="Calibri"/>
          <w:sz w:val="22"/>
          <w:szCs w:val="22"/>
          <w:lang w:val="da-DK"/>
        </w:rPr>
        <w:t>Primary prevention of stimulant medication misuse in college freshmen</w:t>
      </w:r>
      <w:r w:rsidRPr="00143BD9">
        <w:rPr>
          <w:rFonts w:ascii="Calibri" w:hAnsi="Calibri"/>
          <w:sz w:val="22"/>
          <w:szCs w:val="22"/>
          <w:lang w:val="da-DK"/>
        </w:rPr>
        <w:t>."</w:t>
      </w:r>
    </w:p>
    <w:p w14:paraId="36174987" w14:textId="1DF39551" w:rsidR="00C32A95" w:rsidRPr="00143BD9" w:rsidRDefault="00DF1EA3" w:rsidP="00C32A95">
      <w:pPr>
        <w:ind w:left="720"/>
        <w:rPr>
          <w:rFonts w:ascii="Calibri" w:hAnsi="Calibri"/>
          <w:sz w:val="22"/>
          <w:szCs w:val="22"/>
          <w:lang w:val="da-DK"/>
        </w:rPr>
      </w:pPr>
      <w:r w:rsidRPr="00143BD9">
        <w:rPr>
          <w:rFonts w:ascii="Calibri" w:hAnsi="Calibri"/>
          <w:sz w:val="22"/>
          <w:szCs w:val="22"/>
          <w:lang w:val="da-DK"/>
        </w:rPr>
        <w:t xml:space="preserve">IR-USA-000950, </w:t>
      </w:r>
      <w:r w:rsidR="00C32A95" w:rsidRPr="00143BD9">
        <w:rPr>
          <w:rFonts w:ascii="Calibri" w:hAnsi="Calibri"/>
          <w:sz w:val="22"/>
          <w:szCs w:val="22"/>
          <w:lang w:val="da-DK"/>
        </w:rPr>
        <w:t>Shire pharmaceutical Investigator</w:t>
      </w:r>
      <w:r w:rsidR="00095ADE" w:rsidRPr="00143BD9">
        <w:rPr>
          <w:rFonts w:ascii="Calibri" w:hAnsi="Calibri"/>
          <w:sz w:val="22"/>
          <w:szCs w:val="22"/>
          <w:lang w:val="da-DK"/>
        </w:rPr>
        <w:t>-</w:t>
      </w:r>
      <w:r w:rsidR="00C32A95" w:rsidRPr="00143BD9">
        <w:rPr>
          <w:rFonts w:ascii="Calibri" w:hAnsi="Calibri"/>
          <w:sz w:val="22"/>
          <w:szCs w:val="22"/>
          <w:lang w:val="da-DK"/>
        </w:rPr>
        <w:t xml:space="preserve">Initiated Research Grant Project </w:t>
      </w:r>
    </w:p>
    <w:p w14:paraId="366C9CF4" w14:textId="7F1E109A" w:rsidR="00C32A95" w:rsidRPr="00143BD9" w:rsidRDefault="00C32A95" w:rsidP="00C32A95">
      <w:pPr>
        <w:ind w:left="720"/>
        <w:rPr>
          <w:rFonts w:ascii="Calibri" w:hAnsi="Calibri"/>
          <w:sz w:val="22"/>
          <w:szCs w:val="22"/>
          <w:lang w:val="da-DK"/>
        </w:rPr>
      </w:pPr>
      <w:r w:rsidRPr="00143BD9">
        <w:rPr>
          <w:rFonts w:ascii="Calibri" w:hAnsi="Calibri"/>
          <w:sz w:val="22"/>
          <w:szCs w:val="22"/>
          <w:lang w:val="da-DK"/>
        </w:rPr>
        <w:t>Role = Co-I</w:t>
      </w:r>
      <w:r w:rsidR="00A95111" w:rsidRPr="00143BD9">
        <w:rPr>
          <w:rFonts w:ascii="Calibri" w:hAnsi="Calibri"/>
          <w:sz w:val="22"/>
          <w:szCs w:val="22"/>
          <w:lang w:val="da-DK"/>
        </w:rPr>
        <w:t xml:space="preserve">  (PI = Kevin Antshel)</w:t>
      </w:r>
      <w:r w:rsidRPr="00143BD9">
        <w:rPr>
          <w:rFonts w:ascii="Calibri" w:hAnsi="Calibri"/>
          <w:sz w:val="22"/>
          <w:szCs w:val="22"/>
          <w:lang w:val="da-DK"/>
        </w:rPr>
        <w:t xml:space="preserve">, </w:t>
      </w:r>
      <w:proofErr w:type="spellStart"/>
      <w:r w:rsidRPr="00143BD9">
        <w:rPr>
          <w:rFonts w:ascii="Calibri" w:hAnsi="Calibri"/>
          <w:sz w:val="22"/>
          <w:szCs w:val="22"/>
        </w:rPr>
        <w:t>TDC</w:t>
      </w:r>
      <w:proofErr w:type="spellEnd"/>
      <w:r w:rsidRPr="00143BD9">
        <w:rPr>
          <w:rFonts w:ascii="Calibri" w:hAnsi="Calibri"/>
          <w:sz w:val="22"/>
          <w:szCs w:val="22"/>
        </w:rPr>
        <w:t xml:space="preserve"> = </w:t>
      </w:r>
      <w:r w:rsidRPr="00143BD9">
        <w:rPr>
          <w:rFonts w:ascii="Calibri" w:hAnsi="Calibri"/>
          <w:sz w:val="22"/>
          <w:szCs w:val="22"/>
          <w:lang w:val="da-DK"/>
        </w:rPr>
        <w:t>$96,500, Period = 7/1/2016 – 6/30/2018</w:t>
      </w:r>
    </w:p>
    <w:p w14:paraId="3434B120" w14:textId="0E689B0D" w:rsidR="00C32A95" w:rsidRPr="00143BD9" w:rsidRDefault="00095ADE" w:rsidP="00924527">
      <w:pPr>
        <w:rPr>
          <w:rFonts w:ascii="Calibri" w:hAnsi="Calibri"/>
          <w:sz w:val="22"/>
          <w:szCs w:val="22"/>
          <w:lang w:val="da-DK"/>
        </w:rPr>
      </w:pPr>
      <w:r w:rsidRPr="00143BD9">
        <w:rPr>
          <w:rFonts w:asciiTheme="minorHAnsi" w:hAnsiTheme="minorHAnsi" w:cstheme="minorHAnsi"/>
          <w:sz w:val="22"/>
          <w:szCs w:val="22"/>
        </w:rPr>
        <w:t>"</w:t>
      </w:r>
      <w:r w:rsidR="00C32A95" w:rsidRPr="00143BD9">
        <w:rPr>
          <w:rFonts w:ascii="Calibri" w:hAnsi="Calibri"/>
          <w:sz w:val="22"/>
          <w:szCs w:val="22"/>
          <w:lang w:val="da-DK"/>
        </w:rPr>
        <w:t>Interplay between</w:t>
      </w:r>
      <w:r w:rsidR="00A95111" w:rsidRPr="00143BD9">
        <w:rPr>
          <w:rFonts w:ascii="Calibri" w:hAnsi="Calibri"/>
          <w:sz w:val="22"/>
          <w:szCs w:val="22"/>
          <w:lang w:val="da-DK"/>
        </w:rPr>
        <w:t xml:space="preserve"> peer-based processes and alcohol metabolism genes on trajectories of alcohol use across adolescence</w:t>
      </w:r>
      <w:r w:rsidRPr="00143BD9">
        <w:rPr>
          <w:rFonts w:ascii="Calibri" w:hAnsi="Calibri"/>
          <w:sz w:val="22"/>
          <w:szCs w:val="22"/>
          <w:lang w:val="da-DK"/>
        </w:rPr>
        <w:t>."</w:t>
      </w:r>
      <w:r w:rsidR="00A95111" w:rsidRPr="00143BD9">
        <w:rPr>
          <w:rFonts w:ascii="Calibri" w:hAnsi="Calibri"/>
          <w:sz w:val="22"/>
          <w:szCs w:val="22"/>
          <w:lang w:val="da-DK"/>
        </w:rPr>
        <w:t xml:space="preserve"> </w:t>
      </w:r>
    </w:p>
    <w:p w14:paraId="647BF862" w14:textId="7D9B10DA" w:rsidR="00C32A95" w:rsidRPr="00143BD9" w:rsidRDefault="00DF1EA3" w:rsidP="00C32A95">
      <w:pPr>
        <w:ind w:left="720"/>
        <w:rPr>
          <w:rFonts w:ascii="Calibri" w:hAnsi="Calibri"/>
          <w:sz w:val="22"/>
          <w:szCs w:val="22"/>
          <w:lang w:val="da-DK"/>
        </w:rPr>
      </w:pPr>
      <w:r w:rsidRPr="00143BD9">
        <w:rPr>
          <w:rFonts w:ascii="Calibri" w:hAnsi="Calibri"/>
          <w:sz w:val="22"/>
          <w:szCs w:val="22"/>
          <w:lang w:val="da-DK"/>
        </w:rPr>
        <w:t xml:space="preserve">NIH </w:t>
      </w:r>
      <w:r w:rsidR="00C32A95" w:rsidRPr="00143BD9">
        <w:rPr>
          <w:rFonts w:ascii="Calibri" w:hAnsi="Calibri"/>
          <w:sz w:val="22"/>
          <w:szCs w:val="22"/>
          <w:lang w:val="da-DK"/>
        </w:rPr>
        <w:t>F31 AA025833, National Institute on Alcohol Abuse and Alcoholism</w:t>
      </w:r>
    </w:p>
    <w:p w14:paraId="02F4A6B1" w14:textId="71FAC936" w:rsidR="00C32A95" w:rsidRPr="00143BD9" w:rsidRDefault="00C32A95" w:rsidP="00C32A95">
      <w:pPr>
        <w:ind w:left="720"/>
        <w:rPr>
          <w:rFonts w:ascii="Calibri" w:hAnsi="Calibri"/>
          <w:sz w:val="22"/>
          <w:szCs w:val="22"/>
          <w:lang w:val="da-DK"/>
        </w:rPr>
      </w:pPr>
      <w:r w:rsidRPr="00143BD9">
        <w:rPr>
          <w:rFonts w:ascii="Calibri" w:hAnsi="Calibri"/>
          <w:sz w:val="22"/>
          <w:szCs w:val="22"/>
          <w:lang w:val="da-DK"/>
        </w:rPr>
        <w:t xml:space="preserve">Role = </w:t>
      </w:r>
      <w:r w:rsidR="00A43A40" w:rsidRPr="00143BD9">
        <w:rPr>
          <w:rFonts w:ascii="Calibri" w:hAnsi="Calibri"/>
          <w:sz w:val="22"/>
          <w:szCs w:val="22"/>
          <w:lang w:val="da-DK"/>
        </w:rPr>
        <w:t xml:space="preserve">Primary </w:t>
      </w:r>
      <w:r w:rsidRPr="00143BD9">
        <w:rPr>
          <w:rFonts w:ascii="Calibri" w:hAnsi="Calibri"/>
          <w:sz w:val="22"/>
          <w:szCs w:val="22"/>
          <w:lang w:val="da-DK"/>
        </w:rPr>
        <w:t>Sponsor</w:t>
      </w:r>
      <w:r w:rsidR="00A95111" w:rsidRPr="00143BD9">
        <w:rPr>
          <w:rFonts w:ascii="Calibri" w:hAnsi="Calibri"/>
          <w:sz w:val="22"/>
          <w:szCs w:val="22"/>
          <w:lang w:val="da-DK"/>
        </w:rPr>
        <w:t xml:space="preserve"> (student PI = Michelle Zaso)</w:t>
      </w:r>
      <w:r w:rsidRPr="00143BD9">
        <w:rPr>
          <w:rFonts w:ascii="Calibri" w:hAnsi="Calibri"/>
          <w:sz w:val="22"/>
          <w:szCs w:val="22"/>
          <w:lang w:val="da-DK"/>
        </w:rPr>
        <w:t>, TDC = $72,820, Period = 6/1/2017 – 9/31/2018</w:t>
      </w:r>
    </w:p>
    <w:p w14:paraId="4885A195" w14:textId="73728929" w:rsidR="00C32A95" w:rsidRPr="00143BD9" w:rsidRDefault="00095ADE" w:rsidP="00924527">
      <w:pPr>
        <w:rPr>
          <w:rFonts w:ascii="Calibri" w:hAnsi="Calibri"/>
          <w:sz w:val="22"/>
          <w:szCs w:val="22"/>
          <w:lang w:val="da-DK"/>
        </w:rPr>
      </w:pPr>
      <w:r w:rsidRPr="00143BD9">
        <w:rPr>
          <w:rFonts w:ascii="Calibri" w:hAnsi="Calibri"/>
          <w:sz w:val="22"/>
          <w:szCs w:val="22"/>
          <w:lang w:val="da-DK"/>
        </w:rPr>
        <w:t>"</w:t>
      </w:r>
      <w:r w:rsidR="00C32A95" w:rsidRPr="00143BD9">
        <w:rPr>
          <w:rFonts w:ascii="Calibri" w:hAnsi="Calibri"/>
          <w:sz w:val="22"/>
          <w:szCs w:val="22"/>
          <w:lang w:val="da-DK"/>
        </w:rPr>
        <w:t>Racial differences in developmental and daily sleep-alcohol associations in youth</w:t>
      </w:r>
      <w:r w:rsidRPr="00143BD9">
        <w:rPr>
          <w:rFonts w:ascii="Calibri" w:hAnsi="Calibri"/>
          <w:sz w:val="22"/>
          <w:szCs w:val="22"/>
          <w:lang w:val="da-DK"/>
        </w:rPr>
        <w:t>."</w:t>
      </w:r>
    </w:p>
    <w:p w14:paraId="4994BA1A" w14:textId="66E896D6" w:rsidR="00C32A95" w:rsidRPr="00143BD9" w:rsidRDefault="00DF1EA3" w:rsidP="00C32A95">
      <w:pPr>
        <w:ind w:left="720"/>
        <w:rPr>
          <w:rFonts w:ascii="Calibri" w:hAnsi="Calibri"/>
          <w:sz w:val="22"/>
          <w:szCs w:val="22"/>
          <w:lang w:val="da-DK"/>
        </w:rPr>
      </w:pPr>
      <w:r w:rsidRPr="00143BD9">
        <w:rPr>
          <w:rFonts w:ascii="Calibri" w:hAnsi="Calibri" w:cs="Calibri"/>
          <w:sz w:val="22"/>
          <w:szCs w:val="22"/>
        </w:rPr>
        <w:t xml:space="preserve">NIH </w:t>
      </w:r>
      <w:r w:rsidR="00C32A95" w:rsidRPr="00143BD9">
        <w:rPr>
          <w:rFonts w:ascii="Calibri" w:hAnsi="Calibri" w:cs="Calibri"/>
          <w:sz w:val="22"/>
          <w:szCs w:val="22"/>
        </w:rPr>
        <w:t>R01</w:t>
      </w:r>
      <w:r w:rsidR="00924527" w:rsidRPr="00143BD9">
        <w:rPr>
          <w:rFonts w:ascii="Calibri" w:hAnsi="Calibri" w:cs="Calibri"/>
          <w:sz w:val="22"/>
          <w:szCs w:val="22"/>
        </w:rPr>
        <w:t xml:space="preserve"> </w:t>
      </w:r>
      <w:r w:rsidR="00C32A95" w:rsidRPr="00143BD9">
        <w:rPr>
          <w:rFonts w:ascii="Calibri" w:hAnsi="Calibri" w:cs="Calibri"/>
          <w:sz w:val="22"/>
          <w:szCs w:val="22"/>
        </w:rPr>
        <w:t>AA027677</w:t>
      </w:r>
      <w:r w:rsidR="00C32A95" w:rsidRPr="00143BD9">
        <w:rPr>
          <w:rFonts w:ascii="Calibri" w:hAnsi="Calibri"/>
          <w:sz w:val="22"/>
          <w:szCs w:val="22"/>
          <w:lang w:val="da-DK"/>
        </w:rPr>
        <w:t>, National Institute on Alcohol Abuse and Alcoholism</w:t>
      </w:r>
    </w:p>
    <w:p w14:paraId="69B463A4" w14:textId="5E5F7B79" w:rsidR="00C32A95" w:rsidRPr="00143BD9" w:rsidRDefault="00C32A95" w:rsidP="00C32A95">
      <w:pPr>
        <w:ind w:left="720"/>
        <w:rPr>
          <w:rFonts w:ascii="Calibri" w:hAnsi="Calibri"/>
          <w:sz w:val="22"/>
          <w:szCs w:val="22"/>
          <w:lang w:val="da-DK"/>
        </w:rPr>
      </w:pPr>
      <w:r w:rsidRPr="00143BD9">
        <w:rPr>
          <w:rFonts w:ascii="Calibri" w:hAnsi="Calibri"/>
          <w:sz w:val="22"/>
          <w:szCs w:val="22"/>
          <w:lang w:val="da-DK"/>
        </w:rPr>
        <w:t>Role = PI, TDC =</w:t>
      </w:r>
      <w:r w:rsidRPr="00143BD9">
        <w:rPr>
          <w:rFonts w:ascii="Calibri" w:hAnsi="Calibri"/>
          <w:sz w:val="22"/>
          <w:szCs w:val="22"/>
          <w:lang w:val="da-DK"/>
        </w:rPr>
        <w:tab/>
        <w:t>$1,266,205, Period = 8/15/2019 – 7/31/2024</w:t>
      </w:r>
    </w:p>
    <w:p w14:paraId="79FF380F" w14:textId="77777777" w:rsidR="00095ADE" w:rsidRPr="00143BD9" w:rsidRDefault="00095ADE" w:rsidP="00095ADE">
      <w:pPr>
        <w:rPr>
          <w:rFonts w:asciiTheme="minorHAnsi" w:hAnsiTheme="minorHAnsi" w:cstheme="minorHAnsi"/>
          <w:sz w:val="22"/>
          <w:szCs w:val="22"/>
          <w:lang w:eastAsia="ko-KR"/>
        </w:rPr>
      </w:pPr>
      <w:r w:rsidRPr="00143BD9">
        <w:rPr>
          <w:rFonts w:asciiTheme="minorHAnsi" w:hAnsiTheme="minorHAnsi" w:cstheme="minorHAnsi"/>
          <w:sz w:val="22"/>
          <w:szCs w:val="22"/>
        </w:rPr>
        <w:t>"Cannabis sleep aid use in daily college life: An intensive longitudinal assessment approach."</w:t>
      </w:r>
    </w:p>
    <w:p w14:paraId="4F16855E" w14:textId="77777777" w:rsidR="00095ADE" w:rsidRPr="00143BD9" w:rsidRDefault="00095ADE" w:rsidP="00095ADE">
      <w:pPr>
        <w:ind w:left="720"/>
        <w:rPr>
          <w:rFonts w:asciiTheme="minorHAnsi" w:hAnsiTheme="minorHAnsi" w:cstheme="minorHAnsi"/>
          <w:sz w:val="22"/>
          <w:szCs w:val="22"/>
        </w:rPr>
      </w:pPr>
      <w:r w:rsidRPr="00143BD9">
        <w:rPr>
          <w:rFonts w:asciiTheme="minorHAnsi" w:hAnsiTheme="minorHAnsi" w:cstheme="minorHAnsi"/>
          <w:sz w:val="22"/>
          <w:szCs w:val="22"/>
        </w:rPr>
        <w:t xml:space="preserve">NIH </w:t>
      </w:r>
      <w:bookmarkStart w:id="1" w:name="_GoBack"/>
      <w:r w:rsidRPr="00143BD9">
        <w:rPr>
          <w:rFonts w:asciiTheme="minorHAnsi" w:hAnsiTheme="minorHAnsi" w:cstheme="minorHAnsi"/>
          <w:sz w:val="22"/>
          <w:szCs w:val="22"/>
        </w:rPr>
        <w:t>F31 DA050435</w:t>
      </w:r>
      <w:bookmarkEnd w:id="1"/>
      <w:r w:rsidRPr="00143BD9">
        <w:rPr>
          <w:rFonts w:asciiTheme="minorHAnsi" w:hAnsiTheme="minorHAnsi" w:cstheme="minorHAnsi"/>
          <w:sz w:val="22"/>
          <w:szCs w:val="22"/>
        </w:rPr>
        <w:t>, National Institute on Drug Abuse</w:t>
      </w:r>
    </w:p>
    <w:p w14:paraId="2E0752F9" w14:textId="77777777" w:rsidR="00095ADE" w:rsidRPr="00143BD9" w:rsidRDefault="00095ADE" w:rsidP="00095ADE">
      <w:pPr>
        <w:ind w:left="720"/>
        <w:rPr>
          <w:rFonts w:asciiTheme="minorHAnsi" w:hAnsiTheme="minorHAnsi" w:cstheme="minorHAnsi"/>
          <w:sz w:val="22"/>
          <w:szCs w:val="22"/>
        </w:rPr>
      </w:pPr>
      <w:r w:rsidRPr="00143BD9">
        <w:rPr>
          <w:rFonts w:asciiTheme="minorHAnsi" w:hAnsiTheme="minorHAnsi" w:cstheme="minorHAnsi"/>
          <w:sz w:val="22"/>
          <w:szCs w:val="22"/>
        </w:rPr>
        <w:t xml:space="preserve">Role = Primary Sponsor (student PI = Patricia Goodhines), </w:t>
      </w:r>
      <w:r w:rsidRPr="00143BD9">
        <w:rPr>
          <w:rFonts w:ascii="Calibri" w:hAnsi="Calibri" w:cs="Calibri"/>
          <w:sz w:val="22"/>
          <w:szCs w:val="22"/>
          <w:lang w:val="da-DK"/>
        </w:rPr>
        <w:t xml:space="preserve">TDC = $66,630, </w:t>
      </w:r>
      <w:r w:rsidRPr="00143BD9">
        <w:rPr>
          <w:rFonts w:asciiTheme="minorHAnsi" w:hAnsiTheme="minorHAnsi" w:cstheme="minorHAnsi"/>
          <w:sz w:val="22"/>
          <w:szCs w:val="22"/>
        </w:rPr>
        <w:t>Period: 4/1/2020 – 3/31/2022</w:t>
      </w:r>
    </w:p>
    <w:p w14:paraId="52ADCF26" w14:textId="6FB8A293" w:rsidR="00FF3D87" w:rsidRPr="00143BD9" w:rsidRDefault="00FF3D87" w:rsidP="00FF3D87">
      <w:pPr>
        <w:rPr>
          <w:rFonts w:ascii="Calibri" w:hAnsi="Calibri"/>
          <w:sz w:val="22"/>
          <w:szCs w:val="22"/>
          <w:lang w:val="da-DK"/>
        </w:rPr>
      </w:pPr>
      <w:r w:rsidRPr="00143BD9">
        <w:rPr>
          <w:rFonts w:ascii="Calibri" w:hAnsi="Calibri"/>
          <w:sz w:val="22"/>
          <w:szCs w:val="22"/>
          <w:lang w:val="da-DK"/>
        </w:rPr>
        <w:t xml:space="preserve">Diversity Supplement </w:t>
      </w:r>
      <w:r w:rsidR="00476C10" w:rsidRPr="00143BD9">
        <w:rPr>
          <w:rFonts w:ascii="Calibri" w:hAnsi="Calibri"/>
          <w:sz w:val="22"/>
          <w:szCs w:val="22"/>
          <w:lang w:val="da-DK"/>
        </w:rPr>
        <w:t>to</w:t>
      </w:r>
      <w:r w:rsidRPr="00143BD9">
        <w:rPr>
          <w:rFonts w:ascii="Calibri" w:hAnsi="Calibri"/>
          <w:sz w:val="22"/>
          <w:szCs w:val="22"/>
          <w:lang w:val="da-DK"/>
        </w:rPr>
        <w:t xml:space="preserve"> </w:t>
      </w:r>
      <w:r w:rsidR="00095ADE" w:rsidRPr="00143BD9">
        <w:rPr>
          <w:rFonts w:ascii="Calibri" w:hAnsi="Calibri"/>
          <w:sz w:val="22"/>
          <w:szCs w:val="22"/>
          <w:lang w:val="da-DK"/>
        </w:rPr>
        <w:t>"</w:t>
      </w:r>
      <w:r w:rsidRPr="00143BD9">
        <w:rPr>
          <w:rFonts w:ascii="Calibri" w:hAnsi="Calibri"/>
          <w:sz w:val="22"/>
          <w:szCs w:val="22"/>
          <w:lang w:val="da-DK"/>
        </w:rPr>
        <w:t>Racial differences in developmental and daily sleep-alcohol associations in youth</w:t>
      </w:r>
      <w:r w:rsidR="00095ADE" w:rsidRPr="00143BD9">
        <w:rPr>
          <w:rFonts w:ascii="Calibri" w:hAnsi="Calibri"/>
          <w:sz w:val="22"/>
          <w:szCs w:val="22"/>
          <w:lang w:val="da-DK"/>
        </w:rPr>
        <w:t>."</w:t>
      </w:r>
    </w:p>
    <w:p w14:paraId="70F0B400" w14:textId="6165482C" w:rsidR="00FF3D87" w:rsidRPr="00143BD9" w:rsidRDefault="00FF3D87" w:rsidP="00FF3D87">
      <w:pPr>
        <w:ind w:left="720"/>
        <w:rPr>
          <w:rFonts w:ascii="Calibri" w:hAnsi="Calibri"/>
          <w:sz w:val="22"/>
          <w:szCs w:val="22"/>
          <w:lang w:val="da-DK"/>
        </w:rPr>
      </w:pPr>
      <w:r w:rsidRPr="00143BD9">
        <w:rPr>
          <w:rFonts w:ascii="Calibri" w:hAnsi="Calibri" w:cs="Calibri"/>
          <w:sz w:val="22"/>
          <w:szCs w:val="22"/>
        </w:rPr>
        <w:t>NIH R01 AA027677-S1</w:t>
      </w:r>
      <w:r w:rsidRPr="00143BD9">
        <w:rPr>
          <w:rFonts w:ascii="Calibri" w:hAnsi="Calibri"/>
          <w:sz w:val="22"/>
          <w:szCs w:val="22"/>
          <w:lang w:val="da-DK"/>
        </w:rPr>
        <w:t>, National Institute on Alcohol Abuse and Alcoholism</w:t>
      </w:r>
    </w:p>
    <w:p w14:paraId="1010ACD3" w14:textId="619D37E3" w:rsidR="00FF3D87" w:rsidRPr="00143BD9" w:rsidRDefault="00FF3D87" w:rsidP="00FF3D87">
      <w:pPr>
        <w:ind w:left="720"/>
        <w:rPr>
          <w:rFonts w:ascii="Calibri" w:hAnsi="Calibri"/>
          <w:sz w:val="22"/>
          <w:szCs w:val="22"/>
          <w:lang w:val="da-DK"/>
        </w:rPr>
      </w:pPr>
      <w:r w:rsidRPr="00143BD9">
        <w:rPr>
          <w:rFonts w:ascii="Calibri" w:hAnsi="Calibri"/>
          <w:sz w:val="22"/>
          <w:szCs w:val="22"/>
          <w:lang w:val="da-DK"/>
        </w:rPr>
        <w:t>Role = PI (trainee = Elizabeth Cabot), TDC = $73,541, Period = 8/15/2020 – 7/31/2022</w:t>
      </w:r>
    </w:p>
    <w:p w14:paraId="1CF59805" w14:textId="77777777" w:rsidR="00C32A95" w:rsidRPr="00143BD9" w:rsidRDefault="00C32A95" w:rsidP="003C3980">
      <w:pPr>
        <w:rPr>
          <w:rFonts w:ascii="Calibri" w:hAnsi="Calibri"/>
          <w:sz w:val="22"/>
          <w:szCs w:val="22"/>
          <w:lang w:val="da-DK"/>
        </w:rPr>
      </w:pPr>
    </w:p>
    <w:p w14:paraId="6CF8E6F5" w14:textId="1CFA995B" w:rsidR="00E73ADD" w:rsidRPr="00143BD9" w:rsidRDefault="00E73ADD" w:rsidP="003C3980">
      <w:pPr>
        <w:rPr>
          <w:rFonts w:ascii="Calibri" w:hAnsi="Calibri"/>
          <w:b/>
          <w:sz w:val="22"/>
          <w:szCs w:val="22"/>
          <w:u w:val="single"/>
          <w:lang w:val="da-DK" w:eastAsia="ko-KR"/>
        </w:rPr>
      </w:pPr>
      <w:r w:rsidRPr="00143BD9">
        <w:rPr>
          <w:rFonts w:ascii="Calibri" w:hAnsi="Calibri"/>
          <w:b/>
          <w:sz w:val="22"/>
          <w:szCs w:val="22"/>
          <w:u w:val="single"/>
          <w:lang w:val="da-DK"/>
        </w:rPr>
        <w:t>External Grant</w:t>
      </w:r>
      <w:r w:rsidR="007950E2" w:rsidRPr="00143BD9">
        <w:rPr>
          <w:rFonts w:ascii="Calibri" w:hAnsi="Calibri"/>
          <w:b/>
          <w:sz w:val="22"/>
          <w:szCs w:val="22"/>
          <w:u w:val="single"/>
          <w:lang w:val="da-DK"/>
        </w:rPr>
        <w:t xml:space="preserve"> Applications</w:t>
      </w:r>
      <w:r w:rsidRPr="00143BD9">
        <w:rPr>
          <w:rFonts w:ascii="Calibri" w:hAnsi="Calibri"/>
          <w:b/>
          <w:sz w:val="22"/>
          <w:szCs w:val="22"/>
          <w:u w:val="single"/>
          <w:lang w:val="da-DK"/>
        </w:rPr>
        <w:t xml:space="preserve">: </w:t>
      </w:r>
      <w:r w:rsidR="00924527" w:rsidRPr="00143BD9">
        <w:rPr>
          <w:rFonts w:ascii="Calibri" w:hAnsi="Calibri"/>
          <w:b/>
          <w:sz w:val="22"/>
          <w:szCs w:val="22"/>
          <w:u w:val="single"/>
          <w:lang w:val="da-DK"/>
        </w:rPr>
        <w:t>Under R</w:t>
      </w:r>
      <w:r w:rsidR="00835131" w:rsidRPr="00143BD9">
        <w:rPr>
          <w:rFonts w:ascii="Calibri" w:hAnsi="Calibri"/>
          <w:b/>
          <w:sz w:val="22"/>
          <w:szCs w:val="22"/>
          <w:u w:val="single"/>
          <w:lang w:val="da-DK"/>
        </w:rPr>
        <w:t>eview</w:t>
      </w:r>
    </w:p>
    <w:p w14:paraId="36C0B5CC" w14:textId="58104215" w:rsidR="00F37F3C" w:rsidRPr="00143BD9" w:rsidRDefault="00095ADE" w:rsidP="00924527">
      <w:pPr>
        <w:rPr>
          <w:rFonts w:asciiTheme="minorHAnsi" w:hAnsiTheme="minorHAnsi" w:cstheme="minorHAnsi"/>
          <w:sz w:val="22"/>
          <w:szCs w:val="22"/>
        </w:rPr>
      </w:pPr>
      <w:r w:rsidRPr="00143BD9">
        <w:rPr>
          <w:rFonts w:asciiTheme="minorHAnsi" w:hAnsiTheme="minorHAnsi" w:cstheme="minorHAnsi"/>
          <w:sz w:val="22"/>
          <w:szCs w:val="22"/>
        </w:rPr>
        <w:t>"</w:t>
      </w:r>
      <w:r w:rsidR="00F37F3C" w:rsidRPr="00143BD9">
        <w:rPr>
          <w:rFonts w:asciiTheme="minorHAnsi" w:hAnsiTheme="minorHAnsi" w:cstheme="minorHAnsi"/>
          <w:sz w:val="22"/>
          <w:szCs w:val="22"/>
        </w:rPr>
        <w:t>Adapting a school-based mindfulness intervention to target problematic alcohol use among African-American adolescents</w:t>
      </w:r>
      <w:r w:rsidRPr="00143BD9">
        <w:rPr>
          <w:rFonts w:asciiTheme="minorHAnsi" w:hAnsiTheme="minorHAnsi" w:cstheme="minorHAnsi"/>
          <w:sz w:val="22"/>
          <w:szCs w:val="22"/>
        </w:rPr>
        <w:t>."</w:t>
      </w:r>
      <w:r w:rsidR="00F37F3C" w:rsidRPr="00143BD9">
        <w:rPr>
          <w:rFonts w:asciiTheme="minorHAnsi" w:hAnsiTheme="minorHAnsi" w:cstheme="minorHAnsi"/>
          <w:sz w:val="22"/>
          <w:szCs w:val="22"/>
        </w:rPr>
        <w:t xml:space="preserve"> </w:t>
      </w:r>
    </w:p>
    <w:p w14:paraId="3DF7F9E1" w14:textId="53AE32B3" w:rsidR="00F37F3C" w:rsidRPr="00143BD9" w:rsidRDefault="00924527" w:rsidP="00F37F3C">
      <w:pPr>
        <w:ind w:left="720"/>
        <w:rPr>
          <w:rFonts w:ascii="Calibri" w:hAnsi="Calibri"/>
          <w:sz w:val="22"/>
          <w:szCs w:val="22"/>
          <w:lang w:val="da-DK"/>
        </w:rPr>
      </w:pPr>
      <w:r w:rsidRPr="00143BD9">
        <w:rPr>
          <w:rFonts w:ascii="Calibri" w:hAnsi="Calibri"/>
          <w:sz w:val="22"/>
          <w:szCs w:val="22"/>
        </w:rPr>
        <w:t xml:space="preserve">NIH </w:t>
      </w:r>
      <w:r w:rsidR="00F37F3C" w:rsidRPr="00143BD9">
        <w:rPr>
          <w:rFonts w:ascii="Calibri" w:hAnsi="Calibri"/>
          <w:sz w:val="22"/>
          <w:szCs w:val="22"/>
        </w:rPr>
        <w:t>R34</w:t>
      </w:r>
      <w:r w:rsidR="00F37F3C" w:rsidRPr="00143BD9">
        <w:rPr>
          <w:rFonts w:ascii="Calibri" w:hAnsi="Calibri"/>
          <w:sz w:val="22"/>
          <w:szCs w:val="22"/>
          <w:lang w:val="da-DK"/>
        </w:rPr>
        <w:t>, National Institute on Alcohol Abuse and Alcoholism</w:t>
      </w:r>
    </w:p>
    <w:p w14:paraId="6D39F6C4" w14:textId="7BC5710A" w:rsidR="00F37F3C" w:rsidRPr="00143BD9" w:rsidRDefault="00F37F3C" w:rsidP="00F37F3C">
      <w:pPr>
        <w:ind w:left="720"/>
        <w:rPr>
          <w:rFonts w:ascii="Calibri" w:hAnsi="Calibri"/>
          <w:sz w:val="22"/>
          <w:szCs w:val="22"/>
          <w:lang w:val="da-DK"/>
        </w:rPr>
      </w:pPr>
      <w:r w:rsidRPr="00143BD9">
        <w:rPr>
          <w:rFonts w:ascii="Calibri" w:hAnsi="Calibri"/>
          <w:sz w:val="22"/>
          <w:szCs w:val="22"/>
          <w:lang w:val="da-DK"/>
        </w:rPr>
        <w:t>Role = Co-I</w:t>
      </w:r>
      <w:r w:rsidR="00924527" w:rsidRPr="00143BD9">
        <w:rPr>
          <w:rFonts w:ascii="Calibri" w:hAnsi="Calibri"/>
          <w:sz w:val="22"/>
          <w:szCs w:val="22"/>
          <w:lang w:val="da-DK"/>
        </w:rPr>
        <w:t xml:space="preserve"> </w:t>
      </w:r>
      <w:r w:rsidR="00924527" w:rsidRPr="00143BD9">
        <w:rPr>
          <w:rFonts w:asciiTheme="minorHAnsi" w:hAnsiTheme="minorHAnsi" w:cstheme="minorHAnsi"/>
          <w:sz w:val="22"/>
          <w:szCs w:val="22"/>
        </w:rPr>
        <w:t>(PI = Joshua Felver)</w:t>
      </w:r>
      <w:r w:rsidRPr="00143BD9">
        <w:rPr>
          <w:rFonts w:ascii="Calibri" w:hAnsi="Calibri"/>
          <w:sz w:val="22"/>
          <w:szCs w:val="22"/>
          <w:lang w:val="da-DK"/>
        </w:rPr>
        <w:t>,</w:t>
      </w:r>
      <w:r w:rsidR="005221DB" w:rsidRPr="00143BD9">
        <w:t xml:space="preserve"> </w:t>
      </w:r>
      <w:r w:rsidR="005221DB" w:rsidRPr="00143BD9">
        <w:rPr>
          <w:rFonts w:ascii="Calibri" w:hAnsi="Calibri"/>
          <w:sz w:val="22"/>
          <w:szCs w:val="22"/>
          <w:lang w:val="da-DK"/>
        </w:rPr>
        <w:t>TDC = $450,000,</w:t>
      </w:r>
      <w:r w:rsidRPr="00143BD9">
        <w:rPr>
          <w:rFonts w:ascii="Calibri" w:hAnsi="Calibri"/>
          <w:sz w:val="22"/>
          <w:szCs w:val="22"/>
          <w:lang w:val="da-DK"/>
        </w:rPr>
        <w:t xml:space="preserve"> Period = 9/5/2020 – 8/31/2022</w:t>
      </w:r>
    </w:p>
    <w:p w14:paraId="3C817211" w14:textId="3ACFF9BE" w:rsidR="00E676D0" w:rsidRPr="00143BD9" w:rsidRDefault="00E676D0" w:rsidP="00835131">
      <w:pPr>
        <w:rPr>
          <w:rFonts w:ascii="Calibri" w:hAnsi="Calibri"/>
          <w:sz w:val="22"/>
          <w:szCs w:val="22"/>
          <w:lang w:val="da-DK"/>
        </w:rPr>
      </w:pPr>
    </w:p>
    <w:p w14:paraId="4D01C1DA" w14:textId="77777777" w:rsidR="00B9383B" w:rsidRPr="00143BD9" w:rsidRDefault="00B9383B" w:rsidP="00B9383B">
      <w:pPr>
        <w:rPr>
          <w:rFonts w:ascii="Calibri" w:hAnsi="Calibri"/>
          <w:b/>
          <w:sz w:val="22"/>
          <w:szCs w:val="22"/>
        </w:rPr>
      </w:pPr>
      <w:r w:rsidRPr="00143BD9">
        <w:rPr>
          <w:rFonts w:ascii="Calibri" w:hAnsi="Calibri"/>
          <w:b/>
          <w:sz w:val="28"/>
          <w:szCs w:val="28"/>
        </w:rPr>
        <w:t>G</w:t>
      </w:r>
      <w:r w:rsidRPr="00143BD9">
        <w:rPr>
          <w:rFonts w:ascii="Calibri" w:hAnsi="Calibri"/>
          <w:b/>
          <w:sz w:val="22"/>
          <w:szCs w:val="22"/>
        </w:rPr>
        <w:t xml:space="preserve">RANTS: </w:t>
      </w:r>
      <w:r w:rsidRPr="00143BD9">
        <w:rPr>
          <w:rFonts w:ascii="Calibri" w:hAnsi="Calibri"/>
          <w:b/>
          <w:sz w:val="28"/>
          <w:szCs w:val="22"/>
        </w:rPr>
        <w:t>I</w:t>
      </w:r>
      <w:r w:rsidRPr="00143BD9">
        <w:rPr>
          <w:rFonts w:ascii="Calibri" w:hAnsi="Calibri"/>
          <w:b/>
          <w:sz w:val="22"/>
          <w:szCs w:val="22"/>
        </w:rPr>
        <w:t>NTERNAL</w:t>
      </w:r>
    </w:p>
    <w:p w14:paraId="0069A59E" w14:textId="58738203" w:rsidR="0083287D" w:rsidRPr="00143BD9" w:rsidRDefault="00924527" w:rsidP="005256BC">
      <w:pPr>
        <w:ind w:left="720" w:hanging="720"/>
        <w:rPr>
          <w:rFonts w:ascii="Calibri" w:hAnsi="Calibri"/>
          <w:sz w:val="22"/>
          <w:szCs w:val="22"/>
          <w:lang w:val="da-DK"/>
        </w:rPr>
      </w:pPr>
      <w:r w:rsidRPr="00143BD9">
        <w:rPr>
          <w:noProof/>
          <w:lang w:eastAsia="ko-KR"/>
        </w:rPr>
        <mc:AlternateContent>
          <mc:Choice Requires="wps">
            <w:drawing>
              <wp:anchor distT="0" distB="0" distL="114300" distR="114300" simplePos="0" relativeHeight="251674112" behindDoc="0" locked="0" layoutInCell="1" allowOverlap="1" wp14:anchorId="5D81A3A1" wp14:editId="516F4DF3">
                <wp:simplePos x="0" y="0"/>
                <wp:positionH relativeFrom="column">
                  <wp:posOffset>0</wp:posOffset>
                </wp:positionH>
                <wp:positionV relativeFrom="paragraph">
                  <wp:posOffset>12700</wp:posOffset>
                </wp:positionV>
                <wp:extent cx="6423025" cy="0"/>
                <wp:effectExtent l="9525" t="13335" r="15875" b="1524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DBEC" id="Line 7"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8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" strokeweight="1.5pt"/>
            </w:pict>
          </mc:Fallback>
        </mc:AlternateContent>
      </w:r>
      <w:r w:rsidR="00095ADE" w:rsidRPr="00143BD9">
        <w:rPr>
          <w:noProof/>
          <w:lang w:eastAsia="ko-KR"/>
        </w:rPr>
        <w:t>"</w:t>
      </w:r>
      <w:r w:rsidR="0083287D" w:rsidRPr="00143BD9">
        <w:rPr>
          <w:rFonts w:ascii="Calibri" w:hAnsi="Calibri"/>
          <w:sz w:val="22"/>
          <w:szCs w:val="22"/>
        </w:rPr>
        <w:t xml:space="preserve">Interaction between the DRD4 </w:t>
      </w:r>
      <w:proofErr w:type="spellStart"/>
      <w:r w:rsidR="0083287D" w:rsidRPr="00143BD9">
        <w:rPr>
          <w:rFonts w:ascii="Calibri" w:hAnsi="Calibri"/>
          <w:sz w:val="22"/>
          <w:szCs w:val="22"/>
        </w:rPr>
        <w:t>VNTR</w:t>
      </w:r>
      <w:proofErr w:type="spellEnd"/>
      <w:r w:rsidR="0083287D" w:rsidRPr="00143BD9">
        <w:rPr>
          <w:rFonts w:ascii="Calibri" w:hAnsi="Calibri"/>
          <w:sz w:val="22"/>
          <w:szCs w:val="22"/>
        </w:rPr>
        <w:t xml:space="preserve"> </w:t>
      </w:r>
      <w:r w:rsidR="00E462F2" w:rsidRPr="00143BD9">
        <w:rPr>
          <w:rFonts w:ascii="Calibri" w:hAnsi="Calibri"/>
          <w:sz w:val="22"/>
          <w:szCs w:val="22"/>
        </w:rPr>
        <w:t>polymorphism and proximal and distal environments in alcohol dependence during emerging and young a</w:t>
      </w:r>
      <w:r w:rsidR="0083287D" w:rsidRPr="00143BD9">
        <w:rPr>
          <w:rFonts w:ascii="Calibri" w:hAnsi="Calibri"/>
          <w:sz w:val="22"/>
          <w:szCs w:val="22"/>
        </w:rPr>
        <w:t>dulthood</w:t>
      </w:r>
      <w:r w:rsidR="00095ADE" w:rsidRPr="00143BD9">
        <w:rPr>
          <w:rFonts w:ascii="Calibri" w:hAnsi="Calibri"/>
          <w:sz w:val="22"/>
          <w:szCs w:val="22"/>
        </w:rPr>
        <w:t>."</w:t>
      </w:r>
    </w:p>
    <w:p w14:paraId="70035E03" w14:textId="77777777" w:rsidR="0083287D" w:rsidRPr="00143BD9" w:rsidRDefault="0083287D" w:rsidP="00574C45">
      <w:pPr>
        <w:ind w:left="1440" w:hanging="720"/>
        <w:rPr>
          <w:rFonts w:ascii="Calibri" w:hAnsi="Calibri"/>
          <w:sz w:val="22"/>
          <w:szCs w:val="22"/>
          <w:lang w:val="da-DK"/>
        </w:rPr>
      </w:pPr>
      <w:r w:rsidRPr="00143BD9">
        <w:rPr>
          <w:rFonts w:ascii="Calibri" w:hAnsi="Calibri"/>
          <w:sz w:val="22"/>
          <w:szCs w:val="22"/>
        </w:rPr>
        <w:t>Dissertation Research Grant</w:t>
      </w:r>
      <w:r w:rsidR="00574C45" w:rsidRPr="00143BD9">
        <w:rPr>
          <w:rFonts w:ascii="Calibri" w:hAnsi="Calibri"/>
          <w:sz w:val="22"/>
          <w:szCs w:val="22"/>
        </w:rPr>
        <w:t xml:space="preserve">, </w:t>
      </w:r>
      <w:r w:rsidRPr="00143BD9">
        <w:rPr>
          <w:rFonts w:ascii="Calibri" w:hAnsi="Calibri"/>
          <w:sz w:val="22"/>
          <w:szCs w:val="22"/>
        </w:rPr>
        <w:t>University of Missouri-Columbia, Department of Psychological Science</w:t>
      </w:r>
    </w:p>
    <w:p w14:paraId="4C3A7B19" w14:textId="4A4D74AE" w:rsidR="0083287D" w:rsidRPr="00143BD9" w:rsidRDefault="0083287D" w:rsidP="003C3980">
      <w:pPr>
        <w:ind w:firstLine="720"/>
        <w:rPr>
          <w:rFonts w:ascii="Calibri" w:hAnsi="Calibri"/>
          <w:sz w:val="22"/>
          <w:szCs w:val="22"/>
          <w:lang w:val="da-DK"/>
        </w:rPr>
      </w:pPr>
      <w:r w:rsidRPr="00143BD9">
        <w:rPr>
          <w:rFonts w:ascii="Calibri" w:hAnsi="Calibri"/>
          <w:sz w:val="22"/>
          <w:szCs w:val="22"/>
          <w:lang w:val="da-DK"/>
        </w:rPr>
        <w:t>Role</w:t>
      </w:r>
      <w:r w:rsidR="00E676D0" w:rsidRPr="00143BD9">
        <w:rPr>
          <w:rFonts w:ascii="Calibri" w:hAnsi="Calibri"/>
          <w:sz w:val="22"/>
          <w:szCs w:val="22"/>
          <w:lang w:val="da-DK"/>
        </w:rPr>
        <w:t xml:space="preserve"> = </w:t>
      </w:r>
      <w:r w:rsidRPr="00143BD9">
        <w:rPr>
          <w:rFonts w:ascii="Calibri" w:hAnsi="Calibri"/>
          <w:sz w:val="22"/>
          <w:szCs w:val="22"/>
          <w:lang w:val="da-DK"/>
        </w:rPr>
        <w:t>PI</w:t>
      </w:r>
      <w:r w:rsidR="00E676D0" w:rsidRPr="00143BD9">
        <w:rPr>
          <w:rFonts w:ascii="Calibri" w:hAnsi="Calibri"/>
          <w:sz w:val="22"/>
          <w:szCs w:val="22"/>
          <w:lang w:val="da-DK"/>
        </w:rPr>
        <w:t xml:space="preserve">, </w:t>
      </w:r>
      <w:proofErr w:type="spellStart"/>
      <w:r w:rsidR="00E676D0" w:rsidRPr="00143BD9">
        <w:rPr>
          <w:rFonts w:ascii="Calibri" w:hAnsi="Calibri"/>
          <w:sz w:val="22"/>
          <w:szCs w:val="22"/>
        </w:rPr>
        <w:t>TDC</w:t>
      </w:r>
      <w:proofErr w:type="spellEnd"/>
      <w:r w:rsidR="00E676D0" w:rsidRPr="00143BD9">
        <w:rPr>
          <w:rFonts w:ascii="Calibri" w:hAnsi="Calibri"/>
          <w:sz w:val="22"/>
          <w:szCs w:val="22"/>
        </w:rPr>
        <w:t xml:space="preserve"> =</w:t>
      </w:r>
      <w:r w:rsidR="00E676D0" w:rsidRPr="00143BD9">
        <w:rPr>
          <w:rFonts w:ascii="Calibri" w:hAnsi="Calibri"/>
          <w:sz w:val="22"/>
          <w:szCs w:val="22"/>
          <w:lang w:val="da-DK"/>
        </w:rPr>
        <w:tab/>
        <w:t xml:space="preserve">$1,000, </w:t>
      </w:r>
      <w:r w:rsidRPr="00143BD9">
        <w:rPr>
          <w:rFonts w:ascii="Calibri" w:hAnsi="Calibri"/>
          <w:sz w:val="22"/>
          <w:szCs w:val="22"/>
          <w:lang w:val="da-DK"/>
        </w:rPr>
        <w:t>Period</w:t>
      </w:r>
      <w:r w:rsidR="00E676D0" w:rsidRPr="00143BD9">
        <w:rPr>
          <w:rFonts w:ascii="Calibri" w:hAnsi="Calibri"/>
          <w:sz w:val="22"/>
          <w:szCs w:val="22"/>
          <w:lang w:val="da-DK"/>
        </w:rPr>
        <w:t xml:space="preserve"> = </w:t>
      </w:r>
      <w:r w:rsidRPr="00143BD9">
        <w:rPr>
          <w:rFonts w:ascii="Calibri" w:hAnsi="Calibri"/>
          <w:sz w:val="22"/>
          <w:szCs w:val="22"/>
          <w:lang w:val="da-DK"/>
        </w:rPr>
        <w:t>9/1/2007 – 8/31/2008</w:t>
      </w:r>
      <w:r w:rsidRPr="00143BD9">
        <w:rPr>
          <w:rFonts w:ascii="Calibri" w:hAnsi="Calibri"/>
          <w:sz w:val="22"/>
          <w:szCs w:val="22"/>
          <w:lang w:val="da-DK"/>
        </w:rPr>
        <w:tab/>
      </w:r>
    </w:p>
    <w:p w14:paraId="3DC5FBEE" w14:textId="590CDC23" w:rsidR="005256BC" w:rsidRPr="00143BD9" w:rsidRDefault="00095ADE" w:rsidP="005256BC">
      <w:pPr>
        <w:rPr>
          <w:rFonts w:ascii="Calibri" w:hAnsi="Calibri"/>
          <w:sz w:val="22"/>
          <w:szCs w:val="22"/>
          <w:lang w:val="da-DK"/>
        </w:rPr>
      </w:pPr>
      <w:r w:rsidRPr="00143BD9">
        <w:rPr>
          <w:rFonts w:ascii="Calibri" w:hAnsi="Calibri"/>
          <w:sz w:val="22"/>
          <w:szCs w:val="22"/>
        </w:rPr>
        <w:t>"</w:t>
      </w:r>
      <w:r w:rsidR="005256BC" w:rsidRPr="00143BD9">
        <w:rPr>
          <w:rFonts w:ascii="Calibri" w:hAnsi="Calibri"/>
          <w:sz w:val="22"/>
          <w:szCs w:val="22"/>
        </w:rPr>
        <w:t>Genetic susceptibility to alcohol-conducive environments in young adult alcohol use and misuse</w:t>
      </w:r>
      <w:r w:rsidRPr="00143BD9">
        <w:rPr>
          <w:rFonts w:ascii="Calibri" w:hAnsi="Calibri"/>
          <w:sz w:val="22"/>
          <w:szCs w:val="22"/>
        </w:rPr>
        <w:t>."</w:t>
      </w:r>
      <w:r w:rsidR="005256BC" w:rsidRPr="00143BD9">
        <w:rPr>
          <w:rFonts w:ascii="Calibri" w:hAnsi="Calibri"/>
          <w:sz w:val="22"/>
          <w:szCs w:val="22"/>
        </w:rPr>
        <w:t xml:space="preserve"> </w:t>
      </w:r>
    </w:p>
    <w:p w14:paraId="6F5EB013" w14:textId="7EC08E0F" w:rsidR="005256BC" w:rsidRPr="00143BD9" w:rsidRDefault="005256BC" w:rsidP="005256BC">
      <w:pPr>
        <w:ind w:firstLine="720"/>
        <w:rPr>
          <w:rFonts w:ascii="Calibri" w:hAnsi="Calibri"/>
          <w:sz w:val="22"/>
          <w:szCs w:val="22"/>
          <w:lang w:val="da-DK"/>
        </w:rPr>
      </w:pPr>
      <w:r w:rsidRPr="00143BD9">
        <w:rPr>
          <w:rFonts w:ascii="Calibri" w:hAnsi="Calibri"/>
          <w:sz w:val="22"/>
          <w:szCs w:val="22"/>
          <w:lang w:val="da-DK"/>
        </w:rPr>
        <w:t>Vice-President of Rese</w:t>
      </w:r>
      <w:r w:rsidR="00976B4A" w:rsidRPr="00143BD9">
        <w:rPr>
          <w:rFonts w:ascii="Calibri" w:hAnsi="Calibri"/>
          <w:sz w:val="22"/>
          <w:szCs w:val="22"/>
          <w:lang w:val="da-DK"/>
        </w:rPr>
        <w:t>a</w:t>
      </w:r>
      <w:r w:rsidRPr="00143BD9">
        <w:rPr>
          <w:rFonts w:ascii="Calibri" w:hAnsi="Calibri"/>
          <w:sz w:val="22"/>
          <w:szCs w:val="22"/>
          <w:lang w:val="da-DK"/>
        </w:rPr>
        <w:t xml:space="preserve">rch grant development fund, </w:t>
      </w:r>
      <w:r w:rsidRPr="00143BD9">
        <w:rPr>
          <w:rFonts w:ascii="Calibri" w:hAnsi="Calibri"/>
          <w:bCs/>
          <w:sz w:val="22"/>
          <w:szCs w:val="22"/>
        </w:rPr>
        <w:t>Syracuse University</w:t>
      </w:r>
      <w:r w:rsidRPr="00143BD9">
        <w:rPr>
          <w:rFonts w:ascii="Calibri" w:hAnsi="Calibri"/>
          <w:sz w:val="22"/>
          <w:szCs w:val="22"/>
          <w:lang w:val="da-DK"/>
        </w:rPr>
        <w:t xml:space="preserve">  </w:t>
      </w:r>
    </w:p>
    <w:p w14:paraId="1E95C835" w14:textId="77777777" w:rsidR="005256BC" w:rsidRPr="00143BD9" w:rsidRDefault="005256BC" w:rsidP="005256BC">
      <w:pPr>
        <w:ind w:firstLine="720"/>
        <w:rPr>
          <w:rFonts w:ascii="Calibri" w:hAnsi="Calibri"/>
          <w:sz w:val="22"/>
          <w:szCs w:val="22"/>
          <w:lang w:val="da-DK"/>
        </w:rPr>
      </w:pPr>
      <w:r w:rsidRPr="00143BD9">
        <w:rPr>
          <w:rFonts w:ascii="Calibri" w:hAnsi="Calibri"/>
          <w:sz w:val="22"/>
          <w:szCs w:val="22"/>
          <w:lang w:val="da-DK"/>
        </w:rPr>
        <w:t xml:space="preserve">Role = PI, </w:t>
      </w:r>
      <w:proofErr w:type="spellStart"/>
      <w:r w:rsidRPr="00143BD9">
        <w:rPr>
          <w:rFonts w:ascii="Calibri" w:hAnsi="Calibri"/>
          <w:sz w:val="22"/>
          <w:szCs w:val="22"/>
        </w:rPr>
        <w:t>TDC</w:t>
      </w:r>
      <w:proofErr w:type="spellEnd"/>
      <w:r w:rsidRPr="00143BD9">
        <w:rPr>
          <w:rFonts w:ascii="Calibri" w:hAnsi="Calibri"/>
          <w:sz w:val="22"/>
          <w:szCs w:val="22"/>
        </w:rPr>
        <w:t xml:space="preserve"> = </w:t>
      </w:r>
      <w:r w:rsidRPr="00143BD9">
        <w:rPr>
          <w:rFonts w:ascii="Calibri" w:hAnsi="Calibri"/>
          <w:sz w:val="22"/>
          <w:szCs w:val="22"/>
          <w:lang w:val="da-DK"/>
        </w:rPr>
        <w:t>$5,000, Period = 9/1/2014 – 8/31/2015</w:t>
      </w:r>
      <w:r w:rsidRPr="00143BD9">
        <w:rPr>
          <w:rFonts w:ascii="Calibri" w:hAnsi="Calibri"/>
          <w:sz w:val="22"/>
          <w:szCs w:val="22"/>
          <w:lang w:val="da-DK"/>
        </w:rPr>
        <w:tab/>
      </w:r>
    </w:p>
    <w:p w14:paraId="612EFBD0" w14:textId="1F050CBE" w:rsidR="005256BC" w:rsidRPr="00143BD9" w:rsidRDefault="00095ADE" w:rsidP="005256BC">
      <w:pPr>
        <w:rPr>
          <w:rFonts w:ascii="Calibri" w:hAnsi="Calibri"/>
          <w:sz w:val="22"/>
          <w:szCs w:val="22"/>
          <w:lang w:val="da-DK"/>
        </w:rPr>
      </w:pPr>
      <w:r w:rsidRPr="00143BD9">
        <w:rPr>
          <w:rFonts w:ascii="Calibri" w:hAnsi="Calibri"/>
          <w:sz w:val="22"/>
          <w:szCs w:val="22"/>
        </w:rPr>
        <w:t>"</w:t>
      </w:r>
      <w:r w:rsidR="005256BC" w:rsidRPr="00143BD9">
        <w:rPr>
          <w:rFonts w:ascii="Calibri" w:hAnsi="Calibri"/>
          <w:sz w:val="22"/>
          <w:szCs w:val="22"/>
        </w:rPr>
        <w:t>Gene and environment interactions affecting substance use in college students of African descent</w:t>
      </w:r>
      <w:r w:rsidRPr="00143BD9">
        <w:rPr>
          <w:rFonts w:ascii="Calibri" w:hAnsi="Calibri"/>
          <w:sz w:val="22"/>
          <w:szCs w:val="22"/>
        </w:rPr>
        <w:t>."</w:t>
      </w:r>
      <w:r w:rsidR="005256BC" w:rsidRPr="00143BD9">
        <w:rPr>
          <w:rFonts w:ascii="Calibri" w:hAnsi="Calibri"/>
          <w:sz w:val="22"/>
          <w:szCs w:val="22"/>
        </w:rPr>
        <w:t xml:space="preserve"> </w:t>
      </w:r>
    </w:p>
    <w:p w14:paraId="627F4D5A" w14:textId="77777777" w:rsidR="005256BC" w:rsidRPr="00143BD9" w:rsidRDefault="005256BC" w:rsidP="005256BC">
      <w:pPr>
        <w:ind w:firstLine="720"/>
        <w:rPr>
          <w:rFonts w:ascii="Calibri" w:hAnsi="Calibri"/>
          <w:sz w:val="22"/>
          <w:szCs w:val="22"/>
          <w:lang w:val="da-DK"/>
        </w:rPr>
      </w:pPr>
      <w:r w:rsidRPr="00143BD9">
        <w:rPr>
          <w:rFonts w:ascii="Calibri" w:hAnsi="Calibri"/>
          <w:sz w:val="22"/>
          <w:szCs w:val="22"/>
          <w:lang w:val="da-DK"/>
        </w:rPr>
        <w:t xml:space="preserve">Grant Development Fund, Department of Psychology, </w:t>
      </w:r>
      <w:r w:rsidRPr="00143BD9">
        <w:rPr>
          <w:rFonts w:ascii="Calibri" w:hAnsi="Calibri"/>
          <w:bCs/>
          <w:sz w:val="22"/>
          <w:szCs w:val="22"/>
        </w:rPr>
        <w:t>Syracuse University</w:t>
      </w:r>
      <w:r w:rsidRPr="00143BD9">
        <w:rPr>
          <w:rFonts w:ascii="Calibri" w:hAnsi="Calibri"/>
          <w:sz w:val="22"/>
          <w:szCs w:val="22"/>
          <w:lang w:val="da-DK"/>
        </w:rPr>
        <w:t xml:space="preserve">  </w:t>
      </w:r>
    </w:p>
    <w:p w14:paraId="48C75A06" w14:textId="77777777" w:rsidR="005256BC" w:rsidRPr="00143BD9" w:rsidRDefault="005256BC" w:rsidP="005256BC">
      <w:pPr>
        <w:ind w:firstLine="720"/>
        <w:rPr>
          <w:rFonts w:ascii="Calibri" w:hAnsi="Calibri"/>
          <w:sz w:val="22"/>
          <w:szCs w:val="22"/>
          <w:lang w:val="da-DK"/>
        </w:rPr>
      </w:pPr>
      <w:r w:rsidRPr="00143BD9">
        <w:rPr>
          <w:rFonts w:ascii="Calibri" w:hAnsi="Calibri"/>
          <w:sz w:val="22"/>
          <w:szCs w:val="22"/>
          <w:lang w:val="da-DK"/>
        </w:rPr>
        <w:t xml:space="preserve">Role = PI, </w:t>
      </w:r>
      <w:proofErr w:type="spellStart"/>
      <w:r w:rsidRPr="00143BD9">
        <w:rPr>
          <w:rFonts w:ascii="Calibri" w:hAnsi="Calibri"/>
          <w:sz w:val="22"/>
          <w:szCs w:val="22"/>
        </w:rPr>
        <w:t>TDC</w:t>
      </w:r>
      <w:proofErr w:type="spellEnd"/>
      <w:r w:rsidRPr="00143BD9">
        <w:rPr>
          <w:rFonts w:ascii="Calibri" w:hAnsi="Calibri"/>
          <w:sz w:val="22"/>
          <w:szCs w:val="22"/>
          <w:lang w:val="da-DK"/>
        </w:rPr>
        <w:t xml:space="preserve"> = $3,000, Period = 4/1/2013 – 3/31/2016</w:t>
      </w:r>
      <w:r w:rsidRPr="00143BD9">
        <w:rPr>
          <w:rFonts w:ascii="Calibri" w:hAnsi="Calibri"/>
          <w:sz w:val="22"/>
          <w:szCs w:val="22"/>
          <w:lang w:val="da-DK"/>
        </w:rPr>
        <w:tab/>
      </w:r>
    </w:p>
    <w:p w14:paraId="040930D2" w14:textId="4A3846CE" w:rsidR="005256BC" w:rsidRPr="00143BD9" w:rsidRDefault="005256BC" w:rsidP="005256BC">
      <w:pPr>
        <w:rPr>
          <w:rFonts w:ascii="Calibri" w:hAnsi="Calibri"/>
          <w:sz w:val="22"/>
          <w:szCs w:val="22"/>
        </w:rPr>
      </w:pPr>
      <w:r w:rsidRPr="00143BD9">
        <w:rPr>
          <w:rFonts w:ascii="Calibri" w:hAnsi="Calibri"/>
          <w:sz w:val="22"/>
          <w:szCs w:val="22"/>
        </w:rPr>
        <w:t xml:space="preserve"> </w:t>
      </w:r>
      <w:r w:rsidR="00095ADE" w:rsidRPr="00143BD9">
        <w:rPr>
          <w:rFonts w:ascii="Calibri" w:hAnsi="Calibri"/>
          <w:sz w:val="22"/>
          <w:szCs w:val="22"/>
        </w:rPr>
        <w:t>"</w:t>
      </w:r>
      <w:r w:rsidRPr="00143BD9">
        <w:rPr>
          <w:rFonts w:ascii="Calibri" w:hAnsi="Calibri"/>
          <w:sz w:val="22"/>
          <w:szCs w:val="22"/>
        </w:rPr>
        <w:t>Development and testing of the sleep experience and assessment application</w:t>
      </w:r>
      <w:r w:rsidR="00095ADE" w:rsidRPr="00143BD9">
        <w:rPr>
          <w:rFonts w:ascii="Calibri" w:hAnsi="Calibri"/>
          <w:sz w:val="22"/>
          <w:szCs w:val="22"/>
        </w:rPr>
        <w:t>."</w:t>
      </w:r>
      <w:r w:rsidRPr="00143BD9">
        <w:rPr>
          <w:rFonts w:ascii="Calibri" w:hAnsi="Calibri"/>
          <w:sz w:val="22"/>
          <w:szCs w:val="22"/>
        </w:rPr>
        <w:t xml:space="preserve"> </w:t>
      </w:r>
    </w:p>
    <w:p w14:paraId="6FA29159" w14:textId="77777777" w:rsidR="005256BC" w:rsidRPr="00143BD9" w:rsidRDefault="005256BC" w:rsidP="005256BC">
      <w:pPr>
        <w:ind w:firstLine="720"/>
        <w:rPr>
          <w:rFonts w:ascii="Calibri" w:hAnsi="Calibri"/>
          <w:sz w:val="22"/>
          <w:szCs w:val="22"/>
        </w:rPr>
      </w:pPr>
      <w:r w:rsidRPr="00143BD9">
        <w:rPr>
          <w:rFonts w:ascii="Calibri" w:hAnsi="Calibri"/>
          <w:sz w:val="22"/>
          <w:szCs w:val="22"/>
        </w:rPr>
        <w:t>Syracuse University, Grant Development program</w:t>
      </w:r>
    </w:p>
    <w:p w14:paraId="62C1A069" w14:textId="77777777" w:rsidR="005256BC" w:rsidRPr="00143BD9" w:rsidRDefault="005256BC" w:rsidP="005256BC">
      <w:pPr>
        <w:ind w:firstLine="720"/>
        <w:rPr>
          <w:rFonts w:ascii="Calibri" w:hAnsi="Calibri"/>
          <w:sz w:val="22"/>
          <w:szCs w:val="22"/>
        </w:rPr>
      </w:pPr>
      <w:r w:rsidRPr="00143BD9">
        <w:rPr>
          <w:rFonts w:ascii="Calibri" w:hAnsi="Calibri"/>
          <w:sz w:val="22"/>
          <w:szCs w:val="22"/>
        </w:rPr>
        <w:t xml:space="preserve">Role = Co-I (PI = Les Gellis), </w:t>
      </w:r>
      <w:r w:rsidRPr="00143BD9">
        <w:rPr>
          <w:rFonts w:ascii="Calibri" w:hAnsi="Calibri"/>
          <w:sz w:val="22"/>
          <w:szCs w:val="22"/>
          <w:lang w:val="da-DK"/>
        </w:rPr>
        <w:t xml:space="preserve">TDC = $11,250, </w:t>
      </w:r>
      <w:r w:rsidRPr="00143BD9">
        <w:rPr>
          <w:rFonts w:ascii="Calibri" w:hAnsi="Calibri"/>
          <w:sz w:val="22"/>
          <w:szCs w:val="22"/>
        </w:rPr>
        <w:t xml:space="preserve">Period = 11/18/2015 – 12/30/2016 </w:t>
      </w:r>
    </w:p>
    <w:p w14:paraId="7E768F61" w14:textId="7FEB9EB2" w:rsidR="005256BC" w:rsidRPr="00143BD9" w:rsidRDefault="00095ADE" w:rsidP="005256BC">
      <w:pPr>
        <w:rPr>
          <w:rFonts w:ascii="Calibri" w:hAnsi="Calibri"/>
          <w:b/>
          <w:sz w:val="22"/>
          <w:szCs w:val="22"/>
          <w:u w:val="single"/>
        </w:rPr>
      </w:pPr>
      <w:r w:rsidRPr="00143BD9">
        <w:rPr>
          <w:rFonts w:ascii="Calibri" w:hAnsi="Calibri"/>
          <w:sz w:val="22"/>
          <w:szCs w:val="22"/>
        </w:rPr>
        <w:t>"</w:t>
      </w:r>
      <w:r w:rsidR="005256BC" w:rsidRPr="00143BD9">
        <w:rPr>
          <w:rFonts w:ascii="Calibri" w:hAnsi="Calibri"/>
          <w:sz w:val="22"/>
          <w:szCs w:val="22"/>
        </w:rPr>
        <w:t>Alcohol use behaviors among Asian college students</w:t>
      </w:r>
      <w:r w:rsidRPr="00143BD9">
        <w:rPr>
          <w:rFonts w:ascii="Calibri" w:hAnsi="Calibri"/>
          <w:sz w:val="22"/>
          <w:szCs w:val="22"/>
        </w:rPr>
        <w:t>."</w:t>
      </w:r>
    </w:p>
    <w:p w14:paraId="2567801D" w14:textId="77777777" w:rsidR="005256BC" w:rsidRPr="00143BD9" w:rsidRDefault="005256BC" w:rsidP="005256BC">
      <w:pPr>
        <w:ind w:left="720"/>
        <w:rPr>
          <w:rFonts w:ascii="Calibri" w:hAnsi="Calibri"/>
          <w:sz w:val="22"/>
          <w:szCs w:val="22"/>
        </w:rPr>
      </w:pPr>
      <w:r w:rsidRPr="00143BD9">
        <w:rPr>
          <w:rFonts w:ascii="Calibri" w:hAnsi="Calibri"/>
          <w:sz w:val="22"/>
          <w:szCs w:val="22"/>
        </w:rPr>
        <w:t>Cross-Sector/Interdisciplinary Grant, SU ADVANCE (NSF HRD-1008643)</w:t>
      </w:r>
    </w:p>
    <w:p w14:paraId="0EAAA664" w14:textId="332B93AE" w:rsidR="005256BC" w:rsidRPr="00143BD9" w:rsidRDefault="005256BC" w:rsidP="005256BC">
      <w:pPr>
        <w:ind w:left="720"/>
        <w:rPr>
          <w:rFonts w:ascii="Calibri" w:hAnsi="Calibri"/>
          <w:sz w:val="22"/>
          <w:szCs w:val="22"/>
        </w:rPr>
      </w:pPr>
      <w:r w:rsidRPr="00143BD9">
        <w:rPr>
          <w:rFonts w:ascii="Calibri" w:hAnsi="Calibri"/>
          <w:sz w:val="22"/>
          <w:szCs w:val="22"/>
        </w:rPr>
        <w:t xml:space="preserve">Role = </w:t>
      </w:r>
      <w:r w:rsidR="00784439" w:rsidRPr="00143BD9">
        <w:rPr>
          <w:rFonts w:ascii="Calibri" w:hAnsi="Calibri"/>
          <w:sz w:val="22"/>
          <w:szCs w:val="22"/>
        </w:rPr>
        <w:t xml:space="preserve">Multiple </w:t>
      </w:r>
      <w:r w:rsidRPr="00143BD9">
        <w:rPr>
          <w:rFonts w:ascii="Calibri" w:hAnsi="Calibri"/>
          <w:sz w:val="22"/>
          <w:szCs w:val="22"/>
        </w:rPr>
        <w:t>PI (</w:t>
      </w:r>
      <w:r w:rsidR="00784439" w:rsidRPr="00143BD9">
        <w:rPr>
          <w:rFonts w:ascii="Calibri" w:hAnsi="Calibri"/>
          <w:sz w:val="22"/>
          <w:szCs w:val="22"/>
        </w:rPr>
        <w:t>with</w:t>
      </w:r>
      <w:r w:rsidRPr="00143BD9">
        <w:rPr>
          <w:rFonts w:ascii="Calibri" w:hAnsi="Calibri"/>
          <w:sz w:val="22"/>
          <w:szCs w:val="22"/>
        </w:rPr>
        <w:t xml:space="preserve"> Bei Yu), </w:t>
      </w:r>
      <w:proofErr w:type="spellStart"/>
      <w:r w:rsidRPr="00143BD9">
        <w:rPr>
          <w:rFonts w:ascii="Calibri" w:hAnsi="Calibri"/>
          <w:sz w:val="22"/>
          <w:szCs w:val="22"/>
        </w:rPr>
        <w:t>TDC</w:t>
      </w:r>
      <w:proofErr w:type="spellEnd"/>
      <w:r w:rsidRPr="00143BD9">
        <w:rPr>
          <w:rFonts w:ascii="Calibri" w:hAnsi="Calibri"/>
          <w:sz w:val="22"/>
          <w:szCs w:val="22"/>
        </w:rPr>
        <w:t xml:space="preserve"> = </w:t>
      </w:r>
      <w:r w:rsidRPr="00143BD9">
        <w:rPr>
          <w:rFonts w:ascii="Calibri" w:hAnsi="Calibri"/>
          <w:sz w:val="22"/>
          <w:szCs w:val="22"/>
          <w:lang w:val="da-DK"/>
        </w:rPr>
        <w:t xml:space="preserve">$3,259, </w:t>
      </w:r>
      <w:r w:rsidRPr="00143BD9">
        <w:rPr>
          <w:rFonts w:ascii="Calibri" w:hAnsi="Calibri"/>
          <w:sz w:val="22"/>
          <w:szCs w:val="22"/>
        </w:rPr>
        <w:t>Period = 11/30/2016 – 8/30/2017</w:t>
      </w:r>
    </w:p>
    <w:p w14:paraId="240643EF" w14:textId="7D2BCDE5" w:rsidR="005256BC" w:rsidRPr="00143BD9" w:rsidRDefault="00095ADE" w:rsidP="005256BC">
      <w:pPr>
        <w:ind w:left="720" w:hanging="720"/>
        <w:rPr>
          <w:rFonts w:ascii="Calibri" w:hAnsi="Calibri"/>
          <w:sz w:val="22"/>
          <w:szCs w:val="22"/>
        </w:rPr>
      </w:pPr>
      <w:r w:rsidRPr="00143BD9">
        <w:rPr>
          <w:rFonts w:ascii="Calibri" w:hAnsi="Calibri"/>
          <w:sz w:val="22"/>
          <w:szCs w:val="22"/>
        </w:rPr>
        <w:t>"</w:t>
      </w:r>
      <w:r w:rsidR="005256BC" w:rsidRPr="00143BD9">
        <w:rPr>
          <w:rFonts w:ascii="Calibri" w:hAnsi="Calibri"/>
          <w:sz w:val="22"/>
          <w:szCs w:val="22"/>
        </w:rPr>
        <w:t>Development and testing of the smartwatch connected sleep experience and assessment application</w:t>
      </w:r>
      <w:r w:rsidRPr="00143BD9">
        <w:rPr>
          <w:rFonts w:ascii="Calibri" w:hAnsi="Calibri"/>
          <w:sz w:val="22"/>
          <w:szCs w:val="22"/>
        </w:rPr>
        <w:t>."</w:t>
      </w:r>
      <w:r w:rsidR="005256BC" w:rsidRPr="00143BD9">
        <w:rPr>
          <w:rFonts w:ascii="Calibri" w:hAnsi="Calibri"/>
          <w:sz w:val="22"/>
          <w:szCs w:val="22"/>
        </w:rPr>
        <w:t xml:space="preserve"> </w:t>
      </w:r>
    </w:p>
    <w:p w14:paraId="1F68DBFA" w14:textId="77777777" w:rsidR="005256BC" w:rsidRPr="00143BD9" w:rsidRDefault="005256BC" w:rsidP="005256BC">
      <w:pPr>
        <w:ind w:firstLine="720"/>
        <w:rPr>
          <w:rFonts w:ascii="Calibri" w:hAnsi="Calibri"/>
          <w:sz w:val="22"/>
          <w:szCs w:val="22"/>
        </w:rPr>
      </w:pPr>
      <w:r w:rsidRPr="00143BD9">
        <w:rPr>
          <w:rFonts w:ascii="Calibri" w:hAnsi="Calibri"/>
          <w:sz w:val="22"/>
          <w:szCs w:val="22"/>
        </w:rPr>
        <w:t>Collaboration for Unprecedented Success and Excellence (</w:t>
      </w:r>
      <w:proofErr w:type="spellStart"/>
      <w:r w:rsidRPr="00143BD9">
        <w:rPr>
          <w:rFonts w:ascii="Calibri" w:hAnsi="Calibri"/>
          <w:sz w:val="22"/>
          <w:szCs w:val="22"/>
        </w:rPr>
        <w:t>CUSE</w:t>
      </w:r>
      <w:proofErr w:type="spellEnd"/>
      <w:r w:rsidRPr="00143BD9">
        <w:rPr>
          <w:rFonts w:ascii="Calibri" w:hAnsi="Calibri"/>
          <w:sz w:val="22"/>
          <w:szCs w:val="22"/>
        </w:rPr>
        <w:t>) grant, Syracuse University</w:t>
      </w:r>
    </w:p>
    <w:p w14:paraId="14CBC97C" w14:textId="6B8A6040" w:rsidR="005256BC" w:rsidRPr="00143BD9" w:rsidRDefault="005256BC" w:rsidP="005256BC">
      <w:pPr>
        <w:ind w:firstLine="720"/>
        <w:rPr>
          <w:rFonts w:ascii="Calibri" w:hAnsi="Calibri"/>
          <w:sz w:val="22"/>
          <w:szCs w:val="22"/>
        </w:rPr>
      </w:pPr>
      <w:r w:rsidRPr="00143BD9">
        <w:rPr>
          <w:rFonts w:ascii="Calibri" w:hAnsi="Calibri"/>
          <w:sz w:val="22"/>
          <w:szCs w:val="22"/>
        </w:rPr>
        <w:lastRenderedPageBreak/>
        <w:t xml:space="preserve">Role = Co-I (PI = Les Gellis), </w:t>
      </w:r>
      <w:r w:rsidRPr="00143BD9">
        <w:rPr>
          <w:rFonts w:ascii="Calibri" w:hAnsi="Calibri"/>
          <w:sz w:val="22"/>
          <w:szCs w:val="22"/>
          <w:lang w:val="da-DK"/>
        </w:rPr>
        <w:t xml:space="preserve">TDC = $4,800, </w:t>
      </w:r>
      <w:r w:rsidRPr="00143BD9">
        <w:rPr>
          <w:rFonts w:ascii="Calibri" w:hAnsi="Calibri"/>
          <w:sz w:val="22"/>
          <w:szCs w:val="22"/>
        </w:rPr>
        <w:t xml:space="preserve">Period = 5/1/2018 – 4/30/2020 </w:t>
      </w:r>
    </w:p>
    <w:p w14:paraId="58976389" w14:textId="593969F5" w:rsidR="000B6BF0" w:rsidRPr="00143BD9" w:rsidRDefault="00095ADE" w:rsidP="000B6BF0">
      <w:pPr>
        <w:rPr>
          <w:rFonts w:ascii="Calibri" w:hAnsi="Calibri"/>
          <w:sz w:val="22"/>
          <w:szCs w:val="22"/>
        </w:rPr>
      </w:pPr>
      <w:r w:rsidRPr="00143BD9">
        <w:rPr>
          <w:rFonts w:ascii="Calibri" w:hAnsi="Calibri"/>
          <w:sz w:val="22"/>
          <w:szCs w:val="22"/>
        </w:rPr>
        <w:t>"</w:t>
      </w:r>
      <w:r w:rsidR="000B6BF0" w:rsidRPr="00143BD9">
        <w:rPr>
          <w:rFonts w:ascii="Calibri" w:hAnsi="Calibri"/>
          <w:sz w:val="22"/>
          <w:szCs w:val="22"/>
        </w:rPr>
        <w:t xml:space="preserve">Tracking </w:t>
      </w:r>
      <w:r w:rsidR="009B3CA9" w:rsidRPr="00143BD9">
        <w:rPr>
          <w:rFonts w:ascii="Calibri" w:hAnsi="Calibri"/>
          <w:sz w:val="22"/>
          <w:szCs w:val="22"/>
        </w:rPr>
        <w:t>unverified health advice in science communica</w:t>
      </w:r>
      <w:r w:rsidR="000B6BF0" w:rsidRPr="00143BD9">
        <w:rPr>
          <w:rFonts w:ascii="Calibri" w:hAnsi="Calibri"/>
          <w:sz w:val="22"/>
          <w:szCs w:val="22"/>
        </w:rPr>
        <w:t>tion</w:t>
      </w:r>
      <w:r w:rsidRPr="00143BD9">
        <w:rPr>
          <w:rFonts w:ascii="Calibri" w:hAnsi="Calibri"/>
          <w:sz w:val="22"/>
          <w:szCs w:val="22"/>
        </w:rPr>
        <w:t>."</w:t>
      </w:r>
      <w:r w:rsidR="000B6BF0" w:rsidRPr="00143BD9">
        <w:rPr>
          <w:rFonts w:ascii="Calibri" w:hAnsi="Calibri"/>
          <w:sz w:val="22"/>
          <w:szCs w:val="22"/>
        </w:rPr>
        <w:t xml:space="preserve"> </w:t>
      </w:r>
    </w:p>
    <w:p w14:paraId="0F2F2EF3" w14:textId="77777777" w:rsidR="000B6BF0" w:rsidRPr="00143BD9" w:rsidRDefault="000B6BF0" w:rsidP="000B6BF0">
      <w:pPr>
        <w:ind w:firstLine="720"/>
        <w:rPr>
          <w:rFonts w:ascii="Calibri" w:hAnsi="Calibri"/>
          <w:sz w:val="22"/>
          <w:szCs w:val="22"/>
        </w:rPr>
      </w:pPr>
      <w:r w:rsidRPr="00143BD9">
        <w:rPr>
          <w:rFonts w:ascii="Calibri" w:hAnsi="Calibri"/>
          <w:sz w:val="22"/>
          <w:szCs w:val="22"/>
        </w:rPr>
        <w:t>Collaboration for Unprecedented Success and Excellence (</w:t>
      </w:r>
      <w:proofErr w:type="spellStart"/>
      <w:r w:rsidRPr="00143BD9">
        <w:rPr>
          <w:rFonts w:ascii="Calibri" w:hAnsi="Calibri"/>
          <w:sz w:val="22"/>
          <w:szCs w:val="22"/>
        </w:rPr>
        <w:t>CUSE</w:t>
      </w:r>
      <w:proofErr w:type="spellEnd"/>
      <w:r w:rsidRPr="00143BD9">
        <w:rPr>
          <w:rFonts w:ascii="Calibri" w:hAnsi="Calibri"/>
          <w:sz w:val="22"/>
          <w:szCs w:val="22"/>
        </w:rPr>
        <w:t>) grant, Syracuse University</w:t>
      </w:r>
    </w:p>
    <w:p w14:paraId="15EA657B" w14:textId="0EA9BE14" w:rsidR="000B6BF0" w:rsidRPr="00143BD9" w:rsidRDefault="000B6BF0" w:rsidP="000B6BF0">
      <w:pPr>
        <w:ind w:firstLine="720"/>
        <w:rPr>
          <w:rFonts w:ascii="Calibri" w:hAnsi="Calibri"/>
          <w:sz w:val="22"/>
          <w:szCs w:val="22"/>
        </w:rPr>
      </w:pPr>
      <w:r w:rsidRPr="00143BD9">
        <w:rPr>
          <w:rFonts w:ascii="Calibri" w:hAnsi="Calibri"/>
          <w:sz w:val="22"/>
          <w:szCs w:val="22"/>
        </w:rPr>
        <w:t xml:space="preserve">Role = Co-PI (PI = Bei Yu), </w:t>
      </w:r>
      <w:r w:rsidRPr="00143BD9">
        <w:rPr>
          <w:rFonts w:ascii="Calibri" w:hAnsi="Calibri"/>
          <w:sz w:val="22"/>
          <w:szCs w:val="22"/>
          <w:lang w:val="da-DK"/>
        </w:rPr>
        <w:t>TDC = $</w:t>
      </w:r>
      <w:r w:rsidRPr="00143BD9">
        <w:rPr>
          <w:rFonts w:ascii="Calibri" w:hAnsi="Calibri"/>
          <w:sz w:val="22"/>
          <w:szCs w:val="22"/>
        </w:rPr>
        <w:t>27,995</w:t>
      </w:r>
      <w:r w:rsidRPr="00143BD9">
        <w:rPr>
          <w:rFonts w:ascii="Calibri" w:hAnsi="Calibri"/>
          <w:sz w:val="22"/>
          <w:szCs w:val="22"/>
          <w:lang w:val="da-DK"/>
        </w:rPr>
        <w:t xml:space="preserve">, </w:t>
      </w:r>
      <w:r w:rsidRPr="00143BD9">
        <w:rPr>
          <w:rFonts w:ascii="Calibri" w:hAnsi="Calibri"/>
          <w:sz w:val="22"/>
          <w:szCs w:val="22"/>
        </w:rPr>
        <w:t>Period = 6/1/2020 – 5/31/2022</w:t>
      </w:r>
    </w:p>
    <w:p w14:paraId="7A91466B" w14:textId="77777777" w:rsidR="00AA58F8" w:rsidRPr="00143BD9" w:rsidRDefault="00AA58F8" w:rsidP="003C3980">
      <w:pPr>
        <w:ind w:firstLine="720"/>
        <w:rPr>
          <w:rFonts w:ascii="Calibri" w:hAnsi="Calibri"/>
          <w:sz w:val="22"/>
          <w:szCs w:val="22"/>
          <w:lang w:val="da-DK"/>
        </w:rPr>
      </w:pPr>
    </w:p>
    <w:p w14:paraId="7978FC28" w14:textId="77777777" w:rsidR="003B73C0" w:rsidRPr="00143BD9" w:rsidRDefault="00C32A95" w:rsidP="003C3980">
      <w:pPr>
        <w:rPr>
          <w:rFonts w:ascii="Calibri" w:hAnsi="Calibri"/>
          <w:b/>
          <w:sz w:val="22"/>
          <w:szCs w:val="22"/>
        </w:rPr>
      </w:pPr>
      <w:r w:rsidRPr="00143BD9">
        <w:rPr>
          <w:rFonts w:ascii="Calibri" w:hAnsi="Calibri"/>
          <w:b/>
          <w:sz w:val="28"/>
          <w:szCs w:val="28"/>
        </w:rPr>
        <w:t>P</w:t>
      </w:r>
      <w:r w:rsidR="0083287D" w:rsidRPr="00143BD9">
        <w:rPr>
          <w:rFonts w:ascii="Calibri" w:hAnsi="Calibri"/>
          <w:b/>
          <w:sz w:val="22"/>
          <w:szCs w:val="22"/>
        </w:rPr>
        <w:t>UBLICATIONS</w:t>
      </w:r>
      <w:r w:rsidR="008A1F4C" w:rsidRPr="00143BD9">
        <w:rPr>
          <w:rFonts w:ascii="Calibri" w:hAnsi="Calibri"/>
          <w:b/>
          <w:sz w:val="22"/>
          <w:szCs w:val="22"/>
        </w:rPr>
        <w:t xml:space="preserve"> </w:t>
      </w:r>
    </w:p>
    <w:p w14:paraId="39388B86" w14:textId="2FAE9CD7" w:rsidR="00241B0F" w:rsidRPr="00143BD9" w:rsidRDefault="003B73C0" w:rsidP="003C3980">
      <w:pPr>
        <w:rPr>
          <w:rFonts w:asciiTheme="minorHAnsi" w:hAnsiTheme="minorHAnsi" w:cstheme="minorHAnsi"/>
          <w:sz w:val="22"/>
          <w:szCs w:val="22"/>
        </w:rPr>
      </w:pPr>
      <w:r w:rsidRPr="00143BD9">
        <w:rPr>
          <w:rFonts w:asciiTheme="minorHAnsi" w:hAnsiTheme="minorHAnsi" w:cstheme="minorHAnsi"/>
          <w:noProof/>
          <w:sz w:val="22"/>
          <w:szCs w:val="22"/>
          <w:lang w:eastAsia="ko-KR"/>
        </w:rPr>
        <mc:AlternateContent>
          <mc:Choice Requires="wps">
            <w:drawing>
              <wp:anchor distT="0" distB="0" distL="114300" distR="114300" simplePos="0" relativeHeight="251678208" behindDoc="0" locked="0" layoutInCell="1" allowOverlap="1" wp14:anchorId="30988447" wp14:editId="6617729B">
                <wp:simplePos x="0" y="0"/>
                <wp:positionH relativeFrom="column">
                  <wp:posOffset>0</wp:posOffset>
                </wp:positionH>
                <wp:positionV relativeFrom="paragraph">
                  <wp:posOffset>13335</wp:posOffset>
                </wp:positionV>
                <wp:extent cx="6423025" cy="0"/>
                <wp:effectExtent l="9525" t="13335" r="15875" b="1524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92CEB" id="Line 7"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kD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" strokeweight="1.5pt"/>
            </w:pict>
          </mc:Fallback>
        </mc:AlternateContent>
      </w:r>
      <w:r w:rsidR="0083287D" w:rsidRPr="00143BD9">
        <w:rPr>
          <w:rFonts w:asciiTheme="minorHAnsi" w:hAnsiTheme="minorHAnsi" w:cstheme="minorHAnsi"/>
          <w:sz w:val="22"/>
          <w:szCs w:val="22"/>
        </w:rPr>
        <w:t>(</w:t>
      </w:r>
      <w:r w:rsidR="009E2E83" w:rsidRPr="00143BD9">
        <w:rPr>
          <w:rFonts w:asciiTheme="minorHAnsi" w:hAnsiTheme="minorHAnsi" w:cstheme="minorHAnsi"/>
          <w:sz w:val="22"/>
          <w:szCs w:val="22"/>
        </w:rPr>
        <w:t>*publications with graduate</w:t>
      </w:r>
      <w:r w:rsidR="00F64C0A" w:rsidRPr="00143BD9">
        <w:rPr>
          <w:rFonts w:asciiTheme="minorHAnsi" w:hAnsiTheme="minorHAnsi" w:cstheme="minorHAnsi"/>
          <w:sz w:val="22"/>
          <w:szCs w:val="22"/>
        </w:rPr>
        <w:t xml:space="preserve"> </w:t>
      </w:r>
      <w:r w:rsidR="009E2E83" w:rsidRPr="00143BD9">
        <w:rPr>
          <w:rFonts w:asciiTheme="minorHAnsi" w:hAnsiTheme="minorHAnsi" w:cstheme="minorHAnsi"/>
          <w:sz w:val="22"/>
          <w:szCs w:val="22"/>
        </w:rPr>
        <w:t>mentee</w:t>
      </w:r>
      <w:r w:rsidR="00241B0F" w:rsidRPr="00143BD9">
        <w:rPr>
          <w:rFonts w:asciiTheme="minorHAnsi" w:hAnsiTheme="minorHAnsi" w:cstheme="minorHAnsi"/>
          <w:sz w:val="22"/>
          <w:szCs w:val="22"/>
        </w:rPr>
        <w:t>s</w:t>
      </w:r>
      <w:r w:rsidR="009E2E83" w:rsidRPr="00143BD9">
        <w:rPr>
          <w:rFonts w:asciiTheme="minorHAnsi" w:hAnsiTheme="minorHAnsi" w:cstheme="minorHAnsi"/>
          <w:sz w:val="22"/>
          <w:szCs w:val="22"/>
        </w:rPr>
        <w:t xml:space="preserve">; </w:t>
      </w:r>
      <w:r w:rsidR="00654A73" w:rsidRPr="00143BD9">
        <w:rPr>
          <w:rFonts w:asciiTheme="minorHAnsi" w:hAnsiTheme="minorHAnsi" w:cstheme="minorHAnsi"/>
          <w:sz w:val="22"/>
          <w:szCs w:val="22"/>
        </w:rPr>
        <w:t>**publications with undergraduate mentees;</w:t>
      </w:r>
      <w:r w:rsidR="00D45339" w:rsidRPr="00143BD9">
        <w:rPr>
          <w:rFonts w:asciiTheme="minorHAnsi" w:hAnsiTheme="minorHAnsi" w:cstheme="minorHAnsi"/>
          <w:sz w:val="22"/>
          <w:szCs w:val="22"/>
        </w:rPr>
        <w:t xml:space="preserve"> </w:t>
      </w:r>
      <w:r w:rsidR="00D45339" w:rsidRPr="00143BD9">
        <w:rPr>
          <w:rFonts w:asciiTheme="minorHAnsi" w:eastAsia="Times New Roman" w:hAnsiTheme="minorHAnsi" w:cstheme="minorHAnsi"/>
          <w:sz w:val="22"/>
          <w:szCs w:val="22"/>
        </w:rPr>
        <w:t xml:space="preserve">ǂ </w:t>
      </w:r>
      <w:r w:rsidR="00AF25C9" w:rsidRPr="00143BD9">
        <w:rPr>
          <w:rFonts w:asciiTheme="minorHAnsi" w:eastAsia="Times New Roman" w:hAnsiTheme="minorHAnsi" w:cstheme="minorHAnsi"/>
          <w:sz w:val="22"/>
          <w:szCs w:val="22"/>
        </w:rPr>
        <w:t xml:space="preserve">collaborative </w:t>
      </w:r>
      <w:r w:rsidR="00D45339" w:rsidRPr="00143BD9">
        <w:rPr>
          <w:rFonts w:asciiTheme="minorHAnsi" w:eastAsia="Times New Roman" w:hAnsiTheme="minorHAnsi" w:cstheme="minorHAnsi"/>
          <w:sz w:val="22"/>
          <w:szCs w:val="22"/>
        </w:rPr>
        <w:t>publications with graduate students from graduate courses;</w:t>
      </w:r>
      <w:r w:rsidR="00654A73" w:rsidRPr="00143BD9">
        <w:rPr>
          <w:rFonts w:asciiTheme="minorHAnsi" w:hAnsiTheme="minorHAnsi" w:cstheme="minorHAnsi"/>
          <w:sz w:val="22"/>
          <w:szCs w:val="22"/>
        </w:rPr>
        <w:t xml:space="preserve"> </w:t>
      </w:r>
      <w:r w:rsidR="009E2E83" w:rsidRPr="00143BD9">
        <w:rPr>
          <w:rFonts w:asciiTheme="minorHAnsi" w:hAnsiTheme="minorHAnsi" w:cstheme="minorHAnsi"/>
          <w:sz w:val="22"/>
          <w:szCs w:val="22"/>
        </w:rPr>
        <w:t xml:space="preserve">graduate and undergraduate mentees </w:t>
      </w:r>
      <w:r w:rsidR="009E2E83" w:rsidRPr="00143BD9">
        <w:rPr>
          <w:rFonts w:asciiTheme="minorHAnsi" w:hAnsiTheme="minorHAnsi" w:cstheme="minorHAnsi"/>
          <w:sz w:val="22"/>
          <w:szCs w:val="22"/>
          <w:u w:val="single"/>
        </w:rPr>
        <w:t>underlined</w:t>
      </w:r>
      <w:r w:rsidR="001A5303" w:rsidRPr="00143BD9">
        <w:rPr>
          <w:rFonts w:asciiTheme="minorHAnsi" w:hAnsiTheme="minorHAnsi" w:cstheme="minorHAnsi"/>
          <w:sz w:val="22"/>
          <w:szCs w:val="22"/>
        </w:rPr>
        <w:t>; impact factor for the publication year</w:t>
      </w:r>
      <w:r w:rsidR="00AF25C9" w:rsidRPr="00143BD9">
        <w:rPr>
          <w:rFonts w:asciiTheme="minorHAnsi" w:hAnsiTheme="minorHAnsi" w:cstheme="minorHAnsi"/>
          <w:sz w:val="22"/>
          <w:szCs w:val="22"/>
        </w:rPr>
        <w:t xml:space="preserve"> unless otherwise noted</w:t>
      </w:r>
      <w:r w:rsidR="0083287D" w:rsidRPr="00143BD9">
        <w:rPr>
          <w:rFonts w:asciiTheme="minorHAnsi" w:hAnsiTheme="minorHAnsi" w:cstheme="minorHAnsi"/>
          <w:sz w:val="22"/>
          <w:szCs w:val="22"/>
        </w:rPr>
        <w:t>)</w:t>
      </w:r>
      <w:r w:rsidR="00241B0F" w:rsidRPr="00143BD9">
        <w:rPr>
          <w:rFonts w:asciiTheme="minorHAnsi" w:hAnsiTheme="minorHAnsi" w:cstheme="minorHAnsi"/>
          <w:sz w:val="22"/>
          <w:szCs w:val="22"/>
        </w:rPr>
        <w:t xml:space="preserve"> </w:t>
      </w:r>
    </w:p>
    <w:p w14:paraId="0C62A61F" w14:textId="275B01A3" w:rsidR="00810AF5" w:rsidRPr="00143BD9" w:rsidRDefault="00810AF5" w:rsidP="001A5303">
      <w:pPr>
        <w:rPr>
          <w:rFonts w:asciiTheme="minorHAnsi" w:hAnsiTheme="minorHAnsi" w:cstheme="minorHAnsi"/>
          <w:sz w:val="22"/>
          <w:szCs w:val="22"/>
        </w:rPr>
      </w:pPr>
    </w:p>
    <w:p w14:paraId="67D60C69" w14:textId="450135F1" w:rsidR="002165C9" w:rsidRPr="00143BD9" w:rsidRDefault="002165C9" w:rsidP="002165C9">
      <w:pPr>
        <w:rPr>
          <w:rFonts w:ascii="Calibri" w:hAnsi="Calibri"/>
          <w:b/>
          <w:sz w:val="22"/>
          <w:szCs w:val="22"/>
          <w:u w:val="single"/>
        </w:rPr>
      </w:pPr>
      <w:r w:rsidRPr="00143BD9">
        <w:rPr>
          <w:rFonts w:ascii="Calibri" w:hAnsi="Calibri"/>
          <w:b/>
          <w:sz w:val="22"/>
          <w:szCs w:val="22"/>
          <w:u w:val="single"/>
        </w:rPr>
        <w:t xml:space="preserve">Peer Reviewed Scholarly Publications </w:t>
      </w:r>
    </w:p>
    <w:p w14:paraId="5FBAA903" w14:textId="00010BB0" w:rsidR="00B27917"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lang w:val="da-DK"/>
        </w:rPr>
        <w:t>1</w:t>
      </w:r>
      <w:r w:rsidR="00C9691D" w:rsidRPr="00143BD9">
        <w:rPr>
          <w:rFonts w:asciiTheme="minorHAnsi" w:hAnsiTheme="minorHAnsi" w:cstheme="minorHAnsi"/>
          <w:sz w:val="22"/>
          <w:szCs w:val="22"/>
          <w:lang w:val="da-DK"/>
        </w:rPr>
        <w:t>.</w:t>
      </w:r>
      <w:r w:rsidR="00C9691D" w:rsidRPr="00143BD9">
        <w:rPr>
          <w:rFonts w:asciiTheme="minorHAnsi" w:hAnsiTheme="minorHAnsi" w:cstheme="minorHAnsi"/>
          <w:b/>
          <w:sz w:val="22"/>
          <w:szCs w:val="22"/>
          <w:lang w:val="da-DK"/>
        </w:rPr>
        <w:t xml:space="preserve"> </w:t>
      </w:r>
      <w:r w:rsidR="00FC43C0" w:rsidRPr="00143BD9">
        <w:rPr>
          <w:rFonts w:asciiTheme="minorHAnsi" w:hAnsiTheme="minorHAnsi" w:cstheme="minorHAnsi"/>
          <w:b/>
          <w:sz w:val="22"/>
          <w:szCs w:val="22"/>
          <w:lang w:val="da-DK"/>
        </w:rPr>
        <w:t>Park, A.,</w:t>
      </w:r>
      <w:r w:rsidR="00FC43C0" w:rsidRPr="00143BD9">
        <w:rPr>
          <w:rFonts w:asciiTheme="minorHAnsi" w:hAnsiTheme="minorHAnsi" w:cstheme="minorHAnsi"/>
          <w:sz w:val="22"/>
          <w:szCs w:val="22"/>
          <w:lang w:val="da-DK"/>
        </w:rPr>
        <w:t xml:space="preserve"> Sher, K. J., &amp; Krull, J. L. (2006). </w:t>
      </w:r>
      <w:r w:rsidR="00FC43C0" w:rsidRPr="00143BD9">
        <w:rPr>
          <w:rFonts w:asciiTheme="minorHAnsi" w:hAnsiTheme="minorHAnsi" w:cstheme="minorHAnsi"/>
          <w:sz w:val="22"/>
          <w:szCs w:val="22"/>
        </w:rPr>
        <w:t xml:space="preserve">Individual differences in the </w:t>
      </w:r>
      <w:r w:rsidR="00095ADE" w:rsidRPr="00143BD9">
        <w:rPr>
          <w:rFonts w:asciiTheme="minorHAnsi" w:hAnsiTheme="minorHAnsi" w:cstheme="minorHAnsi"/>
          <w:sz w:val="22"/>
          <w:szCs w:val="22"/>
        </w:rPr>
        <w:t>"</w:t>
      </w:r>
      <w:r w:rsidR="00FC43C0" w:rsidRPr="00143BD9">
        <w:rPr>
          <w:rFonts w:asciiTheme="minorHAnsi" w:hAnsiTheme="minorHAnsi" w:cstheme="minorHAnsi"/>
          <w:sz w:val="22"/>
          <w:szCs w:val="22"/>
        </w:rPr>
        <w:t>Greek effect</w:t>
      </w:r>
      <w:r w:rsidR="00095ADE" w:rsidRPr="00143BD9">
        <w:rPr>
          <w:rFonts w:asciiTheme="minorHAnsi" w:hAnsiTheme="minorHAnsi" w:cstheme="minorHAnsi"/>
          <w:sz w:val="22"/>
          <w:szCs w:val="22"/>
        </w:rPr>
        <w:t>"</w:t>
      </w:r>
      <w:r w:rsidR="00FC43C0" w:rsidRPr="00143BD9">
        <w:rPr>
          <w:rFonts w:asciiTheme="minorHAnsi" w:hAnsiTheme="minorHAnsi" w:cstheme="minorHAnsi"/>
          <w:sz w:val="22"/>
          <w:szCs w:val="22"/>
        </w:rPr>
        <w:t xml:space="preserve"> on risky drinking: The role of self-consciousness. </w:t>
      </w:r>
      <w:r w:rsidR="00FC43C0" w:rsidRPr="00143BD9">
        <w:rPr>
          <w:rFonts w:asciiTheme="minorHAnsi" w:hAnsiTheme="minorHAnsi" w:cstheme="minorHAnsi"/>
          <w:i/>
          <w:sz w:val="22"/>
          <w:szCs w:val="22"/>
        </w:rPr>
        <w:t>Psychology of Addictive Behaviors, 20,</w:t>
      </w:r>
      <w:r w:rsidR="00FC43C0" w:rsidRPr="00143BD9">
        <w:rPr>
          <w:rFonts w:asciiTheme="minorHAnsi" w:hAnsiTheme="minorHAnsi" w:cstheme="minorHAnsi"/>
          <w:sz w:val="22"/>
          <w:szCs w:val="22"/>
        </w:rPr>
        <w:t xml:space="preserve"> 85</w:t>
      </w:r>
      <w:r w:rsidR="00CA0518" w:rsidRPr="00143BD9">
        <w:rPr>
          <w:rFonts w:asciiTheme="minorHAnsi" w:hAnsiTheme="minorHAnsi" w:cstheme="minorHAnsi"/>
          <w:sz w:val="22"/>
          <w:szCs w:val="22"/>
        </w:rPr>
        <w:t>–</w:t>
      </w:r>
      <w:r w:rsidR="00FC43C0" w:rsidRPr="00143BD9">
        <w:rPr>
          <w:rFonts w:asciiTheme="minorHAnsi" w:hAnsiTheme="minorHAnsi" w:cstheme="minorHAnsi"/>
          <w:sz w:val="22"/>
          <w:szCs w:val="22"/>
        </w:rPr>
        <w:t xml:space="preserve">90. </w:t>
      </w:r>
      <w:proofErr w:type="spellStart"/>
      <w:r w:rsidR="00B27917" w:rsidRPr="00143BD9">
        <w:rPr>
          <w:rFonts w:asciiTheme="minorHAnsi" w:hAnsiTheme="minorHAnsi" w:cstheme="minorHAnsi"/>
          <w:sz w:val="22"/>
          <w:szCs w:val="22"/>
        </w:rPr>
        <w:t>PMID</w:t>
      </w:r>
      <w:proofErr w:type="spellEnd"/>
      <w:r w:rsidR="00B27917" w:rsidRPr="00143BD9">
        <w:rPr>
          <w:rFonts w:asciiTheme="minorHAnsi" w:hAnsiTheme="minorHAnsi" w:cstheme="minorHAnsi"/>
          <w:sz w:val="22"/>
          <w:szCs w:val="22"/>
        </w:rPr>
        <w:t xml:space="preserve">: </w:t>
      </w:r>
      <w:hyperlink r:id="rId9" w:history="1">
        <w:r w:rsidR="00B27917" w:rsidRPr="00143BD9">
          <w:rPr>
            <w:rFonts w:asciiTheme="minorHAnsi" w:hAnsiTheme="minorHAnsi" w:cstheme="minorHAnsi"/>
            <w:color w:val="642A8F"/>
            <w:sz w:val="22"/>
            <w:szCs w:val="22"/>
            <w:u w:val="single"/>
            <w:shd w:val="clear" w:color="auto" w:fill="FFFFFF"/>
          </w:rPr>
          <w:t>16536670</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DOI</w:t>
      </w:r>
      <w:proofErr w:type="spellEnd"/>
      <w:r w:rsidR="00B27917" w:rsidRPr="00143BD9">
        <w:rPr>
          <w:rFonts w:asciiTheme="minorHAnsi" w:hAnsiTheme="minorHAnsi" w:cstheme="minorHAnsi"/>
          <w:sz w:val="22"/>
          <w:szCs w:val="22"/>
        </w:rPr>
        <w:t xml:space="preserve">: </w:t>
      </w:r>
      <w:hyperlink r:id="rId10" w:history="1">
        <w:r w:rsidR="00B27917" w:rsidRPr="00143BD9">
          <w:rPr>
            <w:rStyle w:val="Hyperlink"/>
            <w:rFonts w:asciiTheme="minorHAnsi" w:hAnsiTheme="minorHAnsi" w:cstheme="minorHAnsi"/>
            <w:color w:val="642A8F"/>
            <w:sz w:val="22"/>
            <w:szCs w:val="22"/>
            <w:shd w:val="clear" w:color="auto" w:fill="FFFFFF"/>
          </w:rPr>
          <w:t>10.1037/0893-164X.20.1.85</w:t>
        </w:r>
      </w:hyperlink>
      <w:r w:rsidR="00B27917" w:rsidRPr="00143BD9">
        <w:rPr>
          <w:rFonts w:asciiTheme="minorHAnsi" w:hAnsiTheme="minorHAnsi" w:cstheme="minorHAnsi"/>
          <w:sz w:val="22"/>
          <w:szCs w:val="22"/>
        </w:rPr>
        <w:t xml:space="preserve">  [highlighted by the American Psychological Association </w:t>
      </w:r>
      <w:hyperlink r:id="rId11" w:history="1">
        <w:r w:rsidR="00B27917" w:rsidRPr="00143BD9">
          <w:rPr>
            <w:rStyle w:val="Hyperlink"/>
            <w:rFonts w:asciiTheme="minorHAnsi" w:hAnsiTheme="minorHAnsi" w:cstheme="minorHAnsi"/>
            <w:color w:val="7030A0"/>
            <w:sz w:val="22"/>
            <w:szCs w:val="22"/>
          </w:rPr>
          <w:t>http://www.apa.org/monitor/apr06/drinking.aspx</w:t>
        </w:r>
      </w:hyperlink>
      <w:r w:rsidR="00B27917" w:rsidRPr="00143BD9">
        <w:rPr>
          <w:rFonts w:asciiTheme="minorHAnsi" w:hAnsiTheme="minorHAnsi" w:cstheme="minorHAnsi"/>
          <w:sz w:val="22"/>
          <w:szCs w:val="22"/>
        </w:rPr>
        <w:t xml:space="preserve"> </w:t>
      </w:r>
    </w:p>
    <w:p w14:paraId="675D1276" w14:textId="50698D56" w:rsidR="00E21EF5" w:rsidRPr="00143BD9" w:rsidRDefault="00B27917" w:rsidP="00806831">
      <w:pPr>
        <w:ind w:left="720"/>
        <w:rPr>
          <w:rFonts w:asciiTheme="minorHAnsi" w:hAnsiTheme="minorHAnsi" w:cstheme="minorHAnsi"/>
          <w:sz w:val="22"/>
          <w:szCs w:val="22"/>
        </w:rPr>
      </w:pPr>
      <w:r w:rsidRPr="00143BD9">
        <w:rPr>
          <w:rFonts w:asciiTheme="minorHAnsi" w:hAnsiTheme="minorHAnsi" w:cstheme="minorHAnsi"/>
          <w:sz w:val="22"/>
          <w:szCs w:val="22"/>
        </w:rPr>
        <w:t>[impact factor = 2.6</w:t>
      </w:r>
      <w:r w:rsidR="00E21EF5" w:rsidRPr="00143BD9">
        <w:rPr>
          <w:rFonts w:asciiTheme="minorHAnsi" w:hAnsiTheme="minorHAnsi" w:cstheme="minorHAnsi"/>
          <w:sz w:val="22"/>
          <w:szCs w:val="22"/>
        </w:rPr>
        <w:t>70]</w:t>
      </w:r>
    </w:p>
    <w:p w14:paraId="079DDC03" w14:textId="0442A7DD" w:rsidR="00B27917"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67186" w:rsidRPr="00143BD9">
        <w:rPr>
          <w:rFonts w:asciiTheme="minorHAnsi" w:hAnsiTheme="minorHAnsi" w:cstheme="minorHAnsi"/>
          <w:sz w:val="22"/>
          <w:szCs w:val="22"/>
        </w:rPr>
        <w:t xml:space="preserve">. </w:t>
      </w:r>
      <w:proofErr w:type="spellStart"/>
      <w:r w:rsidR="00FC43C0" w:rsidRPr="00143BD9">
        <w:rPr>
          <w:rFonts w:asciiTheme="minorHAnsi" w:hAnsiTheme="minorHAnsi" w:cstheme="minorHAnsi"/>
          <w:sz w:val="22"/>
          <w:szCs w:val="22"/>
        </w:rPr>
        <w:t>Tragesser</w:t>
      </w:r>
      <w:proofErr w:type="spellEnd"/>
      <w:r w:rsidR="00FC43C0" w:rsidRPr="00143BD9">
        <w:rPr>
          <w:rFonts w:asciiTheme="minorHAnsi" w:hAnsiTheme="minorHAnsi" w:cstheme="minorHAnsi"/>
          <w:sz w:val="22"/>
          <w:szCs w:val="22"/>
        </w:rPr>
        <w:t xml:space="preserve">, S. L., Sher, K. J., </w:t>
      </w:r>
      <w:proofErr w:type="spellStart"/>
      <w:r w:rsidR="00FC43C0" w:rsidRPr="00143BD9">
        <w:rPr>
          <w:rFonts w:asciiTheme="minorHAnsi" w:hAnsiTheme="minorHAnsi" w:cstheme="minorHAnsi"/>
          <w:sz w:val="22"/>
          <w:szCs w:val="22"/>
        </w:rPr>
        <w:t>Trull</w:t>
      </w:r>
      <w:proofErr w:type="spellEnd"/>
      <w:r w:rsidR="00FC43C0" w:rsidRPr="00143BD9">
        <w:rPr>
          <w:rFonts w:asciiTheme="minorHAnsi" w:hAnsiTheme="minorHAnsi" w:cstheme="minorHAnsi"/>
          <w:sz w:val="22"/>
          <w:szCs w:val="22"/>
        </w:rPr>
        <w:t xml:space="preserve">, T. J., &amp; </w:t>
      </w:r>
      <w:r w:rsidR="00FC43C0" w:rsidRPr="00143BD9">
        <w:rPr>
          <w:rFonts w:asciiTheme="minorHAnsi" w:hAnsiTheme="minorHAnsi" w:cstheme="minorHAnsi"/>
          <w:b/>
          <w:sz w:val="22"/>
          <w:szCs w:val="22"/>
        </w:rPr>
        <w:t>Park, A.</w:t>
      </w:r>
      <w:r w:rsidR="00FC43C0" w:rsidRPr="00143BD9">
        <w:rPr>
          <w:rFonts w:asciiTheme="minorHAnsi" w:hAnsiTheme="minorHAnsi" w:cstheme="minorHAnsi"/>
          <w:sz w:val="22"/>
          <w:szCs w:val="22"/>
        </w:rPr>
        <w:t xml:space="preserve"> (2007). Personality disorder symptoms, drinking motives, and alcohol use and consequences: Cross-sectional and prospective mediation. </w:t>
      </w:r>
      <w:r w:rsidR="00FC43C0" w:rsidRPr="00143BD9">
        <w:rPr>
          <w:rFonts w:asciiTheme="minorHAnsi" w:hAnsiTheme="minorHAnsi" w:cstheme="minorHAnsi"/>
          <w:i/>
          <w:sz w:val="22"/>
          <w:szCs w:val="22"/>
        </w:rPr>
        <w:t>Experimental and Clinical Psychopharmacology, 15,</w:t>
      </w:r>
      <w:r w:rsidR="00FC43C0" w:rsidRPr="00143BD9">
        <w:rPr>
          <w:rFonts w:asciiTheme="minorHAnsi" w:hAnsiTheme="minorHAnsi" w:cstheme="minorHAnsi"/>
          <w:sz w:val="22"/>
          <w:szCs w:val="22"/>
        </w:rPr>
        <w:t xml:space="preserve"> 282</w:t>
      </w:r>
      <w:r w:rsidR="00CA0518" w:rsidRPr="00143BD9">
        <w:rPr>
          <w:rFonts w:asciiTheme="minorHAnsi" w:hAnsiTheme="minorHAnsi" w:cstheme="minorHAnsi"/>
          <w:sz w:val="22"/>
          <w:szCs w:val="22"/>
        </w:rPr>
        <w:t>–</w:t>
      </w:r>
      <w:r w:rsidR="00FC43C0" w:rsidRPr="00143BD9">
        <w:rPr>
          <w:rFonts w:asciiTheme="minorHAnsi" w:hAnsiTheme="minorHAnsi" w:cstheme="minorHAnsi"/>
          <w:sz w:val="22"/>
          <w:szCs w:val="22"/>
        </w:rPr>
        <w:t>292.</w:t>
      </w:r>
      <w:r w:rsidR="00872041"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PMID</w:t>
      </w:r>
      <w:proofErr w:type="spellEnd"/>
      <w:r w:rsidR="00B27917" w:rsidRPr="00143BD9">
        <w:rPr>
          <w:rFonts w:asciiTheme="minorHAnsi" w:hAnsiTheme="minorHAnsi" w:cstheme="minorHAnsi"/>
          <w:sz w:val="22"/>
          <w:szCs w:val="22"/>
        </w:rPr>
        <w:t xml:space="preserve">: </w:t>
      </w:r>
      <w:hyperlink r:id="rId12" w:history="1">
        <w:r w:rsidR="00B27917" w:rsidRPr="00143BD9">
          <w:rPr>
            <w:rStyle w:val="Hyperlink"/>
            <w:rFonts w:asciiTheme="minorHAnsi" w:hAnsiTheme="minorHAnsi" w:cstheme="minorHAnsi"/>
            <w:color w:val="7030A0"/>
            <w:sz w:val="22"/>
            <w:szCs w:val="22"/>
          </w:rPr>
          <w:t>17563215</w:t>
        </w:r>
      </w:hyperlink>
      <w:r w:rsidR="00B27917" w:rsidRPr="00143BD9">
        <w:rPr>
          <w:rFonts w:asciiTheme="minorHAnsi" w:hAnsiTheme="minorHAnsi" w:cstheme="minorHAnsi"/>
          <w:color w:val="7030A0"/>
          <w:sz w:val="22"/>
          <w:szCs w:val="22"/>
        </w:rPr>
        <w:t xml:space="preserve"> </w:t>
      </w:r>
      <w:proofErr w:type="spellStart"/>
      <w:r w:rsidR="00B27917" w:rsidRPr="00143BD9">
        <w:rPr>
          <w:rFonts w:asciiTheme="minorHAnsi" w:hAnsiTheme="minorHAnsi" w:cstheme="minorHAnsi"/>
          <w:sz w:val="22"/>
          <w:szCs w:val="22"/>
        </w:rPr>
        <w:t>PMCID</w:t>
      </w:r>
      <w:proofErr w:type="spellEnd"/>
      <w:r w:rsidR="00B27917" w:rsidRPr="00143BD9">
        <w:rPr>
          <w:rFonts w:asciiTheme="minorHAnsi" w:hAnsiTheme="minorHAnsi" w:cstheme="minorHAnsi"/>
          <w:sz w:val="22"/>
          <w:szCs w:val="22"/>
        </w:rPr>
        <w:t xml:space="preserve">: </w:t>
      </w:r>
      <w:hyperlink r:id="rId13" w:history="1">
        <w:r w:rsidR="00B27917" w:rsidRPr="00143BD9">
          <w:rPr>
            <w:rStyle w:val="Hyperlink"/>
            <w:rFonts w:asciiTheme="minorHAnsi" w:hAnsiTheme="minorHAnsi" w:cstheme="minorHAnsi"/>
            <w:color w:val="7030A0"/>
            <w:sz w:val="22"/>
            <w:szCs w:val="22"/>
          </w:rPr>
          <w:t>PMC2673803</w:t>
        </w:r>
      </w:hyperlink>
      <w:r w:rsidR="00B27917" w:rsidRPr="00143BD9">
        <w:rPr>
          <w:rFonts w:asciiTheme="minorHAnsi" w:hAnsiTheme="minorHAnsi" w:cstheme="minorHAnsi"/>
          <w:color w:val="7030A0"/>
          <w:sz w:val="22"/>
          <w:szCs w:val="22"/>
        </w:rPr>
        <w:t xml:space="preserve"> </w:t>
      </w:r>
      <w:proofErr w:type="spellStart"/>
      <w:r w:rsidR="00B27917" w:rsidRPr="00143BD9">
        <w:rPr>
          <w:rFonts w:asciiTheme="minorHAnsi" w:hAnsiTheme="minorHAnsi" w:cstheme="minorHAnsi"/>
          <w:sz w:val="22"/>
          <w:szCs w:val="22"/>
        </w:rPr>
        <w:t>DOI</w:t>
      </w:r>
      <w:proofErr w:type="spellEnd"/>
      <w:r w:rsidR="00B27917" w:rsidRPr="00143BD9">
        <w:rPr>
          <w:rFonts w:asciiTheme="minorHAnsi" w:hAnsiTheme="minorHAnsi" w:cstheme="minorHAnsi"/>
          <w:sz w:val="22"/>
          <w:szCs w:val="22"/>
        </w:rPr>
        <w:t xml:space="preserve">: </w:t>
      </w:r>
      <w:hyperlink r:id="rId14" w:history="1">
        <w:r w:rsidR="00B27917" w:rsidRPr="00143BD9">
          <w:rPr>
            <w:rStyle w:val="Hyperlink"/>
            <w:rFonts w:asciiTheme="minorHAnsi" w:hAnsiTheme="minorHAnsi" w:cstheme="minorHAnsi"/>
            <w:color w:val="7030A0"/>
            <w:sz w:val="22"/>
            <w:szCs w:val="22"/>
          </w:rPr>
          <w:t>10.1037/1064-1297.15.3.282</w:t>
        </w:r>
      </w:hyperlink>
    </w:p>
    <w:p w14:paraId="73232824" w14:textId="49257B71" w:rsidR="00E21EF5" w:rsidRPr="00143BD9" w:rsidRDefault="00E21EF5" w:rsidP="00806831">
      <w:pPr>
        <w:ind w:left="720"/>
        <w:rPr>
          <w:rFonts w:asciiTheme="minorHAnsi" w:hAnsiTheme="minorHAnsi" w:cstheme="minorHAnsi"/>
          <w:sz w:val="22"/>
          <w:szCs w:val="22"/>
        </w:rPr>
      </w:pPr>
      <w:r w:rsidRPr="00143BD9">
        <w:rPr>
          <w:rFonts w:asciiTheme="minorHAnsi" w:hAnsiTheme="minorHAnsi" w:cstheme="minorHAnsi"/>
          <w:sz w:val="22"/>
          <w:szCs w:val="22"/>
        </w:rPr>
        <w:t>[impact factor =</w:t>
      </w:r>
      <w:r w:rsidR="00FA5906" w:rsidRPr="00143BD9">
        <w:rPr>
          <w:rFonts w:asciiTheme="minorHAnsi" w:hAnsiTheme="minorHAnsi" w:cstheme="minorHAnsi"/>
          <w:sz w:val="22"/>
          <w:szCs w:val="22"/>
        </w:rPr>
        <w:t xml:space="preserve"> 2.0</w:t>
      </w:r>
      <w:r w:rsidR="00B27917" w:rsidRPr="00143BD9">
        <w:rPr>
          <w:rFonts w:asciiTheme="minorHAnsi" w:hAnsiTheme="minorHAnsi" w:cstheme="minorHAnsi"/>
          <w:sz w:val="22"/>
          <w:szCs w:val="22"/>
        </w:rPr>
        <w:t>80</w:t>
      </w:r>
      <w:r w:rsidRPr="00143BD9">
        <w:rPr>
          <w:rFonts w:asciiTheme="minorHAnsi" w:hAnsiTheme="minorHAnsi" w:cstheme="minorHAnsi"/>
          <w:sz w:val="22"/>
          <w:szCs w:val="22"/>
        </w:rPr>
        <w:t>]</w:t>
      </w:r>
    </w:p>
    <w:p w14:paraId="428B93ED" w14:textId="75C68E08" w:rsidR="00B27917"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3</w:t>
      </w:r>
      <w:r w:rsidR="00367186" w:rsidRPr="00143BD9">
        <w:rPr>
          <w:rFonts w:asciiTheme="minorHAnsi" w:hAnsiTheme="minorHAnsi" w:cstheme="minorHAnsi"/>
          <w:sz w:val="22"/>
          <w:szCs w:val="22"/>
        </w:rPr>
        <w:t xml:space="preserve">. </w:t>
      </w:r>
      <w:proofErr w:type="spellStart"/>
      <w:r w:rsidR="00FC43C0" w:rsidRPr="00143BD9">
        <w:rPr>
          <w:rFonts w:asciiTheme="minorHAnsi" w:hAnsiTheme="minorHAnsi" w:cstheme="minorHAnsi"/>
          <w:sz w:val="22"/>
          <w:szCs w:val="22"/>
        </w:rPr>
        <w:t>Tragesser</w:t>
      </w:r>
      <w:proofErr w:type="spellEnd"/>
      <w:r w:rsidR="00FC43C0" w:rsidRPr="00143BD9">
        <w:rPr>
          <w:rFonts w:asciiTheme="minorHAnsi" w:hAnsiTheme="minorHAnsi" w:cstheme="minorHAnsi"/>
          <w:sz w:val="22"/>
          <w:szCs w:val="22"/>
        </w:rPr>
        <w:t xml:space="preserve">, S. L., </w:t>
      </w:r>
      <w:proofErr w:type="spellStart"/>
      <w:r w:rsidR="00FC43C0" w:rsidRPr="00143BD9">
        <w:rPr>
          <w:rFonts w:asciiTheme="minorHAnsi" w:hAnsiTheme="minorHAnsi" w:cstheme="minorHAnsi"/>
          <w:sz w:val="22"/>
          <w:szCs w:val="22"/>
        </w:rPr>
        <w:t>Trull</w:t>
      </w:r>
      <w:proofErr w:type="spellEnd"/>
      <w:r w:rsidR="00FC43C0" w:rsidRPr="00143BD9">
        <w:rPr>
          <w:rFonts w:asciiTheme="minorHAnsi" w:hAnsiTheme="minorHAnsi" w:cstheme="minorHAnsi"/>
          <w:sz w:val="22"/>
          <w:szCs w:val="22"/>
        </w:rPr>
        <w:t xml:space="preserve">, T. J., Sher, K. J., &amp; </w:t>
      </w:r>
      <w:r w:rsidR="00FC43C0" w:rsidRPr="00143BD9">
        <w:rPr>
          <w:rFonts w:asciiTheme="minorHAnsi" w:hAnsiTheme="minorHAnsi" w:cstheme="minorHAnsi"/>
          <w:b/>
          <w:sz w:val="22"/>
          <w:szCs w:val="22"/>
        </w:rPr>
        <w:t>Park, A.</w:t>
      </w:r>
      <w:r w:rsidR="00FC43C0" w:rsidRPr="00143BD9">
        <w:rPr>
          <w:rFonts w:asciiTheme="minorHAnsi" w:hAnsiTheme="minorHAnsi" w:cstheme="minorHAnsi"/>
          <w:sz w:val="22"/>
          <w:szCs w:val="22"/>
        </w:rPr>
        <w:t xml:space="preserve"> (2008). Drinking motives as mediators of the relation between personality disorder symptoms and alcohol use disorder. </w:t>
      </w:r>
      <w:r w:rsidR="00FC43C0" w:rsidRPr="00143BD9">
        <w:rPr>
          <w:rFonts w:asciiTheme="minorHAnsi" w:hAnsiTheme="minorHAnsi" w:cstheme="minorHAnsi"/>
          <w:i/>
          <w:sz w:val="22"/>
          <w:szCs w:val="22"/>
        </w:rPr>
        <w:t>Journal of Personality Disorders, 22,</w:t>
      </w:r>
      <w:r w:rsidR="00FC43C0" w:rsidRPr="00143BD9">
        <w:rPr>
          <w:rFonts w:asciiTheme="minorHAnsi" w:hAnsiTheme="minorHAnsi" w:cstheme="minorHAnsi"/>
          <w:sz w:val="22"/>
          <w:szCs w:val="22"/>
        </w:rPr>
        <w:t xml:space="preserve"> 525</w:t>
      </w:r>
      <w:r w:rsidR="00CA0518" w:rsidRPr="00143BD9">
        <w:rPr>
          <w:rFonts w:asciiTheme="minorHAnsi" w:hAnsiTheme="minorHAnsi" w:cstheme="minorHAnsi"/>
          <w:sz w:val="22"/>
          <w:szCs w:val="22"/>
        </w:rPr>
        <w:t>–</w:t>
      </w:r>
      <w:r w:rsidR="00FC43C0" w:rsidRPr="00143BD9">
        <w:rPr>
          <w:rFonts w:asciiTheme="minorHAnsi" w:hAnsiTheme="minorHAnsi" w:cstheme="minorHAnsi"/>
          <w:sz w:val="22"/>
          <w:szCs w:val="22"/>
        </w:rPr>
        <w:t>537.</w:t>
      </w:r>
      <w:r w:rsidR="00872041" w:rsidRPr="00143BD9">
        <w:rPr>
          <w:rFonts w:asciiTheme="minorHAnsi" w:hAnsiTheme="minorHAnsi" w:cstheme="minorHAnsi"/>
          <w:sz w:val="22"/>
          <w:szCs w:val="22"/>
        </w:rPr>
        <w:t xml:space="preserve"> </w:t>
      </w:r>
      <w:r w:rsidR="00B27917" w:rsidRPr="00143BD9">
        <w:fldChar w:fldCharType="begin"/>
      </w:r>
      <w:r w:rsidR="00B27917" w:rsidRPr="00143BD9">
        <w:rPr>
          <w:rFonts w:asciiTheme="minorHAnsi" w:hAnsiTheme="minorHAnsi" w:cstheme="minorHAnsi"/>
          <w:sz w:val="22"/>
          <w:szCs w:val="22"/>
        </w:rPr>
        <w:instrText xml:space="preserve"> HYPERLINK "http://dx.doi.org/10.1521%2Fpedi.2008.22.5.525" </w:instrText>
      </w:r>
      <w:r w:rsidR="00B27917" w:rsidRPr="00143BD9">
        <w:fldChar w:fldCharType="separate"/>
      </w:r>
      <w:proofErr w:type="spellStart"/>
      <w:r w:rsidR="00B27917" w:rsidRPr="00143BD9">
        <w:rPr>
          <w:rFonts w:asciiTheme="minorHAnsi" w:hAnsiTheme="minorHAnsi" w:cstheme="minorHAnsi"/>
          <w:sz w:val="22"/>
          <w:szCs w:val="22"/>
        </w:rPr>
        <w:t>PMID</w:t>
      </w:r>
      <w:proofErr w:type="spellEnd"/>
      <w:r w:rsidR="00B27917" w:rsidRPr="00143BD9">
        <w:rPr>
          <w:rFonts w:asciiTheme="minorHAnsi" w:hAnsiTheme="minorHAnsi" w:cstheme="minorHAnsi"/>
          <w:sz w:val="22"/>
          <w:szCs w:val="22"/>
        </w:rPr>
        <w:t xml:space="preserve">: </w:t>
      </w:r>
      <w:hyperlink r:id="rId15" w:history="1">
        <w:r w:rsidR="00B27917" w:rsidRPr="00143BD9">
          <w:rPr>
            <w:rStyle w:val="Hyperlink"/>
            <w:rFonts w:asciiTheme="minorHAnsi" w:hAnsiTheme="minorHAnsi" w:cstheme="minorHAnsi"/>
            <w:color w:val="642A8F"/>
            <w:sz w:val="22"/>
            <w:szCs w:val="22"/>
            <w:shd w:val="clear" w:color="auto" w:fill="FFFFFF"/>
          </w:rPr>
          <w:t>18834299</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PMCID</w:t>
      </w:r>
      <w:proofErr w:type="spellEnd"/>
      <w:r w:rsidR="00B27917" w:rsidRPr="00143BD9">
        <w:rPr>
          <w:rFonts w:asciiTheme="minorHAnsi" w:hAnsiTheme="minorHAnsi" w:cstheme="minorHAnsi"/>
          <w:sz w:val="22"/>
          <w:szCs w:val="22"/>
        </w:rPr>
        <w:t xml:space="preserve">: </w:t>
      </w:r>
      <w:hyperlink r:id="rId16" w:history="1">
        <w:r w:rsidR="00B27917" w:rsidRPr="00143BD9">
          <w:rPr>
            <w:rStyle w:val="Hyperlink"/>
            <w:rFonts w:asciiTheme="minorHAnsi" w:hAnsiTheme="minorHAnsi" w:cstheme="minorHAnsi"/>
            <w:color w:val="642A8F"/>
            <w:sz w:val="22"/>
            <w:szCs w:val="22"/>
            <w:shd w:val="clear" w:color="auto" w:fill="FFFFFF"/>
          </w:rPr>
          <w:t>PMC2692480</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DOI</w:t>
      </w:r>
      <w:proofErr w:type="spellEnd"/>
      <w:r w:rsidR="00B27917" w:rsidRPr="00143BD9">
        <w:rPr>
          <w:rFonts w:asciiTheme="minorHAnsi" w:hAnsiTheme="minorHAnsi" w:cstheme="minorHAnsi"/>
          <w:sz w:val="22"/>
          <w:szCs w:val="22"/>
        </w:rPr>
        <w:t xml:space="preserve">: </w:t>
      </w:r>
      <w:hyperlink r:id="rId17" w:history="1">
        <w:r w:rsidR="00B27917" w:rsidRPr="00143BD9">
          <w:rPr>
            <w:rStyle w:val="Hyperlink"/>
            <w:rFonts w:asciiTheme="minorHAnsi" w:hAnsiTheme="minorHAnsi" w:cstheme="minorHAnsi"/>
            <w:color w:val="642A8F"/>
            <w:sz w:val="22"/>
            <w:szCs w:val="22"/>
            <w:shd w:val="clear" w:color="auto" w:fill="FFFFFF"/>
          </w:rPr>
          <w:t>10.1521/pedi.2008.22.5.525</w:t>
        </w:r>
      </w:hyperlink>
    </w:p>
    <w:p w14:paraId="4B7F6AC8" w14:textId="7D671F7A" w:rsidR="00E21EF5" w:rsidRPr="00143BD9" w:rsidRDefault="00B27917" w:rsidP="00806831">
      <w:pPr>
        <w:ind w:left="720"/>
        <w:rPr>
          <w:rFonts w:asciiTheme="minorHAnsi" w:hAnsiTheme="minorHAnsi" w:cstheme="minorHAnsi"/>
          <w:sz w:val="22"/>
          <w:szCs w:val="22"/>
        </w:rPr>
      </w:pPr>
      <w:r w:rsidRPr="00143BD9">
        <w:rPr>
          <w:rStyle w:val="Hyperlink"/>
          <w:rFonts w:asciiTheme="minorHAnsi" w:hAnsiTheme="minorHAnsi" w:cstheme="minorHAnsi"/>
          <w:color w:val="auto"/>
          <w:sz w:val="22"/>
          <w:szCs w:val="22"/>
          <w:u w:val="none"/>
        </w:rPr>
        <w:fldChar w:fldCharType="end"/>
      </w:r>
      <w:r w:rsidR="00E21EF5" w:rsidRPr="00143BD9">
        <w:rPr>
          <w:rFonts w:asciiTheme="minorHAnsi" w:hAnsiTheme="minorHAnsi" w:cstheme="minorHAnsi"/>
          <w:sz w:val="22"/>
          <w:szCs w:val="22"/>
        </w:rPr>
        <w:t>[impact factor =</w:t>
      </w:r>
      <w:r w:rsidR="00FA5906" w:rsidRPr="00143BD9">
        <w:rPr>
          <w:rFonts w:asciiTheme="minorHAnsi" w:hAnsiTheme="minorHAnsi" w:cstheme="minorHAnsi"/>
          <w:sz w:val="22"/>
          <w:szCs w:val="22"/>
        </w:rPr>
        <w:t xml:space="preserve"> 2.</w:t>
      </w:r>
      <w:r w:rsidRPr="00143BD9">
        <w:rPr>
          <w:rFonts w:asciiTheme="minorHAnsi" w:hAnsiTheme="minorHAnsi" w:cstheme="minorHAnsi"/>
          <w:sz w:val="22"/>
          <w:szCs w:val="22"/>
        </w:rPr>
        <w:t>557</w:t>
      </w:r>
      <w:r w:rsidR="00E21EF5" w:rsidRPr="00143BD9">
        <w:rPr>
          <w:rFonts w:asciiTheme="minorHAnsi" w:hAnsiTheme="minorHAnsi" w:cstheme="minorHAnsi"/>
          <w:sz w:val="22"/>
          <w:szCs w:val="22"/>
        </w:rPr>
        <w:t>]</w:t>
      </w:r>
    </w:p>
    <w:p w14:paraId="2DCF2FA2" w14:textId="5EB20907" w:rsidR="00FC43C0"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4</w:t>
      </w:r>
      <w:r w:rsidR="00367186" w:rsidRPr="00143BD9">
        <w:rPr>
          <w:rFonts w:asciiTheme="minorHAnsi" w:hAnsiTheme="minorHAnsi" w:cstheme="minorHAnsi"/>
          <w:sz w:val="22"/>
          <w:szCs w:val="22"/>
        </w:rPr>
        <w:t xml:space="preserve">. </w:t>
      </w:r>
      <w:r w:rsidR="00FC43C0" w:rsidRPr="00143BD9">
        <w:rPr>
          <w:rFonts w:asciiTheme="minorHAnsi" w:hAnsiTheme="minorHAnsi" w:cstheme="minorHAnsi"/>
          <w:sz w:val="22"/>
          <w:szCs w:val="22"/>
        </w:rPr>
        <w:t xml:space="preserve">Rutledge, P. C., </w:t>
      </w:r>
      <w:r w:rsidR="00FC43C0" w:rsidRPr="00143BD9">
        <w:rPr>
          <w:rFonts w:asciiTheme="minorHAnsi" w:hAnsiTheme="minorHAnsi" w:cstheme="minorHAnsi"/>
          <w:b/>
          <w:sz w:val="22"/>
          <w:szCs w:val="22"/>
        </w:rPr>
        <w:t>Park, A.,</w:t>
      </w:r>
      <w:r w:rsidR="00FC43C0" w:rsidRPr="00143BD9">
        <w:rPr>
          <w:rFonts w:asciiTheme="minorHAnsi" w:hAnsiTheme="minorHAnsi" w:cstheme="minorHAnsi"/>
          <w:sz w:val="22"/>
          <w:szCs w:val="22"/>
        </w:rPr>
        <w:t xml:space="preserve"> &amp; Sher, K. J. (2008). 21</w:t>
      </w:r>
      <w:r w:rsidR="00FC43C0" w:rsidRPr="00143BD9">
        <w:rPr>
          <w:rFonts w:asciiTheme="minorHAnsi" w:hAnsiTheme="minorHAnsi" w:cstheme="minorHAnsi"/>
          <w:sz w:val="22"/>
          <w:szCs w:val="22"/>
          <w:vertAlign w:val="superscript"/>
        </w:rPr>
        <w:t>st</w:t>
      </w:r>
      <w:r w:rsidR="00FC43C0" w:rsidRPr="00143BD9">
        <w:rPr>
          <w:rFonts w:asciiTheme="minorHAnsi" w:hAnsiTheme="minorHAnsi" w:cstheme="minorHAnsi"/>
          <w:sz w:val="22"/>
          <w:szCs w:val="22"/>
        </w:rPr>
        <w:t xml:space="preserve"> Birthday Drinking: Extremely extreme. </w:t>
      </w:r>
      <w:r w:rsidR="00FC43C0" w:rsidRPr="00143BD9">
        <w:rPr>
          <w:rFonts w:asciiTheme="minorHAnsi" w:hAnsiTheme="minorHAnsi" w:cstheme="minorHAnsi"/>
          <w:i/>
          <w:sz w:val="22"/>
          <w:szCs w:val="22"/>
        </w:rPr>
        <w:t xml:space="preserve">Journal of Consulting and Clinical Psychology, 76, </w:t>
      </w:r>
      <w:r w:rsidR="00FC43C0" w:rsidRPr="00143BD9">
        <w:rPr>
          <w:rFonts w:asciiTheme="minorHAnsi" w:hAnsiTheme="minorHAnsi" w:cstheme="minorHAnsi"/>
          <w:sz w:val="22"/>
          <w:szCs w:val="22"/>
        </w:rPr>
        <w:t>511</w:t>
      </w:r>
      <w:r w:rsidR="00CA0518" w:rsidRPr="00143BD9">
        <w:rPr>
          <w:rFonts w:asciiTheme="minorHAnsi" w:hAnsiTheme="minorHAnsi" w:cstheme="minorHAnsi"/>
          <w:sz w:val="22"/>
          <w:szCs w:val="22"/>
        </w:rPr>
        <w:t>–</w:t>
      </w:r>
      <w:r w:rsidR="00FC43C0" w:rsidRPr="00143BD9">
        <w:rPr>
          <w:rFonts w:asciiTheme="minorHAnsi" w:hAnsiTheme="minorHAnsi" w:cstheme="minorHAnsi"/>
          <w:sz w:val="22"/>
          <w:szCs w:val="22"/>
        </w:rPr>
        <w:t>516.</w:t>
      </w:r>
      <w:r w:rsidR="00872041" w:rsidRPr="00143BD9">
        <w:rPr>
          <w:rFonts w:asciiTheme="minorHAnsi" w:hAnsiTheme="minorHAnsi" w:cstheme="minorHAnsi"/>
          <w:sz w:val="22"/>
          <w:szCs w:val="22"/>
        </w:rPr>
        <w:t xml:space="preserve"> </w:t>
      </w:r>
      <w:hyperlink r:id="rId18" w:history="1">
        <w:r w:rsidR="001B7012" w:rsidRPr="00143BD9">
          <w:rPr>
            <w:rStyle w:val="Hyperlink"/>
            <w:rFonts w:asciiTheme="minorHAnsi" w:hAnsiTheme="minorHAnsi" w:cstheme="minorHAnsi"/>
            <w:color w:val="auto"/>
            <w:sz w:val="22"/>
            <w:szCs w:val="22"/>
            <w:u w:val="none"/>
          </w:rPr>
          <w:t>DOI</w:t>
        </w:r>
        <w:r w:rsidR="00872041" w:rsidRPr="00143BD9">
          <w:rPr>
            <w:rStyle w:val="Hyperlink"/>
            <w:rFonts w:asciiTheme="minorHAnsi" w:hAnsiTheme="minorHAnsi" w:cstheme="minorHAnsi"/>
            <w:color w:val="auto"/>
            <w:sz w:val="22"/>
            <w:szCs w:val="22"/>
            <w:u w:val="none"/>
          </w:rPr>
          <w:t>:10.1037/0022-006X.76.3.511</w:t>
        </w:r>
      </w:hyperlink>
      <w:r w:rsidR="00B27917" w:rsidRPr="00143BD9">
        <w:rPr>
          <w:rStyle w:val="Hyperlink"/>
          <w:rFonts w:asciiTheme="minorHAnsi" w:hAnsiTheme="minorHAnsi" w:cstheme="minorHAnsi"/>
          <w:color w:val="auto"/>
          <w:sz w:val="22"/>
          <w:szCs w:val="22"/>
          <w:u w:val="none"/>
        </w:rPr>
        <w:t xml:space="preserve"> </w:t>
      </w:r>
      <w:proofErr w:type="spellStart"/>
      <w:r w:rsidR="00B27917" w:rsidRPr="00143BD9">
        <w:rPr>
          <w:rStyle w:val="Hyperlink"/>
          <w:rFonts w:asciiTheme="minorHAnsi" w:hAnsiTheme="minorHAnsi" w:cstheme="minorHAnsi"/>
          <w:color w:val="auto"/>
          <w:sz w:val="22"/>
          <w:szCs w:val="22"/>
          <w:u w:val="none"/>
        </w:rPr>
        <w:t>PMID</w:t>
      </w:r>
      <w:proofErr w:type="spellEnd"/>
      <w:r w:rsidR="00B27917" w:rsidRPr="00143BD9">
        <w:rPr>
          <w:rStyle w:val="Hyperlink"/>
          <w:rFonts w:asciiTheme="minorHAnsi" w:hAnsiTheme="minorHAnsi" w:cstheme="minorHAnsi"/>
          <w:color w:val="auto"/>
          <w:sz w:val="22"/>
          <w:szCs w:val="22"/>
          <w:u w:val="none"/>
        </w:rPr>
        <w:t>:</w:t>
      </w:r>
      <w:r w:rsidR="00833BB6" w:rsidRPr="00143BD9">
        <w:rPr>
          <w:rFonts w:asciiTheme="minorHAnsi" w:hAnsiTheme="minorHAnsi" w:cstheme="minorHAnsi"/>
          <w:sz w:val="22"/>
          <w:szCs w:val="22"/>
        </w:rPr>
        <w:t xml:space="preserve"> </w:t>
      </w:r>
      <w:hyperlink r:id="rId19" w:history="1">
        <w:r w:rsidR="00B27917" w:rsidRPr="00143BD9">
          <w:rPr>
            <w:rFonts w:asciiTheme="minorHAnsi" w:hAnsiTheme="minorHAnsi" w:cstheme="minorHAnsi"/>
            <w:color w:val="642A8F"/>
            <w:sz w:val="22"/>
            <w:szCs w:val="22"/>
            <w:u w:val="single"/>
            <w:shd w:val="clear" w:color="auto" w:fill="FFFFFF"/>
          </w:rPr>
          <w:t>18540744</w:t>
        </w:r>
      </w:hyperlink>
      <w:r w:rsidR="00B27917" w:rsidRPr="00143BD9">
        <w:rPr>
          <w:rFonts w:asciiTheme="minorHAnsi" w:hAnsiTheme="minorHAnsi" w:cstheme="minorHAnsi"/>
          <w:sz w:val="22"/>
          <w:szCs w:val="22"/>
        </w:rPr>
        <w:t xml:space="preserve">  </w:t>
      </w:r>
      <w:proofErr w:type="spellStart"/>
      <w:r w:rsidR="00833BB6" w:rsidRPr="00143BD9">
        <w:rPr>
          <w:rFonts w:asciiTheme="minorHAnsi" w:hAnsiTheme="minorHAnsi" w:cstheme="minorHAnsi"/>
          <w:sz w:val="22"/>
          <w:szCs w:val="22"/>
        </w:rPr>
        <w:t>PMCID</w:t>
      </w:r>
      <w:proofErr w:type="spellEnd"/>
      <w:r w:rsidR="00833BB6" w:rsidRPr="00143BD9">
        <w:rPr>
          <w:rFonts w:asciiTheme="minorHAnsi" w:hAnsiTheme="minorHAnsi" w:cstheme="minorHAnsi"/>
          <w:sz w:val="22"/>
          <w:szCs w:val="22"/>
        </w:rPr>
        <w:t xml:space="preserve">: </w:t>
      </w:r>
      <w:hyperlink r:id="rId20" w:history="1">
        <w:r w:rsidR="00B27917" w:rsidRPr="00143BD9">
          <w:rPr>
            <w:rFonts w:asciiTheme="minorHAnsi" w:hAnsiTheme="minorHAnsi" w:cstheme="minorHAnsi"/>
            <w:color w:val="642A8F"/>
            <w:sz w:val="22"/>
            <w:szCs w:val="22"/>
            <w:u w:val="single"/>
            <w:shd w:val="clear" w:color="auto" w:fill="FFFFFF"/>
          </w:rPr>
          <w:t>PMC2668868</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DOI</w:t>
      </w:r>
      <w:proofErr w:type="spellEnd"/>
      <w:r w:rsidR="00B27917" w:rsidRPr="00143BD9">
        <w:rPr>
          <w:rFonts w:asciiTheme="minorHAnsi" w:hAnsiTheme="minorHAnsi" w:cstheme="minorHAnsi"/>
          <w:sz w:val="22"/>
          <w:szCs w:val="22"/>
        </w:rPr>
        <w:t xml:space="preserve">: </w:t>
      </w:r>
      <w:hyperlink r:id="rId21" w:history="1">
        <w:r w:rsidR="00B27917" w:rsidRPr="00143BD9">
          <w:rPr>
            <w:rFonts w:asciiTheme="minorHAnsi" w:hAnsiTheme="minorHAnsi" w:cstheme="minorHAnsi"/>
            <w:color w:val="642A8F"/>
            <w:sz w:val="22"/>
            <w:szCs w:val="22"/>
            <w:u w:val="single"/>
            <w:shd w:val="clear" w:color="auto" w:fill="FFFFFF"/>
          </w:rPr>
          <w:t>10.1037/0022-006X.76.3.511</w:t>
        </w:r>
      </w:hyperlink>
    </w:p>
    <w:p w14:paraId="00632CF4" w14:textId="750981D0" w:rsidR="005B3B4D" w:rsidRPr="00143BD9" w:rsidRDefault="005B3B4D"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ab/>
        <w:t>[</w:t>
      </w:r>
      <w:r w:rsidR="009B35CC" w:rsidRPr="00143BD9">
        <w:rPr>
          <w:rFonts w:asciiTheme="minorHAnsi" w:hAnsiTheme="minorHAnsi" w:cstheme="minorHAnsi"/>
          <w:sz w:val="22"/>
          <w:szCs w:val="22"/>
        </w:rPr>
        <w:t>Highlighted</w:t>
      </w:r>
      <w:r w:rsidRPr="00143BD9">
        <w:rPr>
          <w:rFonts w:asciiTheme="minorHAnsi" w:hAnsiTheme="minorHAnsi" w:cstheme="minorHAnsi"/>
          <w:sz w:val="22"/>
          <w:szCs w:val="22"/>
        </w:rPr>
        <w:t xml:space="preserve"> by the American Psychological Association </w:t>
      </w:r>
      <w:hyperlink r:id="rId22" w:history="1">
        <w:r w:rsidR="00B27917" w:rsidRPr="00143BD9">
          <w:rPr>
            <w:rStyle w:val="Hyperlink"/>
            <w:rFonts w:asciiTheme="minorHAnsi" w:hAnsiTheme="minorHAnsi" w:cstheme="minorHAnsi"/>
            <w:color w:val="7030A0"/>
            <w:sz w:val="22"/>
            <w:szCs w:val="22"/>
          </w:rPr>
          <w:t>http://www.apa.org/news/press/releases/2008/05/21st-birthday.aspx</w:t>
        </w:r>
      </w:hyperlink>
      <w:r w:rsidR="00B27917" w:rsidRPr="00143BD9">
        <w:rPr>
          <w:rFonts w:asciiTheme="minorHAnsi" w:hAnsiTheme="minorHAnsi" w:cstheme="minorHAnsi"/>
          <w:color w:val="7030A0"/>
          <w:sz w:val="22"/>
          <w:szCs w:val="22"/>
        </w:rPr>
        <w:t xml:space="preserve"> and New York Times </w:t>
      </w:r>
      <w:hyperlink r:id="rId23" w:history="1">
        <w:r w:rsidR="00B27917" w:rsidRPr="00143BD9">
          <w:rPr>
            <w:rStyle w:val="Hyperlink"/>
            <w:rFonts w:asciiTheme="minorHAnsi" w:hAnsiTheme="minorHAnsi" w:cstheme="minorHAnsi"/>
            <w:color w:val="7030A0"/>
            <w:sz w:val="22"/>
            <w:szCs w:val="22"/>
          </w:rPr>
          <w:t>http://well.blogs.nytimes.com/2008/04/08/drinking-to-extremes-to-celebrate-21/</w:t>
        </w:r>
      </w:hyperlink>
      <w:r w:rsidR="00B27917" w:rsidRPr="00143BD9">
        <w:rPr>
          <w:rFonts w:asciiTheme="minorHAnsi" w:hAnsiTheme="minorHAnsi" w:cstheme="minorHAnsi"/>
          <w:color w:val="7030A0"/>
          <w:sz w:val="22"/>
          <w:szCs w:val="22"/>
        </w:rPr>
        <w:t xml:space="preserve">] </w:t>
      </w:r>
      <w:r w:rsidRPr="00143BD9">
        <w:rPr>
          <w:rFonts w:asciiTheme="minorHAnsi" w:hAnsiTheme="minorHAnsi" w:cstheme="minorHAnsi"/>
          <w:sz w:val="22"/>
          <w:szCs w:val="22"/>
        </w:rPr>
        <w:t xml:space="preserve"> </w:t>
      </w:r>
    </w:p>
    <w:p w14:paraId="64FCD9F8" w14:textId="325C2BE0" w:rsidR="00E21EF5" w:rsidRPr="00143BD9" w:rsidRDefault="00E21EF5" w:rsidP="00806831">
      <w:pPr>
        <w:ind w:left="720"/>
        <w:rPr>
          <w:rFonts w:asciiTheme="minorHAnsi" w:hAnsiTheme="minorHAnsi" w:cstheme="minorHAnsi"/>
          <w:sz w:val="22"/>
          <w:szCs w:val="22"/>
        </w:rPr>
      </w:pPr>
      <w:r w:rsidRPr="00143BD9">
        <w:rPr>
          <w:rFonts w:asciiTheme="minorHAnsi" w:hAnsiTheme="minorHAnsi" w:cstheme="minorHAnsi"/>
          <w:sz w:val="22"/>
          <w:szCs w:val="22"/>
        </w:rPr>
        <w:t>[impact factor =</w:t>
      </w:r>
      <w:r w:rsidR="00FA5906" w:rsidRPr="00143BD9">
        <w:rPr>
          <w:rFonts w:asciiTheme="minorHAnsi" w:hAnsiTheme="minorHAnsi" w:cstheme="minorHAnsi"/>
          <w:sz w:val="22"/>
          <w:szCs w:val="22"/>
        </w:rPr>
        <w:t xml:space="preserve"> </w:t>
      </w:r>
      <w:r w:rsidR="00B27917" w:rsidRPr="00143BD9">
        <w:rPr>
          <w:rFonts w:asciiTheme="minorHAnsi" w:hAnsiTheme="minorHAnsi" w:cstheme="minorHAnsi"/>
          <w:sz w:val="22"/>
          <w:szCs w:val="22"/>
        </w:rPr>
        <w:t>6.047</w:t>
      </w:r>
      <w:r w:rsidRPr="00143BD9">
        <w:rPr>
          <w:rFonts w:asciiTheme="minorHAnsi" w:hAnsiTheme="minorHAnsi" w:cstheme="minorHAnsi"/>
          <w:sz w:val="22"/>
          <w:szCs w:val="22"/>
        </w:rPr>
        <w:t>]</w:t>
      </w:r>
    </w:p>
    <w:p w14:paraId="58A4ABB9" w14:textId="69518945" w:rsidR="00806831"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5</w:t>
      </w:r>
      <w:r w:rsidR="00B27917" w:rsidRPr="00143BD9">
        <w:rPr>
          <w:rFonts w:asciiTheme="minorHAnsi" w:hAnsiTheme="minorHAnsi" w:cstheme="minorHAnsi"/>
          <w:sz w:val="22"/>
          <w:szCs w:val="22"/>
        </w:rPr>
        <w:t>.</w:t>
      </w:r>
      <w:r w:rsidR="00B27917" w:rsidRPr="00143BD9">
        <w:rPr>
          <w:rFonts w:asciiTheme="minorHAnsi" w:hAnsiTheme="minorHAnsi" w:cstheme="minorHAnsi"/>
          <w:b/>
          <w:sz w:val="22"/>
          <w:szCs w:val="22"/>
        </w:rPr>
        <w:t xml:space="preserve"> Park, A.,</w:t>
      </w:r>
      <w:r w:rsidR="00B27917" w:rsidRPr="00143BD9">
        <w:rPr>
          <w:rFonts w:asciiTheme="minorHAnsi" w:hAnsiTheme="minorHAnsi" w:cstheme="minorHAnsi"/>
          <w:sz w:val="22"/>
          <w:szCs w:val="22"/>
        </w:rPr>
        <w:t xml:space="preserve"> Sher, K. J., &amp; </w:t>
      </w:r>
      <w:proofErr w:type="spellStart"/>
      <w:r w:rsidR="00B27917" w:rsidRPr="00143BD9">
        <w:rPr>
          <w:rFonts w:asciiTheme="minorHAnsi" w:hAnsiTheme="minorHAnsi" w:cstheme="minorHAnsi"/>
          <w:sz w:val="22"/>
          <w:szCs w:val="22"/>
        </w:rPr>
        <w:t>Krull</w:t>
      </w:r>
      <w:proofErr w:type="spellEnd"/>
      <w:r w:rsidR="00B27917" w:rsidRPr="00143BD9">
        <w:rPr>
          <w:rFonts w:asciiTheme="minorHAnsi" w:hAnsiTheme="minorHAnsi" w:cstheme="minorHAnsi"/>
          <w:sz w:val="22"/>
          <w:szCs w:val="22"/>
        </w:rPr>
        <w:t xml:space="preserve">, J. L. (2008). Risky drinking in college changes as fraternity/sorority affiliation changes: A person-environment perspective. </w:t>
      </w:r>
      <w:r w:rsidR="00B27917" w:rsidRPr="00143BD9">
        <w:rPr>
          <w:rFonts w:asciiTheme="minorHAnsi" w:hAnsiTheme="minorHAnsi" w:cstheme="minorHAnsi"/>
          <w:i/>
          <w:sz w:val="22"/>
          <w:szCs w:val="22"/>
        </w:rPr>
        <w:t xml:space="preserve">Psychology of Addictive Behaviors, </w:t>
      </w:r>
      <w:r w:rsidR="00B27917" w:rsidRPr="00143BD9">
        <w:rPr>
          <w:rStyle w:val="ti"/>
          <w:rFonts w:asciiTheme="minorHAnsi" w:hAnsiTheme="minorHAnsi" w:cstheme="minorHAnsi"/>
          <w:i/>
          <w:sz w:val="22"/>
          <w:szCs w:val="22"/>
        </w:rPr>
        <w:t>22,</w:t>
      </w:r>
      <w:r w:rsidR="00B27917" w:rsidRPr="00143BD9">
        <w:rPr>
          <w:rStyle w:val="ti"/>
          <w:rFonts w:asciiTheme="minorHAnsi" w:hAnsiTheme="minorHAnsi" w:cstheme="minorHAnsi"/>
          <w:sz w:val="22"/>
          <w:szCs w:val="22"/>
        </w:rPr>
        <w:t xml:space="preserve"> 219</w:t>
      </w:r>
      <w:r w:rsidR="00B27917" w:rsidRPr="00143BD9">
        <w:rPr>
          <w:rFonts w:asciiTheme="minorHAnsi" w:hAnsiTheme="minorHAnsi" w:cstheme="minorHAnsi"/>
          <w:sz w:val="22"/>
          <w:szCs w:val="22"/>
        </w:rPr>
        <w:t>–</w:t>
      </w:r>
      <w:r w:rsidR="00B27917" w:rsidRPr="00143BD9">
        <w:rPr>
          <w:rStyle w:val="ti"/>
          <w:rFonts w:asciiTheme="minorHAnsi" w:hAnsiTheme="minorHAnsi" w:cstheme="minorHAnsi"/>
          <w:sz w:val="22"/>
          <w:szCs w:val="22"/>
        </w:rPr>
        <w:t xml:space="preserve">229. </w:t>
      </w:r>
      <w:proofErr w:type="spellStart"/>
      <w:r w:rsidR="00B27917" w:rsidRPr="00143BD9">
        <w:rPr>
          <w:rStyle w:val="ti"/>
          <w:rFonts w:asciiTheme="minorHAnsi" w:hAnsiTheme="minorHAnsi" w:cstheme="minorHAnsi"/>
          <w:sz w:val="22"/>
          <w:szCs w:val="22"/>
        </w:rPr>
        <w:t>PMID</w:t>
      </w:r>
      <w:proofErr w:type="spellEnd"/>
      <w:r w:rsidR="00B27917" w:rsidRPr="00143BD9">
        <w:rPr>
          <w:rStyle w:val="ti"/>
          <w:rFonts w:asciiTheme="minorHAnsi" w:hAnsiTheme="minorHAnsi" w:cstheme="minorHAnsi"/>
          <w:sz w:val="22"/>
          <w:szCs w:val="22"/>
        </w:rPr>
        <w:t xml:space="preserve">: </w:t>
      </w:r>
      <w:hyperlink r:id="rId24" w:history="1">
        <w:r w:rsidR="00B27917" w:rsidRPr="00143BD9">
          <w:rPr>
            <w:rFonts w:asciiTheme="minorHAnsi" w:hAnsiTheme="minorHAnsi" w:cstheme="minorHAnsi"/>
            <w:color w:val="642A8F"/>
            <w:sz w:val="22"/>
            <w:szCs w:val="22"/>
            <w:u w:val="single"/>
            <w:shd w:val="clear" w:color="auto" w:fill="FFFFFF"/>
          </w:rPr>
          <w:t>18540719</w:t>
        </w:r>
      </w:hyperlink>
      <w:r w:rsidR="00B27917" w:rsidRPr="00143BD9">
        <w:rPr>
          <w:rFonts w:asciiTheme="minorHAnsi" w:hAnsiTheme="minorHAnsi" w:cstheme="minorHAnsi"/>
          <w:sz w:val="22"/>
          <w:szCs w:val="22"/>
        </w:rPr>
        <w:t xml:space="preserve"> </w:t>
      </w:r>
      <w:proofErr w:type="spellStart"/>
      <w:r w:rsidR="00B27917" w:rsidRPr="00143BD9">
        <w:rPr>
          <w:rStyle w:val="ti"/>
          <w:rFonts w:asciiTheme="minorHAnsi" w:hAnsiTheme="minorHAnsi" w:cstheme="minorHAnsi"/>
          <w:sz w:val="22"/>
          <w:szCs w:val="22"/>
        </w:rPr>
        <w:t>PMCID</w:t>
      </w:r>
      <w:proofErr w:type="spellEnd"/>
      <w:r w:rsidR="00B27917" w:rsidRPr="00143BD9">
        <w:rPr>
          <w:rStyle w:val="ti"/>
          <w:rFonts w:asciiTheme="minorHAnsi" w:hAnsiTheme="minorHAnsi" w:cstheme="minorHAnsi"/>
          <w:sz w:val="22"/>
          <w:szCs w:val="22"/>
        </w:rPr>
        <w:t xml:space="preserve">: </w:t>
      </w:r>
      <w:hyperlink r:id="rId25" w:history="1">
        <w:r w:rsidR="00B27917" w:rsidRPr="00143BD9">
          <w:rPr>
            <w:rStyle w:val="Hyperlink"/>
            <w:rFonts w:asciiTheme="minorHAnsi" w:hAnsiTheme="minorHAnsi" w:cstheme="minorHAnsi"/>
            <w:color w:val="642A8F"/>
            <w:sz w:val="22"/>
            <w:szCs w:val="22"/>
            <w:shd w:val="clear" w:color="auto" w:fill="FFFFFF"/>
          </w:rPr>
          <w:t>PMC2706006</w:t>
        </w:r>
      </w:hyperlink>
      <w:r w:rsidR="00B27917" w:rsidRPr="00143BD9">
        <w:rPr>
          <w:rStyle w:val="ti"/>
          <w:rFonts w:asciiTheme="minorHAnsi" w:hAnsiTheme="minorHAnsi" w:cstheme="minorHAnsi"/>
          <w:sz w:val="22"/>
          <w:szCs w:val="22"/>
        </w:rPr>
        <w:t xml:space="preserve"> </w:t>
      </w:r>
      <w:proofErr w:type="spellStart"/>
      <w:r w:rsidR="00B27917" w:rsidRPr="00143BD9">
        <w:rPr>
          <w:rStyle w:val="ti"/>
          <w:rFonts w:asciiTheme="minorHAnsi" w:hAnsiTheme="minorHAnsi" w:cstheme="minorHAnsi"/>
          <w:sz w:val="22"/>
          <w:szCs w:val="22"/>
        </w:rPr>
        <w:t>DOI</w:t>
      </w:r>
      <w:proofErr w:type="spellEnd"/>
      <w:r w:rsidR="00B27917" w:rsidRPr="00143BD9">
        <w:rPr>
          <w:rStyle w:val="ti"/>
          <w:rFonts w:asciiTheme="minorHAnsi" w:hAnsiTheme="minorHAnsi" w:cstheme="minorHAnsi"/>
          <w:sz w:val="22"/>
          <w:szCs w:val="22"/>
        </w:rPr>
        <w:t xml:space="preserve">: </w:t>
      </w:r>
      <w:hyperlink r:id="rId26" w:history="1">
        <w:r w:rsidR="00B27917" w:rsidRPr="00143BD9">
          <w:rPr>
            <w:rStyle w:val="Hyperlink"/>
            <w:rFonts w:asciiTheme="minorHAnsi" w:hAnsiTheme="minorHAnsi" w:cstheme="minorHAnsi"/>
            <w:color w:val="642A8F"/>
            <w:sz w:val="22"/>
            <w:szCs w:val="22"/>
            <w:shd w:val="clear" w:color="auto" w:fill="FFFFFF"/>
          </w:rPr>
          <w:t>10.1037/0893-164X.22.2.219</w:t>
        </w:r>
      </w:hyperlink>
      <w:r w:rsidR="00B27917" w:rsidRPr="00143BD9">
        <w:rPr>
          <w:rStyle w:val="ti"/>
          <w:rFonts w:asciiTheme="minorHAnsi" w:hAnsiTheme="minorHAnsi" w:cstheme="minorHAnsi"/>
          <w:sz w:val="22"/>
          <w:szCs w:val="22"/>
        </w:rPr>
        <w:t xml:space="preserve"> </w:t>
      </w:r>
    </w:p>
    <w:p w14:paraId="1CF65CE8" w14:textId="4132E5BF" w:rsidR="00B27917" w:rsidRPr="00143BD9" w:rsidRDefault="00B27917" w:rsidP="00806831">
      <w:pPr>
        <w:ind w:left="720"/>
        <w:rPr>
          <w:rFonts w:asciiTheme="minorHAnsi" w:hAnsiTheme="minorHAnsi" w:cstheme="minorHAnsi"/>
          <w:sz w:val="22"/>
          <w:szCs w:val="22"/>
        </w:rPr>
      </w:pPr>
      <w:r w:rsidRPr="00143BD9">
        <w:rPr>
          <w:rFonts w:asciiTheme="minorHAnsi" w:hAnsiTheme="minorHAnsi" w:cstheme="minorHAnsi"/>
          <w:sz w:val="22"/>
          <w:szCs w:val="22"/>
        </w:rPr>
        <w:t>[impact factor = 1.943 in 2008]</w:t>
      </w:r>
    </w:p>
    <w:p w14:paraId="3256F6CA" w14:textId="6805D4EA" w:rsidR="00B27917"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6</w:t>
      </w:r>
      <w:r w:rsidR="00B27917" w:rsidRPr="00143BD9">
        <w:rPr>
          <w:rFonts w:asciiTheme="minorHAnsi" w:hAnsiTheme="minorHAnsi" w:cstheme="minorHAnsi"/>
          <w:sz w:val="22"/>
          <w:szCs w:val="22"/>
        </w:rPr>
        <w:t>.</w:t>
      </w:r>
      <w:r w:rsidR="00B27917" w:rsidRPr="00143BD9">
        <w:rPr>
          <w:rFonts w:asciiTheme="minorHAnsi" w:hAnsiTheme="minorHAnsi" w:cstheme="minorHAnsi"/>
          <w:b/>
          <w:sz w:val="22"/>
          <w:szCs w:val="22"/>
        </w:rPr>
        <w:t xml:space="preserve"> Park, A.,</w:t>
      </w:r>
      <w:r w:rsidR="00B27917" w:rsidRPr="00143BD9">
        <w:rPr>
          <w:rFonts w:asciiTheme="minorHAnsi" w:hAnsiTheme="minorHAnsi" w:cstheme="minorHAnsi"/>
          <w:sz w:val="22"/>
          <w:szCs w:val="22"/>
        </w:rPr>
        <w:t xml:space="preserve"> Sher, K. J., Wood, P. K., &amp; </w:t>
      </w:r>
      <w:proofErr w:type="spellStart"/>
      <w:r w:rsidR="00B27917" w:rsidRPr="00143BD9">
        <w:rPr>
          <w:rFonts w:asciiTheme="minorHAnsi" w:hAnsiTheme="minorHAnsi" w:cstheme="minorHAnsi"/>
          <w:sz w:val="22"/>
          <w:szCs w:val="22"/>
        </w:rPr>
        <w:t>Krull</w:t>
      </w:r>
      <w:proofErr w:type="spellEnd"/>
      <w:r w:rsidR="00B27917" w:rsidRPr="00143BD9">
        <w:rPr>
          <w:rFonts w:asciiTheme="minorHAnsi" w:hAnsiTheme="minorHAnsi" w:cstheme="minorHAnsi"/>
          <w:sz w:val="22"/>
          <w:szCs w:val="22"/>
        </w:rPr>
        <w:t xml:space="preserve">, J. L. (2009). Dual mechanisms underlying accentuation of risky drinking via fraternity/sorority affiliation: The role of personality, peer norms, and alcohol availability. </w:t>
      </w:r>
      <w:r w:rsidR="00B27917" w:rsidRPr="00143BD9">
        <w:rPr>
          <w:rFonts w:asciiTheme="minorHAnsi" w:hAnsiTheme="minorHAnsi" w:cstheme="minorHAnsi"/>
          <w:i/>
          <w:sz w:val="22"/>
          <w:szCs w:val="22"/>
        </w:rPr>
        <w:t xml:space="preserve">Journal of Abnormal Psychology, 118, </w:t>
      </w:r>
      <w:r w:rsidR="00B27917" w:rsidRPr="00143BD9">
        <w:rPr>
          <w:rFonts w:asciiTheme="minorHAnsi" w:hAnsiTheme="minorHAnsi" w:cstheme="minorHAnsi"/>
          <w:sz w:val="22"/>
          <w:szCs w:val="22"/>
        </w:rPr>
        <w:t>241–255.</w:t>
      </w:r>
      <w:r w:rsidR="00B27917" w:rsidRPr="00143BD9">
        <w:rPr>
          <w:rFonts w:asciiTheme="minorHAnsi" w:hAnsiTheme="minorHAnsi" w:cstheme="minorHAnsi"/>
          <w:color w:val="7030A0"/>
          <w:sz w:val="22"/>
          <w:szCs w:val="22"/>
        </w:rPr>
        <w:t xml:space="preserve"> </w:t>
      </w:r>
      <w:r w:rsidR="00B27917" w:rsidRPr="00143BD9">
        <w:rPr>
          <w:rFonts w:asciiTheme="minorHAnsi" w:hAnsiTheme="minorHAnsi" w:cstheme="minorHAnsi"/>
          <w:sz w:val="22"/>
          <w:szCs w:val="22"/>
        </w:rPr>
        <w:t xml:space="preserve">[lead article] </w:t>
      </w:r>
      <w:proofErr w:type="spellStart"/>
      <w:r w:rsidR="00B27917" w:rsidRPr="00143BD9">
        <w:rPr>
          <w:rFonts w:asciiTheme="minorHAnsi" w:hAnsiTheme="minorHAnsi" w:cstheme="minorHAnsi"/>
          <w:sz w:val="22"/>
          <w:szCs w:val="22"/>
        </w:rPr>
        <w:t>PMID</w:t>
      </w:r>
      <w:proofErr w:type="spellEnd"/>
      <w:r w:rsidR="00B27917" w:rsidRPr="00143BD9">
        <w:rPr>
          <w:rFonts w:asciiTheme="minorHAnsi" w:hAnsiTheme="minorHAnsi" w:cstheme="minorHAnsi"/>
          <w:sz w:val="22"/>
          <w:szCs w:val="22"/>
        </w:rPr>
        <w:t xml:space="preserve">: </w:t>
      </w:r>
      <w:hyperlink r:id="rId27" w:history="1">
        <w:r w:rsidR="00B27917" w:rsidRPr="00143BD9">
          <w:rPr>
            <w:rFonts w:asciiTheme="minorHAnsi" w:hAnsiTheme="minorHAnsi" w:cstheme="minorHAnsi"/>
            <w:color w:val="7030A0"/>
            <w:sz w:val="22"/>
            <w:szCs w:val="22"/>
            <w:u w:val="single"/>
          </w:rPr>
          <w:t>19413401</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PMCID</w:t>
      </w:r>
      <w:proofErr w:type="spellEnd"/>
      <w:r w:rsidR="00B27917" w:rsidRPr="00143BD9">
        <w:rPr>
          <w:rFonts w:asciiTheme="minorHAnsi" w:hAnsiTheme="minorHAnsi" w:cstheme="minorHAnsi"/>
          <w:sz w:val="22"/>
          <w:szCs w:val="22"/>
        </w:rPr>
        <w:t xml:space="preserve">: </w:t>
      </w:r>
      <w:hyperlink r:id="rId28" w:history="1">
        <w:r w:rsidR="00B27917" w:rsidRPr="00143BD9">
          <w:rPr>
            <w:rStyle w:val="Hyperlink"/>
            <w:rFonts w:asciiTheme="minorHAnsi" w:hAnsiTheme="minorHAnsi" w:cstheme="minorHAnsi"/>
            <w:color w:val="642A8F"/>
            <w:sz w:val="22"/>
            <w:szCs w:val="22"/>
            <w:shd w:val="clear" w:color="auto" w:fill="FFFFFF"/>
          </w:rPr>
          <w:t>PMC2742489</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DOI</w:t>
      </w:r>
      <w:proofErr w:type="spellEnd"/>
      <w:r w:rsidR="00B27917" w:rsidRPr="00143BD9">
        <w:rPr>
          <w:rFonts w:asciiTheme="minorHAnsi" w:hAnsiTheme="minorHAnsi" w:cstheme="minorHAnsi"/>
          <w:sz w:val="22"/>
          <w:szCs w:val="22"/>
        </w:rPr>
        <w:t xml:space="preserve">: </w:t>
      </w:r>
      <w:hyperlink r:id="rId29" w:history="1">
        <w:r w:rsidR="00B27917" w:rsidRPr="00143BD9">
          <w:rPr>
            <w:rFonts w:asciiTheme="minorHAnsi" w:hAnsiTheme="minorHAnsi" w:cstheme="minorHAnsi"/>
            <w:color w:val="7030A0"/>
            <w:sz w:val="22"/>
            <w:szCs w:val="22"/>
            <w:u w:val="single"/>
          </w:rPr>
          <w:t>10.1037/a0015126</w:t>
        </w:r>
      </w:hyperlink>
    </w:p>
    <w:p w14:paraId="4D467A4D" w14:textId="77777777" w:rsidR="00B27917" w:rsidRPr="00143BD9" w:rsidRDefault="00B27917" w:rsidP="00806831">
      <w:pPr>
        <w:ind w:left="720"/>
        <w:rPr>
          <w:rFonts w:asciiTheme="minorHAnsi" w:hAnsiTheme="minorHAnsi" w:cstheme="minorHAnsi"/>
          <w:sz w:val="22"/>
          <w:szCs w:val="22"/>
        </w:rPr>
      </w:pPr>
      <w:r w:rsidRPr="00143BD9">
        <w:rPr>
          <w:rFonts w:asciiTheme="minorHAnsi" w:hAnsiTheme="minorHAnsi" w:cstheme="minorHAnsi"/>
          <w:sz w:val="22"/>
          <w:szCs w:val="22"/>
        </w:rPr>
        <w:t>[impact factor = 4.615 in 2009]</w:t>
      </w:r>
    </w:p>
    <w:p w14:paraId="23CEAA6D" w14:textId="1AF43446" w:rsidR="00B27917" w:rsidRPr="00143BD9" w:rsidRDefault="00340FE2" w:rsidP="00806831">
      <w:pPr>
        <w:ind w:left="720" w:hanging="720"/>
        <w:rPr>
          <w:rFonts w:asciiTheme="minorHAnsi" w:hAnsiTheme="minorHAnsi" w:cstheme="minorHAnsi"/>
          <w:sz w:val="22"/>
          <w:szCs w:val="22"/>
        </w:rPr>
      </w:pPr>
      <w:r w:rsidRPr="00143BD9">
        <w:rPr>
          <w:rFonts w:asciiTheme="minorHAnsi" w:hAnsiTheme="minorHAnsi" w:cstheme="minorHAnsi"/>
          <w:sz w:val="22"/>
          <w:szCs w:val="22"/>
        </w:rPr>
        <w:t>7</w:t>
      </w:r>
      <w:r w:rsidR="00B27917" w:rsidRPr="00143BD9">
        <w:rPr>
          <w:rFonts w:asciiTheme="minorHAnsi" w:hAnsiTheme="minorHAnsi" w:cstheme="minorHAnsi"/>
          <w:sz w:val="22"/>
          <w:szCs w:val="22"/>
        </w:rPr>
        <w:t>.</w:t>
      </w:r>
      <w:r w:rsidR="00B27917" w:rsidRPr="00143BD9">
        <w:rPr>
          <w:rFonts w:asciiTheme="minorHAnsi" w:hAnsiTheme="minorHAnsi" w:cstheme="minorHAnsi"/>
          <w:b/>
          <w:sz w:val="22"/>
          <w:szCs w:val="22"/>
        </w:rPr>
        <w:t xml:space="preserve"> Park, A.,</w:t>
      </w:r>
      <w:r w:rsidR="00B27917" w:rsidRPr="00143BD9">
        <w:rPr>
          <w:rFonts w:asciiTheme="minorHAnsi" w:hAnsiTheme="minorHAnsi" w:cstheme="minorHAnsi"/>
          <w:sz w:val="22"/>
          <w:szCs w:val="22"/>
        </w:rPr>
        <w:t xml:space="preserve"> Sher, K. J., &amp; </w:t>
      </w:r>
      <w:proofErr w:type="spellStart"/>
      <w:r w:rsidR="00B27917" w:rsidRPr="00143BD9">
        <w:rPr>
          <w:rFonts w:asciiTheme="minorHAnsi" w:hAnsiTheme="minorHAnsi" w:cstheme="minorHAnsi"/>
          <w:sz w:val="22"/>
          <w:szCs w:val="22"/>
        </w:rPr>
        <w:t>Krull</w:t>
      </w:r>
      <w:proofErr w:type="spellEnd"/>
      <w:r w:rsidR="00B27917" w:rsidRPr="00143BD9">
        <w:rPr>
          <w:rFonts w:asciiTheme="minorHAnsi" w:hAnsiTheme="minorHAnsi" w:cstheme="minorHAnsi"/>
          <w:sz w:val="22"/>
          <w:szCs w:val="22"/>
        </w:rPr>
        <w:t>, J. L. (2009). Selection and socialization of risky drinking during the college transition: The importance of micro-environments associated with specific living units.</w:t>
      </w:r>
      <w:r w:rsidR="00B27917" w:rsidRPr="00143BD9">
        <w:rPr>
          <w:rFonts w:asciiTheme="minorHAnsi" w:hAnsiTheme="minorHAnsi" w:cstheme="minorHAnsi"/>
          <w:i/>
          <w:sz w:val="22"/>
          <w:szCs w:val="22"/>
        </w:rPr>
        <w:t xml:space="preserve"> Psychology of Addictive Behaviors, 23,</w:t>
      </w:r>
      <w:r w:rsidR="00B27917" w:rsidRPr="00143BD9">
        <w:rPr>
          <w:rFonts w:asciiTheme="minorHAnsi" w:hAnsiTheme="minorHAnsi" w:cstheme="minorHAnsi"/>
          <w:sz w:val="22"/>
          <w:szCs w:val="22"/>
        </w:rPr>
        <w:t xml:space="preserve"> 404–414. </w:t>
      </w:r>
      <w:proofErr w:type="spellStart"/>
      <w:r w:rsidR="00B27917" w:rsidRPr="00143BD9">
        <w:rPr>
          <w:rFonts w:asciiTheme="minorHAnsi" w:hAnsiTheme="minorHAnsi" w:cstheme="minorHAnsi"/>
          <w:sz w:val="22"/>
          <w:szCs w:val="22"/>
        </w:rPr>
        <w:t>PMID</w:t>
      </w:r>
      <w:proofErr w:type="spellEnd"/>
      <w:r w:rsidR="00B27917" w:rsidRPr="00143BD9">
        <w:rPr>
          <w:rFonts w:asciiTheme="minorHAnsi" w:hAnsiTheme="minorHAnsi" w:cstheme="minorHAnsi"/>
          <w:sz w:val="22"/>
          <w:szCs w:val="22"/>
        </w:rPr>
        <w:t xml:space="preserve">: </w:t>
      </w:r>
      <w:hyperlink r:id="rId30" w:history="1">
        <w:r w:rsidR="00B27917" w:rsidRPr="00143BD9">
          <w:rPr>
            <w:rStyle w:val="Hyperlink"/>
            <w:rFonts w:asciiTheme="minorHAnsi" w:hAnsiTheme="minorHAnsi" w:cstheme="minorHAnsi"/>
            <w:color w:val="642A8F"/>
            <w:sz w:val="22"/>
            <w:szCs w:val="22"/>
            <w:shd w:val="clear" w:color="auto" w:fill="FFFFFF"/>
          </w:rPr>
          <w:t>19769425</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PMCID</w:t>
      </w:r>
      <w:proofErr w:type="spellEnd"/>
      <w:r w:rsidR="00B27917" w:rsidRPr="00143BD9">
        <w:rPr>
          <w:rFonts w:asciiTheme="minorHAnsi" w:hAnsiTheme="minorHAnsi" w:cstheme="minorHAnsi"/>
          <w:sz w:val="22"/>
          <w:szCs w:val="22"/>
        </w:rPr>
        <w:t xml:space="preserve">: </w:t>
      </w:r>
      <w:hyperlink r:id="rId31" w:history="1">
        <w:r w:rsidR="00B27917" w:rsidRPr="00143BD9">
          <w:rPr>
            <w:rStyle w:val="Hyperlink"/>
            <w:rFonts w:asciiTheme="minorHAnsi" w:hAnsiTheme="minorHAnsi" w:cstheme="minorHAnsi"/>
            <w:color w:val="642A8F"/>
            <w:sz w:val="22"/>
            <w:szCs w:val="22"/>
            <w:shd w:val="clear" w:color="auto" w:fill="FFFFFF"/>
          </w:rPr>
          <w:t>PMC2762188</w:t>
        </w:r>
      </w:hyperlink>
      <w:r w:rsidR="00B27917" w:rsidRPr="00143BD9">
        <w:rPr>
          <w:rFonts w:asciiTheme="minorHAnsi" w:hAnsiTheme="minorHAnsi" w:cstheme="minorHAnsi"/>
          <w:sz w:val="22"/>
          <w:szCs w:val="22"/>
        </w:rPr>
        <w:t xml:space="preserve"> </w:t>
      </w:r>
      <w:proofErr w:type="spellStart"/>
      <w:r w:rsidR="00B27917" w:rsidRPr="00143BD9">
        <w:rPr>
          <w:rFonts w:asciiTheme="minorHAnsi" w:hAnsiTheme="minorHAnsi" w:cstheme="minorHAnsi"/>
          <w:sz w:val="22"/>
          <w:szCs w:val="22"/>
        </w:rPr>
        <w:t>DOI</w:t>
      </w:r>
      <w:proofErr w:type="spellEnd"/>
      <w:r w:rsidR="00B27917" w:rsidRPr="00143BD9">
        <w:rPr>
          <w:rFonts w:asciiTheme="minorHAnsi" w:hAnsiTheme="minorHAnsi" w:cstheme="minorHAnsi"/>
          <w:sz w:val="22"/>
          <w:szCs w:val="22"/>
        </w:rPr>
        <w:t xml:space="preserve">: </w:t>
      </w:r>
      <w:hyperlink r:id="rId32" w:history="1">
        <w:r w:rsidR="00B27917" w:rsidRPr="00143BD9">
          <w:rPr>
            <w:rStyle w:val="Hyperlink"/>
            <w:rFonts w:asciiTheme="minorHAnsi" w:hAnsiTheme="minorHAnsi" w:cstheme="minorHAnsi"/>
            <w:color w:val="642A8F"/>
            <w:sz w:val="22"/>
            <w:szCs w:val="22"/>
            <w:shd w:val="clear" w:color="auto" w:fill="FFFFFF"/>
          </w:rPr>
          <w:t>10.1037/a0016293</w:t>
        </w:r>
      </w:hyperlink>
    </w:p>
    <w:p w14:paraId="4A6CD1E4" w14:textId="7DC9CF13" w:rsidR="00B27917" w:rsidRPr="00143BD9" w:rsidRDefault="00B27917" w:rsidP="00806831">
      <w:pPr>
        <w:ind w:left="720"/>
        <w:rPr>
          <w:rFonts w:asciiTheme="minorHAnsi" w:hAnsiTheme="minorHAnsi" w:cstheme="minorHAnsi"/>
          <w:sz w:val="22"/>
          <w:szCs w:val="22"/>
        </w:rPr>
      </w:pPr>
      <w:r w:rsidRPr="00143BD9">
        <w:rPr>
          <w:rFonts w:asciiTheme="minorHAnsi" w:hAnsiTheme="minorHAnsi" w:cstheme="minorHAnsi"/>
          <w:sz w:val="22"/>
          <w:szCs w:val="22"/>
        </w:rPr>
        <w:t>[impact factor = 2.896]</w:t>
      </w:r>
    </w:p>
    <w:bookmarkEnd w:id="0"/>
    <w:p w14:paraId="363350C2" w14:textId="7ED3DD44" w:rsidR="00D5573B" w:rsidRPr="00143BD9" w:rsidRDefault="00340FE2"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8</w:t>
      </w:r>
      <w:r w:rsidR="00D5573B" w:rsidRPr="00143BD9">
        <w:rPr>
          <w:rFonts w:asciiTheme="minorHAnsi" w:hAnsiTheme="minorHAnsi" w:cstheme="minorHAnsi"/>
          <w:sz w:val="22"/>
          <w:szCs w:val="22"/>
        </w:rPr>
        <w:t>.</w:t>
      </w:r>
      <w:r w:rsidR="00D5573B" w:rsidRPr="00143BD9">
        <w:rPr>
          <w:rFonts w:asciiTheme="minorHAnsi" w:hAnsiTheme="minorHAnsi" w:cstheme="minorHAnsi"/>
          <w:b/>
          <w:sz w:val="22"/>
          <w:szCs w:val="22"/>
        </w:rPr>
        <w:t xml:space="preserve"> Park, A.,</w:t>
      </w:r>
      <w:r w:rsidR="00D5573B" w:rsidRPr="00143BD9">
        <w:rPr>
          <w:rFonts w:asciiTheme="minorHAnsi" w:hAnsiTheme="minorHAnsi" w:cstheme="minorHAnsi"/>
          <w:sz w:val="22"/>
          <w:szCs w:val="22"/>
        </w:rPr>
        <w:t xml:space="preserve"> Sher, K. J., </w:t>
      </w:r>
      <w:proofErr w:type="spellStart"/>
      <w:r w:rsidR="00D5573B" w:rsidRPr="00143BD9">
        <w:rPr>
          <w:rFonts w:asciiTheme="minorHAnsi" w:hAnsiTheme="minorHAnsi" w:cstheme="minorHAnsi"/>
          <w:sz w:val="22"/>
          <w:szCs w:val="22"/>
        </w:rPr>
        <w:t>Todorov</w:t>
      </w:r>
      <w:proofErr w:type="spellEnd"/>
      <w:r w:rsidR="00D5573B" w:rsidRPr="00143BD9">
        <w:rPr>
          <w:rFonts w:asciiTheme="minorHAnsi" w:hAnsiTheme="minorHAnsi" w:cstheme="minorHAnsi"/>
          <w:sz w:val="22"/>
          <w:szCs w:val="22"/>
        </w:rPr>
        <w:t xml:space="preserve">, A. A., &amp; Heath, A. C. (2011). Interaction between the </w:t>
      </w:r>
      <w:r w:rsidR="00D5573B" w:rsidRPr="00143BD9">
        <w:rPr>
          <w:rFonts w:asciiTheme="minorHAnsi" w:hAnsiTheme="minorHAnsi" w:cstheme="minorHAnsi"/>
          <w:i/>
          <w:sz w:val="22"/>
          <w:szCs w:val="22"/>
        </w:rPr>
        <w:t xml:space="preserve">DRD4 </w:t>
      </w:r>
      <w:proofErr w:type="spellStart"/>
      <w:r w:rsidR="00D5573B" w:rsidRPr="00143BD9">
        <w:rPr>
          <w:rFonts w:asciiTheme="minorHAnsi" w:hAnsiTheme="minorHAnsi" w:cstheme="minorHAnsi"/>
          <w:sz w:val="22"/>
          <w:szCs w:val="22"/>
        </w:rPr>
        <w:t>VNTR</w:t>
      </w:r>
      <w:proofErr w:type="spellEnd"/>
      <w:r w:rsidR="00D5573B" w:rsidRPr="00143BD9">
        <w:rPr>
          <w:rFonts w:asciiTheme="minorHAnsi" w:hAnsiTheme="minorHAnsi" w:cstheme="minorHAnsi"/>
          <w:sz w:val="22"/>
          <w:szCs w:val="22"/>
        </w:rPr>
        <w:t xml:space="preserve"> polymorphism and proximal and distal environments in alcohol dependence during emerging and young adulthood.</w:t>
      </w:r>
      <w:r w:rsidR="00D5573B" w:rsidRPr="00143BD9">
        <w:rPr>
          <w:rFonts w:asciiTheme="minorHAnsi" w:hAnsiTheme="minorHAnsi" w:cstheme="minorHAnsi"/>
          <w:i/>
          <w:sz w:val="22"/>
          <w:szCs w:val="22"/>
        </w:rPr>
        <w:t xml:space="preserve"> Journal of Abnormal Psychology, </w:t>
      </w:r>
      <w:r w:rsidR="00D5573B" w:rsidRPr="00143BD9">
        <w:rPr>
          <w:rFonts w:asciiTheme="minorHAnsi" w:hAnsiTheme="minorHAnsi" w:cstheme="minorHAnsi"/>
          <w:sz w:val="22"/>
          <w:szCs w:val="22"/>
        </w:rPr>
        <w:t xml:space="preserve">120, 585–595. </w:t>
      </w:r>
      <w:proofErr w:type="spellStart"/>
      <w:r w:rsidR="00D5573B" w:rsidRPr="00143BD9">
        <w:rPr>
          <w:rFonts w:asciiTheme="minorHAnsi" w:hAnsiTheme="minorHAnsi" w:cstheme="minorHAnsi"/>
          <w:sz w:val="22"/>
          <w:szCs w:val="22"/>
        </w:rPr>
        <w:t>PMID</w:t>
      </w:r>
      <w:proofErr w:type="spellEnd"/>
      <w:r w:rsidR="00D5573B" w:rsidRPr="00143BD9">
        <w:rPr>
          <w:rFonts w:asciiTheme="minorHAnsi" w:hAnsiTheme="minorHAnsi" w:cstheme="minorHAnsi"/>
          <w:sz w:val="22"/>
          <w:szCs w:val="22"/>
        </w:rPr>
        <w:t xml:space="preserve">: </w:t>
      </w:r>
      <w:hyperlink r:id="rId33" w:history="1">
        <w:r w:rsidR="00D5573B" w:rsidRPr="00143BD9">
          <w:rPr>
            <w:rFonts w:asciiTheme="minorHAnsi" w:hAnsiTheme="minorHAnsi" w:cstheme="minorHAnsi"/>
            <w:color w:val="7030A0"/>
            <w:sz w:val="22"/>
            <w:szCs w:val="22"/>
            <w:u w:val="single"/>
          </w:rPr>
          <w:t>21381802</w:t>
        </w:r>
      </w:hyperlink>
      <w:r w:rsidR="00D5573B" w:rsidRPr="00143BD9">
        <w:rPr>
          <w:rFonts w:asciiTheme="minorHAnsi" w:hAnsiTheme="minorHAnsi" w:cstheme="minorHAnsi"/>
          <w:sz w:val="22"/>
          <w:szCs w:val="22"/>
        </w:rPr>
        <w:t xml:space="preserve"> </w:t>
      </w:r>
      <w:proofErr w:type="spellStart"/>
      <w:r w:rsidR="00D5573B" w:rsidRPr="00143BD9">
        <w:rPr>
          <w:rFonts w:asciiTheme="minorHAnsi" w:hAnsiTheme="minorHAnsi" w:cstheme="minorHAnsi"/>
          <w:sz w:val="22"/>
          <w:szCs w:val="22"/>
        </w:rPr>
        <w:t>PMCID</w:t>
      </w:r>
      <w:proofErr w:type="spellEnd"/>
      <w:r w:rsidR="00D5573B" w:rsidRPr="00143BD9">
        <w:rPr>
          <w:rFonts w:asciiTheme="minorHAnsi" w:hAnsiTheme="minorHAnsi" w:cstheme="minorHAnsi"/>
          <w:sz w:val="22"/>
          <w:szCs w:val="22"/>
        </w:rPr>
        <w:t xml:space="preserve">: </w:t>
      </w:r>
      <w:hyperlink r:id="rId34" w:history="1">
        <w:r w:rsidR="00D5573B" w:rsidRPr="00143BD9">
          <w:rPr>
            <w:rStyle w:val="Hyperlink"/>
            <w:rFonts w:asciiTheme="minorHAnsi" w:hAnsiTheme="minorHAnsi" w:cstheme="minorHAnsi"/>
            <w:color w:val="642A8F"/>
            <w:sz w:val="22"/>
            <w:szCs w:val="22"/>
            <w:shd w:val="clear" w:color="auto" w:fill="FFFFFF"/>
          </w:rPr>
          <w:t>21381802</w:t>
        </w:r>
      </w:hyperlink>
      <w:r w:rsidR="00D5573B" w:rsidRPr="00143BD9">
        <w:rPr>
          <w:rFonts w:asciiTheme="minorHAnsi" w:hAnsiTheme="minorHAnsi" w:cstheme="minorHAnsi"/>
          <w:sz w:val="22"/>
          <w:szCs w:val="22"/>
        </w:rPr>
        <w:t xml:space="preserve"> </w:t>
      </w:r>
      <w:proofErr w:type="spellStart"/>
      <w:r w:rsidR="00D5573B" w:rsidRPr="00143BD9">
        <w:rPr>
          <w:rFonts w:asciiTheme="minorHAnsi" w:hAnsiTheme="minorHAnsi" w:cstheme="minorHAnsi"/>
          <w:sz w:val="22"/>
          <w:szCs w:val="22"/>
        </w:rPr>
        <w:t>DOI</w:t>
      </w:r>
      <w:proofErr w:type="spellEnd"/>
      <w:r w:rsidR="00D5573B" w:rsidRPr="00143BD9">
        <w:rPr>
          <w:rFonts w:asciiTheme="minorHAnsi" w:hAnsiTheme="minorHAnsi" w:cstheme="minorHAnsi"/>
          <w:sz w:val="22"/>
          <w:szCs w:val="22"/>
        </w:rPr>
        <w:t xml:space="preserve">: </w:t>
      </w:r>
      <w:hyperlink r:id="rId35" w:history="1">
        <w:r w:rsidR="00D5573B" w:rsidRPr="00143BD9">
          <w:rPr>
            <w:rFonts w:asciiTheme="minorHAnsi" w:hAnsiTheme="minorHAnsi" w:cstheme="minorHAnsi"/>
            <w:color w:val="7030A0"/>
            <w:sz w:val="22"/>
            <w:szCs w:val="22"/>
            <w:u w:val="single"/>
          </w:rPr>
          <w:t>10.1037/a0022648</w:t>
        </w:r>
      </w:hyperlink>
    </w:p>
    <w:p w14:paraId="69ADE5C3"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4.761]</w:t>
      </w:r>
    </w:p>
    <w:p w14:paraId="4F544806" w14:textId="32FB0D26" w:rsidR="00D5573B" w:rsidRPr="00143BD9" w:rsidRDefault="00340FE2"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9</w:t>
      </w:r>
      <w:r w:rsidR="00D5573B" w:rsidRPr="00143BD9">
        <w:rPr>
          <w:rFonts w:asciiTheme="minorHAnsi" w:hAnsiTheme="minorHAnsi" w:cstheme="minorHAnsi"/>
          <w:sz w:val="22"/>
          <w:szCs w:val="22"/>
        </w:rPr>
        <w:t xml:space="preserve">. Fucito, L. M., </w:t>
      </w:r>
      <w:r w:rsidR="00D5573B" w:rsidRPr="00143BD9">
        <w:rPr>
          <w:rFonts w:asciiTheme="minorHAnsi" w:hAnsiTheme="minorHAnsi" w:cstheme="minorHAnsi"/>
          <w:b/>
          <w:sz w:val="22"/>
          <w:szCs w:val="22"/>
        </w:rPr>
        <w:t>Park, A.,</w:t>
      </w:r>
      <w:r w:rsidR="00D5573B" w:rsidRPr="00143BD9">
        <w:rPr>
          <w:rFonts w:asciiTheme="minorHAnsi" w:hAnsiTheme="minorHAnsi" w:cstheme="minorHAnsi"/>
          <w:sz w:val="22"/>
          <w:szCs w:val="22"/>
        </w:rPr>
        <w:t xml:space="preserve"> Gulliver, S. V., Mattson, M. E., &amp; O’Malley, S. S. (2012). Cigarette smoking predicts differential benefit from naltrexone for alcohol dependence.</w:t>
      </w:r>
      <w:r w:rsidR="00D5573B" w:rsidRPr="00143BD9">
        <w:rPr>
          <w:rFonts w:asciiTheme="minorHAnsi" w:hAnsiTheme="minorHAnsi" w:cstheme="minorHAnsi"/>
          <w:i/>
          <w:sz w:val="22"/>
          <w:szCs w:val="22"/>
        </w:rPr>
        <w:t xml:space="preserve"> Biological Psychiatry, </w:t>
      </w:r>
      <w:r w:rsidR="00D5573B" w:rsidRPr="00143BD9">
        <w:rPr>
          <w:rFonts w:asciiTheme="minorHAnsi" w:hAnsiTheme="minorHAnsi" w:cstheme="minorHAnsi"/>
          <w:sz w:val="22"/>
          <w:szCs w:val="22"/>
        </w:rPr>
        <w:t xml:space="preserve">72, 832–838. </w:t>
      </w:r>
      <w:r w:rsidR="00D5573B" w:rsidRPr="00143BD9">
        <w:fldChar w:fldCharType="begin"/>
      </w:r>
      <w:r w:rsidR="00D5573B" w:rsidRPr="00143BD9">
        <w:rPr>
          <w:rFonts w:asciiTheme="minorHAnsi" w:hAnsiTheme="minorHAnsi" w:cstheme="minorHAnsi"/>
          <w:sz w:val="22"/>
          <w:szCs w:val="22"/>
        </w:rPr>
        <w:instrText xml:space="preserve"> HYPERLINK "http://dx.doi.org/10.1016%2Fj.biopsych.2012.03.023" </w:instrText>
      </w:r>
      <w:r w:rsidR="00D5573B" w:rsidRPr="00143BD9">
        <w:fldChar w:fldCharType="separate"/>
      </w:r>
      <w:proofErr w:type="spellStart"/>
      <w:r w:rsidR="00D5573B" w:rsidRPr="00143BD9">
        <w:rPr>
          <w:rFonts w:asciiTheme="minorHAnsi" w:hAnsiTheme="minorHAnsi" w:cstheme="minorHAnsi"/>
          <w:sz w:val="22"/>
          <w:szCs w:val="22"/>
        </w:rPr>
        <w:t>PMID</w:t>
      </w:r>
      <w:proofErr w:type="spellEnd"/>
      <w:r w:rsidR="00D5573B" w:rsidRPr="00143BD9">
        <w:rPr>
          <w:rFonts w:asciiTheme="minorHAnsi" w:hAnsiTheme="minorHAnsi" w:cstheme="minorHAnsi"/>
          <w:sz w:val="22"/>
          <w:szCs w:val="22"/>
        </w:rPr>
        <w:t xml:space="preserve">: </w:t>
      </w:r>
      <w:hyperlink r:id="rId36" w:history="1">
        <w:r w:rsidR="00D5573B" w:rsidRPr="00143BD9">
          <w:rPr>
            <w:rStyle w:val="Hyperlink"/>
            <w:rFonts w:asciiTheme="minorHAnsi" w:hAnsiTheme="minorHAnsi" w:cstheme="minorHAnsi"/>
            <w:color w:val="642A8F"/>
            <w:sz w:val="22"/>
            <w:szCs w:val="22"/>
            <w:shd w:val="clear" w:color="auto" w:fill="FFFFFF"/>
          </w:rPr>
          <w:t>22541040</w:t>
        </w:r>
      </w:hyperlink>
      <w:r w:rsidR="00D5573B" w:rsidRPr="00143BD9">
        <w:rPr>
          <w:rFonts w:asciiTheme="minorHAnsi" w:hAnsiTheme="minorHAnsi" w:cstheme="minorHAnsi"/>
          <w:sz w:val="22"/>
          <w:szCs w:val="22"/>
        </w:rPr>
        <w:t xml:space="preserve"> </w:t>
      </w:r>
      <w:proofErr w:type="spellStart"/>
      <w:r w:rsidR="00D5573B" w:rsidRPr="00143BD9">
        <w:rPr>
          <w:rFonts w:asciiTheme="minorHAnsi" w:hAnsiTheme="minorHAnsi" w:cstheme="minorHAnsi"/>
          <w:sz w:val="22"/>
          <w:szCs w:val="22"/>
        </w:rPr>
        <w:t>PMCID</w:t>
      </w:r>
      <w:proofErr w:type="spellEnd"/>
      <w:r w:rsidR="00D5573B" w:rsidRPr="00143BD9">
        <w:rPr>
          <w:rFonts w:asciiTheme="minorHAnsi" w:hAnsiTheme="minorHAnsi" w:cstheme="minorHAnsi"/>
          <w:sz w:val="22"/>
          <w:szCs w:val="22"/>
        </w:rPr>
        <w:t xml:space="preserve">: </w:t>
      </w:r>
      <w:hyperlink r:id="rId37" w:history="1">
        <w:r w:rsidR="00D5573B" w:rsidRPr="00143BD9">
          <w:rPr>
            <w:rStyle w:val="Hyperlink"/>
            <w:rFonts w:asciiTheme="minorHAnsi" w:hAnsiTheme="minorHAnsi" w:cstheme="minorHAnsi"/>
            <w:color w:val="642A8F"/>
            <w:sz w:val="22"/>
            <w:szCs w:val="22"/>
            <w:shd w:val="clear" w:color="auto" w:fill="FFFFFF"/>
          </w:rPr>
          <w:t>PMC3410039</w:t>
        </w:r>
      </w:hyperlink>
      <w:r w:rsidR="00D5573B" w:rsidRPr="00143BD9">
        <w:rPr>
          <w:rFonts w:asciiTheme="minorHAnsi" w:hAnsiTheme="minorHAnsi" w:cstheme="minorHAnsi"/>
          <w:sz w:val="22"/>
          <w:szCs w:val="22"/>
        </w:rPr>
        <w:t xml:space="preserve"> </w:t>
      </w:r>
      <w:proofErr w:type="spellStart"/>
      <w:r w:rsidR="00D5573B" w:rsidRPr="00143BD9">
        <w:rPr>
          <w:rFonts w:asciiTheme="minorHAnsi" w:hAnsiTheme="minorHAnsi" w:cstheme="minorHAnsi"/>
          <w:sz w:val="22"/>
          <w:szCs w:val="22"/>
        </w:rPr>
        <w:t>DOI</w:t>
      </w:r>
      <w:proofErr w:type="spellEnd"/>
      <w:r w:rsidR="00D5573B" w:rsidRPr="00143BD9">
        <w:rPr>
          <w:rFonts w:asciiTheme="minorHAnsi" w:hAnsiTheme="minorHAnsi" w:cstheme="minorHAnsi"/>
          <w:sz w:val="22"/>
          <w:szCs w:val="22"/>
        </w:rPr>
        <w:t xml:space="preserve">: </w:t>
      </w:r>
      <w:hyperlink r:id="rId38" w:history="1">
        <w:r w:rsidR="00D5573B" w:rsidRPr="00143BD9">
          <w:rPr>
            <w:rStyle w:val="Hyperlink"/>
            <w:rFonts w:asciiTheme="minorHAnsi" w:hAnsiTheme="minorHAnsi" w:cstheme="minorHAnsi"/>
            <w:color w:val="7030A0"/>
            <w:sz w:val="22"/>
            <w:szCs w:val="22"/>
            <w:shd w:val="clear" w:color="auto" w:fill="FFFFFF"/>
          </w:rPr>
          <w:t>10.1016/j.biopsych.2012.03.023</w:t>
        </w:r>
      </w:hyperlink>
    </w:p>
    <w:p w14:paraId="6F5BF461" w14:textId="77777777" w:rsidR="00D5573B" w:rsidRPr="00143BD9" w:rsidRDefault="00D5573B" w:rsidP="00D5573B">
      <w:pPr>
        <w:ind w:left="720"/>
        <w:rPr>
          <w:rFonts w:asciiTheme="minorHAnsi" w:hAnsiTheme="minorHAnsi" w:cstheme="minorHAnsi"/>
          <w:sz w:val="22"/>
          <w:szCs w:val="22"/>
        </w:rPr>
      </w:pPr>
      <w:r w:rsidRPr="00143BD9">
        <w:rPr>
          <w:rStyle w:val="Hyperlink"/>
          <w:rFonts w:asciiTheme="minorHAnsi" w:hAnsiTheme="minorHAnsi" w:cstheme="minorHAnsi"/>
          <w:color w:val="auto"/>
          <w:sz w:val="22"/>
          <w:szCs w:val="22"/>
          <w:u w:val="none"/>
        </w:rPr>
        <w:fldChar w:fldCharType="end"/>
      </w:r>
      <w:r w:rsidRPr="00143BD9">
        <w:rPr>
          <w:rFonts w:asciiTheme="minorHAnsi" w:hAnsiTheme="minorHAnsi" w:cstheme="minorHAnsi"/>
          <w:sz w:val="22"/>
          <w:szCs w:val="22"/>
        </w:rPr>
        <w:t>[impact factor = 10.558]</w:t>
      </w:r>
    </w:p>
    <w:p w14:paraId="35BB2427" w14:textId="5B6AD80F"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lastRenderedPageBreak/>
        <w:t>1</w:t>
      </w:r>
      <w:r w:rsidR="00340FE2" w:rsidRPr="00143BD9">
        <w:rPr>
          <w:rFonts w:asciiTheme="minorHAnsi" w:hAnsiTheme="minorHAnsi" w:cstheme="minorHAnsi"/>
          <w:sz w:val="22"/>
          <w:szCs w:val="22"/>
        </w:rPr>
        <w:t>0</w:t>
      </w:r>
      <w:r w:rsidRPr="00143BD9">
        <w:rPr>
          <w:rFonts w:asciiTheme="minorHAnsi" w:hAnsiTheme="minorHAnsi" w:cstheme="minorHAnsi"/>
          <w:sz w:val="22"/>
          <w:szCs w:val="22"/>
        </w:rPr>
        <w:t xml:space="preserve">. Gellis, L. A.,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(2013). Nighttime thought control strategies and insomnia severity.</w:t>
      </w:r>
      <w:r w:rsidRPr="00143BD9">
        <w:rPr>
          <w:rFonts w:asciiTheme="minorHAnsi" w:hAnsiTheme="minorHAnsi" w:cstheme="minorHAnsi"/>
          <w:i/>
          <w:sz w:val="22"/>
          <w:szCs w:val="22"/>
        </w:rPr>
        <w:t xml:space="preserve"> Cognitive Therapy and Research, 37</w:t>
      </w:r>
      <w:r w:rsidRPr="00143BD9">
        <w:rPr>
          <w:rFonts w:asciiTheme="minorHAnsi" w:hAnsiTheme="minorHAnsi" w:cstheme="minorHAnsi"/>
          <w:sz w:val="22"/>
          <w:szCs w:val="22"/>
        </w:rPr>
        <w:t xml:space="preserve">, 383–389.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39" w:history="1">
        <w:r w:rsidRPr="00143BD9">
          <w:rPr>
            <w:rStyle w:val="Hyperlink"/>
            <w:rFonts w:asciiTheme="minorHAnsi" w:hAnsiTheme="minorHAnsi" w:cstheme="minorHAnsi"/>
            <w:color w:val="642A8F"/>
            <w:sz w:val="22"/>
            <w:szCs w:val="22"/>
            <w:shd w:val="clear" w:color="auto" w:fill="FFFFFF"/>
          </w:rPr>
          <w:t>10.1007/s10608-012-9479-y</w:t>
        </w:r>
      </w:hyperlink>
    </w:p>
    <w:p w14:paraId="6766A9D5"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1.865]</w:t>
      </w:r>
    </w:p>
    <w:p w14:paraId="688E3D06" w14:textId="68F361D7"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1</w:t>
      </w:r>
      <w:r w:rsidRPr="00143BD9">
        <w:rPr>
          <w:rFonts w:asciiTheme="minorHAnsi" w:hAnsiTheme="minorHAnsi" w:cstheme="minorHAnsi"/>
          <w:sz w:val="22"/>
          <w:szCs w:val="22"/>
        </w:rPr>
        <w:t xml:space="preserve">.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&amp; </w:t>
      </w:r>
      <w:proofErr w:type="spellStart"/>
      <w:r w:rsidRPr="00143BD9">
        <w:rPr>
          <w:rFonts w:asciiTheme="minorHAnsi" w:hAnsiTheme="minorHAnsi" w:cstheme="minorHAnsi"/>
          <w:sz w:val="22"/>
          <w:szCs w:val="22"/>
          <w:u w:val="single"/>
        </w:rPr>
        <w:t>Sori</w:t>
      </w:r>
      <w:proofErr w:type="spellEnd"/>
      <w:r w:rsidRPr="00143BD9">
        <w:rPr>
          <w:rFonts w:asciiTheme="minorHAnsi" w:hAnsiTheme="minorHAnsi" w:cstheme="minorHAnsi"/>
          <w:sz w:val="22"/>
          <w:szCs w:val="22"/>
          <w:u w:val="single"/>
        </w:rPr>
        <w:t>, M. E.</w:t>
      </w:r>
      <w:r w:rsidRPr="00143BD9">
        <w:rPr>
          <w:rFonts w:asciiTheme="minorHAnsi" w:hAnsiTheme="minorHAnsi" w:cstheme="minorHAnsi"/>
          <w:sz w:val="22"/>
          <w:szCs w:val="22"/>
        </w:rPr>
        <w:t xml:space="preserve"> (2013).</w:t>
      </w:r>
      <w:r w:rsidRPr="00143BD9">
        <w:rPr>
          <w:rFonts w:asciiTheme="minorHAnsi" w:hAnsiTheme="minorHAnsi" w:cstheme="minorHAnsi"/>
          <w:i/>
          <w:sz w:val="22"/>
          <w:szCs w:val="22"/>
        </w:rPr>
        <w:t xml:space="preserve"> </w:t>
      </w:r>
      <w:r w:rsidRPr="00143BD9">
        <w:rPr>
          <w:rFonts w:asciiTheme="minorHAnsi" w:hAnsiTheme="minorHAnsi" w:cstheme="minorHAnsi"/>
          <w:sz w:val="22"/>
          <w:szCs w:val="22"/>
        </w:rPr>
        <w:t xml:space="preserve">Short-term prospective influences of positive drinking consequences on heavy drinking. </w:t>
      </w:r>
      <w:r w:rsidRPr="00143BD9">
        <w:rPr>
          <w:rFonts w:asciiTheme="minorHAnsi" w:hAnsiTheme="minorHAnsi" w:cstheme="minorHAnsi"/>
          <w:i/>
          <w:sz w:val="22"/>
          <w:szCs w:val="22"/>
        </w:rPr>
        <w:t xml:space="preserve">Psychology of Addictive Behaviors, 27, </w:t>
      </w:r>
      <w:r w:rsidRPr="00143BD9">
        <w:rPr>
          <w:rFonts w:asciiTheme="minorHAnsi" w:hAnsiTheme="minorHAnsi" w:cstheme="minorHAnsi"/>
          <w:sz w:val="22"/>
          <w:szCs w:val="22"/>
        </w:rPr>
        <w:t xml:space="preserve">799–805.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40" w:history="1">
        <w:r w:rsidRPr="00143BD9">
          <w:rPr>
            <w:rFonts w:asciiTheme="minorHAnsi" w:hAnsiTheme="minorHAnsi" w:cstheme="minorHAnsi"/>
            <w:color w:val="642A8F"/>
            <w:sz w:val="22"/>
            <w:szCs w:val="22"/>
            <w:u w:val="single"/>
            <w:shd w:val="clear" w:color="auto" w:fill="FFFFFF"/>
          </w:rPr>
          <w:t>23772762</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41" w:history="1">
        <w:r w:rsidRPr="00143BD9">
          <w:rPr>
            <w:rStyle w:val="Hyperlink"/>
            <w:rFonts w:asciiTheme="minorHAnsi" w:hAnsiTheme="minorHAnsi" w:cstheme="minorHAnsi"/>
            <w:color w:val="642A8F"/>
            <w:sz w:val="22"/>
            <w:szCs w:val="22"/>
            <w:shd w:val="clear" w:color="auto" w:fill="FFFFFF"/>
          </w:rPr>
          <w:t>10.1037/a0032906</w:t>
        </w:r>
      </w:hyperlink>
    </w:p>
    <w:p w14:paraId="33C7F78E"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2.949]</w:t>
      </w:r>
    </w:p>
    <w:p w14:paraId="1970DD67" w14:textId="43B7DEE6"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bCs/>
          <w:sz w:val="22"/>
          <w:szCs w:val="22"/>
        </w:rPr>
        <w:t>1</w:t>
      </w:r>
      <w:r w:rsidR="00340FE2" w:rsidRPr="00143BD9">
        <w:rPr>
          <w:rFonts w:asciiTheme="minorHAnsi" w:hAnsiTheme="minorHAnsi" w:cstheme="minorHAnsi"/>
          <w:bCs/>
          <w:sz w:val="22"/>
          <w:szCs w:val="22"/>
        </w:rPr>
        <w:t>2</w:t>
      </w:r>
      <w:r w:rsidRPr="00143BD9">
        <w:rPr>
          <w:rFonts w:asciiTheme="minorHAnsi" w:hAnsiTheme="minorHAnsi" w:cstheme="minorHAnsi"/>
          <w:bCs/>
          <w:sz w:val="22"/>
          <w:szCs w:val="22"/>
        </w:rPr>
        <w:t>.</w:t>
      </w:r>
      <w:r w:rsidRPr="00143BD9">
        <w:rPr>
          <w:rFonts w:asciiTheme="minorHAnsi" w:hAnsiTheme="minorHAnsi" w:cstheme="minorHAnsi"/>
          <w:b/>
          <w:bCs/>
          <w:sz w:val="22"/>
          <w:szCs w:val="22"/>
        </w:rPr>
        <w:t xml:space="preserve"> Park, A., </w:t>
      </w:r>
      <w:r w:rsidRPr="00143BD9">
        <w:rPr>
          <w:rFonts w:asciiTheme="minorHAnsi" w:hAnsiTheme="minorHAnsi" w:cstheme="minorHAnsi"/>
          <w:bCs/>
          <w:sz w:val="22"/>
          <w:szCs w:val="22"/>
        </w:rPr>
        <w:t xml:space="preserve">O’Malley, S. S., King, S. L., &amp; </w:t>
      </w:r>
      <w:proofErr w:type="spellStart"/>
      <w:r w:rsidRPr="00143BD9">
        <w:rPr>
          <w:rFonts w:asciiTheme="minorHAnsi" w:hAnsiTheme="minorHAnsi" w:cstheme="minorHAnsi"/>
          <w:bCs/>
          <w:sz w:val="22"/>
          <w:szCs w:val="22"/>
        </w:rPr>
        <w:t>Picciotto</w:t>
      </w:r>
      <w:proofErr w:type="spellEnd"/>
      <w:r w:rsidRPr="00143BD9">
        <w:rPr>
          <w:rFonts w:asciiTheme="minorHAnsi" w:hAnsiTheme="minorHAnsi" w:cstheme="minorHAnsi"/>
          <w:bCs/>
          <w:sz w:val="22"/>
          <w:szCs w:val="22"/>
        </w:rPr>
        <w:t>, M. R. (2014</w:t>
      </w:r>
      <w:r w:rsidRPr="00143BD9">
        <w:rPr>
          <w:rFonts w:asciiTheme="minorHAnsi" w:hAnsiTheme="minorHAnsi" w:cstheme="minorHAnsi"/>
          <w:sz w:val="22"/>
          <w:szCs w:val="22"/>
        </w:rPr>
        <w:t>). Mediating role of stress reactivity in the effects of prenatal tobacco exposure on childhood mental health outcomes: Results from a prospective population-based study</w:t>
      </w:r>
      <w:r w:rsidRPr="00143BD9">
        <w:rPr>
          <w:rFonts w:asciiTheme="minorHAnsi" w:hAnsiTheme="minorHAnsi" w:cstheme="minorHAnsi"/>
          <w:i/>
          <w:sz w:val="22"/>
          <w:szCs w:val="22"/>
        </w:rPr>
        <w:t xml:space="preserve">. Nicotine &amp; Tobacco Research, 16, </w:t>
      </w:r>
      <w:r w:rsidRPr="00143BD9">
        <w:rPr>
          <w:rFonts w:asciiTheme="minorHAnsi" w:hAnsiTheme="minorHAnsi" w:cstheme="minorHAnsi"/>
          <w:sz w:val="22"/>
          <w:szCs w:val="22"/>
        </w:rPr>
        <w:t xml:space="preserve">174–185.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42" w:history="1">
        <w:r w:rsidRPr="00143BD9">
          <w:rPr>
            <w:rStyle w:val="Hyperlink"/>
            <w:rFonts w:asciiTheme="minorHAnsi" w:hAnsiTheme="minorHAnsi" w:cstheme="minorHAnsi"/>
            <w:color w:val="642A8F"/>
            <w:sz w:val="22"/>
            <w:szCs w:val="22"/>
            <w:shd w:val="clear" w:color="auto" w:fill="FFFFFF"/>
          </w:rPr>
          <w:t>23990474</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43" w:history="1">
        <w:r w:rsidRPr="00143BD9">
          <w:rPr>
            <w:rStyle w:val="Hyperlink"/>
            <w:rFonts w:asciiTheme="minorHAnsi" w:hAnsiTheme="minorHAnsi" w:cstheme="minorHAnsi"/>
            <w:color w:val="642A8F"/>
            <w:sz w:val="22"/>
            <w:szCs w:val="22"/>
            <w:shd w:val="clear" w:color="auto" w:fill="FFFFFF"/>
          </w:rPr>
          <w:t>PMC3880234</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44" w:history="1">
        <w:r w:rsidRPr="00143BD9">
          <w:rPr>
            <w:rStyle w:val="Hyperlink"/>
            <w:rFonts w:asciiTheme="minorHAnsi" w:hAnsiTheme="minorHAnsi" w:cstheme="minorHAnsi"/>
            <w:color w:val="642A8F"/>
            <w:sz w:val="22"/>
            <w:szCs w:val="22"/>
            <w:shd w:val="clear" w:color="auto" w:fill="FFFFFF"/>
          </w:rPr>
          <w:t>10.1093/</w:t>
        </w:r>
        <w:proofErr w:type="spellStart"/>
        <w:r w:rsidRPr="00143BD9">
          <w:rPr>
            <w:rStyle w:val="Hyperlink"/>
            <w:rFonts w:asciiTheme="minorHAnsi" w:hAnsiTheme="minorHAnsi" w:cstheme="minorHAnsi"/>
            <w:color w:val="642A8F"/>
            <w:sz w:val="22"/>
            <w:szCs w:val="22"/>
            <w:shd w:val="clear" w:color="auto" w:fill="FFFFFF"/>
          </w:rPr>
          <w:t>ntr</w:t>
        </w:r>
        <w:proofErr w:type="spellEnd"/>
        <w:r w:rsidRPr="00143BD9">
          <w:rPr>
            <w:rStyle w:val="Hyperlink"/>
            <w:rFonts w:asciiTheme="minorHAnsi" w:hAnsiTheme="minorHAnsi" w:cstheme="minorHAnsi"/>
            <w:color w:val="642A8F"/>
            <w:sz w:val="22"/>
            <w:szCs w:val="22"/>
            <w:shd w:val="clear" w:color="auto" w:fill="FFFFFF"/>
          </w:rPr>
          <w:t>/ntt131</w:t>
        </w:r>
      </w:hyperlink>
    </w:p>
    <w:p w14:paraId="19EA7197"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3.523]</w:t>
      </w:r>
    </w:p>
    <w:p w14:paraId="52147809" w14:textId="34A5AC39"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3</w:t>
      </w:r>
      <w:r w:rsidRPr="00143BD9">
        <w:rPr>
          <w:rFonts w:asciiTheme="minorHAnsi" w:hAnsiTheme="minorHAnsi" w:cstheme="minorHAnsi"/>
          <w:sz w:val="22"/>
          <w:szCs w:val="22"/>
        </w:rPr>
        <w:t xml:space="preserve">. Gellis, L. A.,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Stotsky, M. T.</w:t>
      </w:r>
      <w:r w:rsidRPr="00143BD9">
        <w:rPr>
          <w:rFonts w:asciiTheme="minorHAnsi" w:hAnsiTheme="minorHAnsi" w:cstheme="minorHAnsi"/>
          <w:sz w:val="22"/>
          <w:szCs w:val="22"/>
        </w:rPr>
        <w:t>, &amp; Taylor, D. J. (2014). Associations between sleep hygiene behaviors and insomnia severity in college students: Cross-sectional and prospective analyses.</w:t>
      </w:r>
      <w:r w:rsidRPr="00143BD9">
        <w:rPr>
          <w:rFonts w:asciiTheme="minorHAnsi" w:hAnsiTheme="minorHAnsi" w:cstheme="minorHAnsi"/>
          <w:i/>
          <w:sz w:val="22"/>
          <w:szCs w:val="22"/>
        </w:rPr>
        <w:t xml:space="preserve"> Behavior Therapy, 45, </w:t>
      </w:r>
      <w:r w:rsidRPr="00143BD9">
        <w:rPr>
          <w:rFonts w:asciiTheme="minorHAnsi" w:hAnsiTheme="minorHAnsi" w:cstheme="minorHAnsi"/>
          <w:sz w:val="22"/>
          <w:szCs w:val="22"/>
        </w:rPr>
        <w:t xml:space="preserve">806–816.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45" w:history="1">
        <w:r w:rsidRPr="00143BD9">
          <w:rPr>
            <w:rFonts w:asciiTheme="minorHAnsi" w:hAnsiTheme="minorHAnsi" w:cstheme="minorHAnsi"/>
            <w:color w:val="642A8F"/>
            <w:sz w:val="22"/>
            <w:szCs w:val="22"/>
            <w:u w:val="single"/>
            <w:shd w:val="clear" w:color="auto" w:fill="FFFFFF"/>
          </w:rPr>
          <w:t>25311289</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46" w:history="1">
        <w:r w:rsidRPr="00143BD9">
          <w:rPr>
            <w:rStyle w:val="Hyperlink"/>
            <w:rFonts w:asciiTheme="minorHAnsi" w:hAnsiTheme="minorHAnsi" w:cstheme="minorHAnsi"/>
            <w:color w:val="642A8F"/>
            <w:sz w:val="22"/>
            <w:szCs w:val="22"/>
            <w:shd w:val="clear" w:color="auto" w:fill="FFFFFF"/>
          </w:rPr>
          <w:t>10.1016/j.beth.2014.05.002</w:t>
        </w:r>
      </w:hyperlink>
    </w:p>
    <w:p w14:paraId="2EC3720F" w14:textId="3D2CD40C" w:rsidR="00E21EF5"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4.612]</w:t>
      </w:r>
    </w:p>
    <w:p w14:paraId="45AB5ABC" w14:textId="510EE2C1"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4</w:t>
      </w:r>
      <w:r w:rsidRPr="00143BD9">
        <w:rPr>
          <w:rFonts w:asciiTheme="minorHAnsi" w:hAnsiTheme="minorHAnsi" w:cstheme="minorHAnsi"/>
          <w:sz w:val="22"/>
          <w:szCs w:val="22"/>
        </w:rPr>
        <w:t>.</w:t>
      </w:r>
      <w:r w:rsidRPr="00143BD9">
        <w:rPr>
          <w:rFonts w:asciiTheme="minorHAnsi" w:hAnsiTheme="minorHAnsi" w:cstheme="minorHAnsi"/>
          <w:b/>
          <w:sz w:val="22"/>
          <w:szCs w:val="22"/>
        </w:rPr>
        <w:t xml:space="preserve"> Park, A.,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Gellis, L. A.,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&amp; Maisto, S. A. (2014). Short-term prospective effects of impulsivity traits on college heavy drinking: Mediation by positive and negative drinking consequences.</w:t>
      </w:r>
      <w:r w:rsidRPr="00143BD9">
        <w:rPr>
          <w:rFonts w:asciiTheme="minorHAnsi" w:hAnsiTheme="minorHAnsi" w:cstheme="minorHAnsi"/>
          <w:i/>
          <w:sz w:val="22"/>
          <w:szCs w:val="22"/>
        </w:rPr>
        <w:t xml:space="preserve"> Journal of American College Health, 62,</w:t>
      </w:r>
      <w:r w:rsidRPr="00143BD9">
        <w:rPr>
          <w:rFonts w:asciiTheme="minorHAnsi" w:hAnsiTheme="minorHAnsi" w:cstheme="minorHAnsi"/>
          <w:sz w:val="22"/>
          <w:szCs w:val="22"/>
        </w:rPr>
        <w:t xml:space="preserve"> 517–525.</w:t>
      </w:r>
      <w:r w:rsidRPr="00143BD9">
        <w:rPr>
          <w:rFonts w:asciiTheme="minorHAnsi" w:hAnsiTheme="minorHAnsi" w:cstheme="minorHAnsi"/>
          <w:i/>
          <w:sz w:val="22"/>
          <w:szCs w:val="22"/>
        </w:rPr>
        <w:t xml:space="preserve">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47" w:history="1">
        <w:r w:rsidRPr="00143BD9">
          <w:rPr>
            <w:rFonts w:asciiTheme="minorHAnsi" w:hAnsiTheme="minorHAnsi" w:cstheme="minorHAnsi"/>
            <w:color w:val="642A8F"/>
            <w:sz w:val="22"/>
            <w:szCs w:val="22"/>
            <w:u w:val="single"/>
            <w:shd w:val="clear" w:color="auto" w:fill="FFFFFF"/>
          </w:rPr>
          <w:t>24901736</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48" w:history="1">
        <w:r w:rsidRPr="00143BD9">
          <w:rPr>
            <w:rStyle w:val="Hyperlink"/>
            <w:rFonts w:asciiTheme="minorHAnsi" w:hAnsiTheme="minorHAnsi" w:cstheme="minorHAnsi"/>
            <w:color w:val="642A8F"/>
            <w:sz w:val="22"/>
            <w:szCs w:val="22"/>
            <w:shd w:val="clear" w:color="auto" w:fill="FFFFFF"/>
          </w:rPr>
          <w:t>10.1080/07448481.2014.929579</w:t>
        </w:r>
      </w:hyperlink>
    </w:p>
    <w:p w14:paraId="59C4BAE8"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2.061]</w:t>
      </w:r>
    </w:p>
    <w:p w14:paraId="6B434399" w14:textId="16CC4F25"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5</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Glatt, S. J., Eckert, T. L., Vanable, P. A., Scott-Sheldon, L. A. J., Carey, K. B., Ewart, C. K., &amp; Carey, M. P. (2015). Interaction effects between the 5-hydroxy tryptamine transporter-linked polymorphic region (</w:t>
      </w:r>
      <w:r w:rsidRPr="00143BD9">
        <w:rPr>
          <w:rFonts w:asciiTheme="minorHAnsi" w:hAnsiTheme="minorHAnsi" w:cstheme="minorHAnsi"/>
          <w:i/>
          <w:sz w:val="22"/>
          <w:szCs w:val="22"/>
        </w:rPr>
        <w:t>5-HTTLPR</w:t>
      </w:r>
      <w:r w:rsidRPr="00143BD9">
        <w:rPr>
          <w:rFonts w:asciiTheme="minorHAnsi" w:hAnsiTheme="minorHAnsi" w:cstheme="minorHAnsi"/>
          <w:sz w:val="22"/>
          <w:szCs w:val="22"/>
        </w:rPr>
        <w:t xml:space="preserve">) genotype and family conflict on adolescent alcohol use and misuse. </w:t>
      </w:r>
      <w:r w:rsidRPr="00143BD9">
        <w:rPr>
          <w:rFonts w:asciiTheme="minorHAnsi" w:hAnsiTheme="minorHAnsi" w:cstheme="minorHAnsi"/>
          <w:i/>
          <w:sz w:val="22"/>
          <w:szCs w:val="22"/>
        </w:rPr>
        <w:t xml:space="preserve">Addiction, 110, </w:t>
      </w:r>
      <w:r w:rsidRPr="00143BD9">
        <w:rPr>
          <w:rFonts w:asciiTheme="minorHAnsi" w:hAnsiTheme="minorHAnsi" w:cstheme="minorHAnsi"/>
          <w:sz w:val="22"/>
          <w:szCs w:val="22"/>
        </w:rPr>
        <w:t xml:space="preserve">289–299.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49" w:history="1">
        <w:r w:rsidRPr="00143BD9">
          <w:rPr>
            <w:rFonts w:asciiTheme="minorHAnsi" w:hAnsiTheme="minorHAnsi" w:cstheme="minorHAnsi"/>
            <w:color w:val="642A8F"/>
            <w:sz w:val="22"/>
            <w:szCs w:val="22"/>
            <w:u w:val="single"/>
            <w:shd w:val="clear" w:color="auto" w:fill="FFFFFF"/>
          </w:rPr>
          <w:t>25294733</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50" w:history="1">
        <w:r w:rsidRPr="00143BD9">
          <w:rPr>
            <w:rStyle w:val="Hyperlink"/>
            <w:rFonts w:asciiTheme="minorHAnsi" w:hAnsiTheme="minorHAnsi" w:cstheme="minorHAnsi"/>
            <w:color w:val="642A8F"/>
            <w:sz w:val="22"/>
            <w:szCs w:val="22"/>
            <w:shd w:val="clear" w:color="auto" w:fill="FFFFFF"/>
          </w:rPr>
          <w:t>10.1111/add.12753</w:t>
        </w:r>
      </w:hyperlink>
    </w:p>
    <w:p w14:paraId="0E854550" w14:textId="77777777" w:rsidR="00D5573B" w:rsidRPr="00143BD9" w:rsidRDefault="00D5573B" w:rsidP="00D5573B">
      <w:pPr>
        <w:ind w:firstLine="720"/>
        <w:rPr>
          <w:rFonts w:asciiTheme="minorHAnsi" w:hAnsiTheme="minorHAnsi" w:cstheme="minorHAnsi"/>
          <w:sz w:val="22"/>
          <w:szCs w:val="22"/>
        </w:rPr>
      </w:pPr>
      <w:r w:rsidRPr="00143BD9">
        <w:rPr>
          <w:rFonts w:asciiTheme="minorHAnsi" w:hAnsiTheme="minorHAnsi" w:cstheme="minorHAnsi"/>
          <w:sz w:val="22"/>
          <w:szCs w:val="22"/>
        </w:rPr>
        <w:t>[impact factor = 4.637]</w:t>
      </w:r>
    </w:p>
    <w:p w14:paraId="29C0C3F0" w14:textId="199CFFC4"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6</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xml:space="preserve">,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Gellis, L. A., Kwon, H., &amp; Maisto, S. A. (2016). The associations among prior drinking consequences, subjective evaluations, and subsequent alcohol outcomes</w:t>
      </w:r>
      <w:r w:rsidRPr="00143BD9">
        <w:rPr>
          <w:rFonts w:asciiTheme="minorHAnsi" w:hAnsiTheme="minorHAnsi" w:cstheme="minorHAnsi"/>
          <w:i/>
          <w:sz w:val="22"/>
          <w:szCs w:val="22"/>
        </w:rPr>
        <w:t>.</w:t>
      </w:r>
      <w:r w:rsidRPr="00143BD9">
        <w:rPr>
          <w:rFonts w:asciiTheme="minorHAnsi" w:hAnsiTheme="minorHAnsi" w:cstheme="minorHAnsi"/>
          <w:sz w:val="22"/>
          <w:szCs w:val="22"/>
        </w:rPr>
        <w:t xml:space="preserve"> </w:t>
      </w:r>
      <w:r w:rsidRPr="00143BD9">
        <w:rPr>
          <w:rFonts w:asciiTheme="minorHAnsi" w:hAnsiTheme="minorHAnsi" w:cstheme="minorHAnsi"/>
          <w:i/>
          <w:sz w:val="22"/>
          <w:szCs w:val="22"/>
        </w:rPr>
        <w:t>Psychology of Addictive Behaviors,</w:t>
      </w:r>
      <w:r w:rsidRPr="00143BD9">
        <w:rPr>
          <w:rFonts w:asciiTheme="minorHAnsi" w:hAnsiTheme="minorHAnsi" w:cstheme="minorHAnsi"/>
          <w:sz w:val="22"/>
          <w:szCs w:val="22"/>
        </w:rPr>
        <w:t xml:space="preserve"> 30, 367-376.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51" w:history="1">
        <w:r w:rsidRPr="00143BD9">
          <w:rPr>
            <w:rStyle w:val="Hyperlink"/>
            <w:rFonts w:asciiTheme="minorHAnsi" w:hAnsiTheme="minorHAnsi" w:cstheme="minorHAnsi"/>
            <w:color w:val="642A8F"/>
            <w:sz w:val="22"/>
            <w:szCs w:val="22"/>
            <w:shd w:val="clear" w:color="auto" w:fill="FFFFFF"/>
          </w:rPr>
          <w:t>27214171</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52" w:history="1">
        <w:r w:rsidRPr="00143BD9">
          <w:rPr>
            <w:rStyle w:val="Hyperlink"/>
            <w:rFonts w:asciiTheme="minorHAnsi" w:hAnsiTheme="minorHAnsi" w:cstheme="minorHAnsi"/>
            <w:color w:val="642A8F"/>
            <w:sz w:val="22"/>
            <w:szCs w:val="22"/>
            <w:shd w:val="clear" w:color="auto" w:fill="FFFFFF"/>
          </w:rPr>
          <w:t>PMC4880416</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53" w:history="1">
        <w:r w:rsidRPr="00143BD9">
          <w:rPr>
            <w:rStyle w:val="Hyperlink"/>
            <w:rFonts w:asciiTheme="minorHAnsi" w:hAnsiTheme="minorHAnsi" w:cstheme="minorHAnsi"/>
            <w:color w:val="642A8F"/>
            <w:sz w:val="22"/>
            <w:szCs w:val="22"/>
            <w:shd w:val="clear" w:color="auto" w:fill="FFFFFF"/>
          </w:rPr>
          <w:t>10.1037/adb0000166</w:t>
        </w:r>
      </w:hyperlink>
    </w:p>
    <w:p w14:paraId="632998AA"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2.740]</w:t>
      </w:r>
    </w:p>
    <w:p w14:paraId="4DD2A0BA" w14:textId="59226CBF"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7</w:t>
      </w:r>
      <w:r w:rsidRPr="00143BD9">
        <w:rPr>
          <w:rFonts w:asciiTheme="minorHAnsi" w:hAnsiTheme="minorHAnsi" w:cstheme="minorHAnsi"/>
          <w:sz w:val="22"/>
          <w:szCs w:val="22"/>
        </w:rPr>
        <w:t xml:space="preserve">.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xml:space="preserve">, Glatt, S. J., Sher, K. J., Scott-Sheldon, L. A. J., Eckert, T. L., Vanable, P. A., Carey, K. B., Ewart, C. K., &amp; Carey, M. P. (2017). Interaction between the </w:t>
      </w:r>
      <w:r w:rsidRPr="00143BD9">
        <w:rPr>
          <w:rFonts w:asciiTheme="minorHAnsi" w:hAnsiTheme="minorHAnsi" w:cstheme="minorHAnsi"/>
          <w:i/>
          <w:sz w:val="22"/>
          <w:szCs w:val="22"/>
        </w:rPr>
        <w:t xml:space="preserve">DRD4 </w:t>
      </w:r>
      <w:proofErr w:type="spellStart"/>
      <w:r w:rsidRPr="00143BD9">
        <w:rPr>
          <w:rFonts w:asciiTheme="minorHAnsi" w:hAnsiTheme="minorHAnsi" w:cstheme="minorHAnsi"/>
          <w:sz w:val="22"/>
          <w:szCs w:val="22"/>
        </w:rPr>
        <w:t>VNTR</w:t>
      </w:r>
      <w:proofErr w:type="spellEnd"/>
      <w:r w:rsidRPr="00143BD9">
        <w:rPr>
          <w:rFonts w:asciiTheme="minorHAnsi" w:hAnsiTheme="minorHAnsi" w:cstheme="minorHAnsi"/>
          <w:sz w:val="22"/>
          <w:szCs w:val="22"/>
        </w:rPr>
        <w:t xml:space="preserve"> polymorphism and perceived peer drinking norms in alcohol use among adolescents. </w:t>
      </w:r>
      <w:r w:rsidRPr="00143BD9">
        <w:rPr>
          <w:rFonts w:asciiTheme="minorHAnsi" w:hAnsiTheme="minorHAnsi" w:cstheme="minorHAnsi"/>
          <w:i/>
          <w:sz w:val="22"/>
          <w:szCs w:val="22"/>
        </w:rPr>
        <w:t>Development and Psychopathology, 29, 173-183</w:t>
      </w:r>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54" w:history="1">
        <w:r w:rsidRPr="00143BD9">
          <w:rPr>
            <w:rStyle w:val="Hyperlink"/>
            <w:rFonts w:asciiTheme="minorHAnsi" w:hAnsiTheme="minorHAnsi" w:cstheme="minorHAnsi"/>
            <w:color w:val="642A8F"/>
            <w:sz w:val="22"/>
            <w:szCs w:val="22"/>
            <w:shd w:val="clear" w:color="auto" w:fill="FFFFFF"/>
          </w:rPr>
          <w:t>26902782</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55" w:history="1">
        <w:r w:rsidRPr="00143BD9">
          <w:rPr>
            <w:rStyle w:val="Hyperlink"/>
            <w:rFonts w:asciiTheme="minorHAnsi" w:hAnsiTheme="minorHAnsi" w:cstheme="minorHAnsi"/>
            <w:color w:val="642A8F"/>
            <w:sz w:val="22"/>
            <w:szCs w:val="22"/>
            <w:shd w:val="clear" w:color="auto" w:fill="FFFFFF"/>
          </w:rPr>
          <w:t>PMC4995157</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56" w:history="1">
        <w:r w:rsidRPr="00143BD9">
          <w:rPr>
            <w:rStyle w:val="Hyperlink"/>
            <w:rFonts w:asciiTheme="minorHAnsi" w:hAnsiTheme="minorHAnsi" w:cstheme="minorHAnsi"/>
            <w:color w:val="642A8F"/>
            <w:sz w:val="22"/>
            <w:szCs w:val="22"/>
            <w:shd w:val="clear" w:color="auto" w:fill="FFFFFF"/>
          </w:rPr>
          <w:t>10.1017/S0954579416000080</w:t>
        </w:r>
      </w:hyperlink>
    </w:p>
    <w:p w14:paraId="246CD9C9"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3.607]</w:t>
      </w:r>
    </w:p>
    <w:p w14:paraId="7EEBC22B" w14:textId="4CC91D10"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ǂ</w:t>
      </w:r>
      <w:r w:rsidR="00340FE2" w:rsidRPr="00143BD9">
        <w:rPr>
          <w:rFonts w:asciiTheme="minorHAnsi" w:hAnsiTheme="minorHAnsi" w:cstheme="minorHAnsi"/>
          <w:sz w:val="22"/>
          <w:szCs w:val="22"/>
        </w:rPr>
        <w:t>18</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Spinola, S.,</w:t>
      </w:r>
      <w:r w:rsidRPr="00143BD9">
        <w:rPr>
          <w:rFonts w:asciiTheme="minorHAnsi" w:hAnsiTheme="minorHAnsi" w:cstheme="minorHAnsi"/>
          <w:sz w:val="22"/>
          <w:szCs w:val="22"/>
        </w:rPr>
        <w:t xml:space="preserve"> </w:t>
      </w:r>
      <w:r w:rsidRPr="00143BD9">
        <w:rPr>
          <w:rFonts w:asciiTheme="minorHAnsi" w:hAnsiTheme="minorHAnsi" w:cstheme="minorHAnsi"/>
          <w:b/>
          <w:sz w:val="22"/>
          <w:szCs w:val="22"/>
        </w:rPr>
        <w:t xml:space="preserve">Park, A., </w:t>
      </w:r>
      <w:r w:rsidRPr="00143BD9">
        <w:rPr>
          <w:rFonts w:asciiTheme="minorHAnsi" w:hAnsiTheme="minorHAnsi" w:cstheme="minorHAnsi"/>
          <w:sz w:val="22"/>
          <w:szCs w:val="22"/>
        </w:rPr>
        <w:t xml:space="preserve">Maisto, S. A., &amp; Chung, T. (2017). Motivation precedes goal setting in prediction of marijuana treatment outcomes in adolescents. </w:t>
      </w:r>
      <w:r w:rsidRPr="00143BD9">
        <w:rPr>
          <w:rFonts w:asciiTheme="minorHAnsi" w:hAnsiTheme="minorHAnsi" w:cstheme="minorHAnsi"/>
          <w:i/>
          <w:sz w:val="22"/>
          <w:szCs w:val="22"/>
        </w:rPr>
        <w:t xml:space="preserve">Journal of Child and Adolescent Substance Abuse, 26, </w:t>
      </w:r>
      <w:r w:rsidRPr="00143BD9">
        <w:rPr>
          <w:rFonts w:asciiTheme="minorHAnsi" w:hAnsiTheme="minorHAnsi" w:cstheme="minorHAnsi"/>
          <w:sz w:val="22"/>
          <w:szCs w:val="22"/>
        </w:rPr>
        <w:t xml:space="preserve">132–140.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57" w:history="1">
        <w:r w:rsidRPr="00143BD9">
          <w:rPr>
            <w:rStyle w:val="Hyperlink"/>
            <w:rFonts w:asciiTheme="minorHAnsi" w:hAnsiTheme="minorHAnsi" w:cstheme="minorHAnsi"/>
            <w:color w:val="642A8F"/>
            <w:sz w:val="22"/>
            <w:szCs w:val="22"/>
            <w:shd w:val="clear" w:color="auto" w:fill="FFFFFF"/>
          </w:rPr>
          <w:t>29242699</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58" w:history="1">
        <w:r w:rsidRPr="00143BD9">
          <w:rPr>
            <w:rStyle w:val="Hyperlink"/>
            <w:rFonts w:asciiTheme="minorHAnsi" w:hAnsiTheme="minorHAnsi" w:cstheme="minorHAnsi"/>
            <w:color w:val="642A8F"/>
            <w:sz w:val="22"/>
            <w:szCs w:val="22"/>
            <w:shd w:val="clear" w:color="auto" w:fill="FFFFFF"/>
          </w:rPr>
          <w:t>PMC5724796</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59" w:history="1">
        <w:r w:rsidRPr="00143BD9">
          <w:rPr>
            <w:rStyle w:val="Hyperlink"/>
            <w:rFonts w:asciiTheme="minorHAnsi" w:hAnsiTheme="minorHAnsi" w:cstheme="minorHAnsi"/>
            <w:color w:val="642A8F"/>
            <w:sz w:val="22"/>
            <w:szCs w:val="22"/>
            <w:shd w:val="clear" w:color="auto" w:fill="FFFFFF"/>
          </w:rPr>
          <w:t>10.1080/1067828X.2016.1237917</w:t>
        </w:r>
      </w:hyperlink>
    </w:p>
    <w:p w14:paraId="42FF5208" w14:textId="78743C08" w:rsidR="00E21EF5"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0.541]</w:t>
      </w:r>
    </w:p>
    <w:p w14:paraId="68D2E1D0" w14:textId="7D895003"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*1</w:t>
      </w:r>
      <w:r w:rsidR="00340FE2" w:rsidRPr="00143BD9">
        <w:rPr>
          <w:rFonts w:asciiTheme="minorHAnsi" w:hAnsiTheme="minorHAnsi" w:cstheme="minorHAnsi"/>
          <w:sz w:val="22"/>
          <w:szCs w:val="22"/>
        </w:rPr>
        <w:t>9</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Desalu, J. M.</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Belote, J. M.,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(2017).</w:t>
      </w:r>
      <w:r w:rsidRPr="00143BD9">
        <w:rPr>
          <w:rFonts w:asciiTheme="minorHAnsi" w:hAnsiTheme="minorHAnsi" w:cstheme="minorHAnsi"/>
          <w:i/>
          <w:sz w:val="22"/>
          <w:szCs w:val="22"/>
        </w:rPr>
        <w:t xml:space="preserve"> </w:t>
      </w:r>
      <w:r w:rsidRPr="00143BD9">
        <w:rPr>
          <w:rFonts w:asciiTheme="minorHAnsi" w:hAnsiTheme="minorHAnsi" w:cstheme="minorHAnsi"/>
          <w:sz w:val="22"/>
          <w:szCs w:val="22"/>
        </w:rPr>
        <w:t>Interaction between ADH1B*3 and alcohol-facilitating social environments in alcohol behaviors among college students of African descent</w:t>
      </w:r>
      <w:r w:rsidRPr="00143BD9">
        <w:rPr>
          <w:rFonts w:asciiTheme="minorHAnsi" w:hAnsiTheme="minorHAnsi" w:cstheme="minorHAnsi"/>
          <w:i/>
          <w:sz w:val="22"/>
          <w:szCs w:val="22"/>
        </w:rPr>
        <w:t>.</w:t>
      </w:r>
      <w:r w:rsidRPr="00143BD9">
        <w:rPr>
          <w:rFonts w:asciiTheme="minorHAnsi" w:hAnsiTheme="minorHAnsi" w:cstheme="minorHAnsi"/>
          <w:sz w:val="22"/>
          <w:szCs w:val="22"/>
        </w:rPr>
        <w:t xml:space="preserve"> </w:t>
      </w:r>
      <w:r w:rsidRPr="00143BD9">
        <w:rPr>
          <w:rFonts w:asciiTheme="minorHAnsi" w:hAnsiTheme="minorHAnsi" w:cstheme="minorHAnsi"/>
          <w:i/>
          <w:sz w:val="22"/>
          <w:szCs w:val="22"/>
        </w:rPr>
        <w:t>American Journal on Addictions, 26(4),</w:t>
      </w:r>
      <w:r w:rsidRPr="00143BD9">
        <w:rPr>
          <w:rFonts w:asciiTheme="minorHAnsi" w:hAnsiTheme="minorHAnsi" w:cstheme="minorHAnsi"/>
          <w:sz w:val="22"/>
          <w:szCs w:val="22"/>
        </w:rPr>
        <w:t xml:space="preserve"> 349-356.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60" w:history="1">
        <w:r w:rsidRPr="00143BD9">
          <w:rPr>
            <w:rStyle w:val="Hyperlink"/>
            <w:rFonts w:asciiTheme="minorHAnsi" w:hAnsiTheme="minorHAnsi" w:cstheme="minorHAnsi"/>
            <w:color w:val="642A8F"/>
            <w:sz w:val="22"/>
            <w:szCs w:val="22"/>
            <w:shd w:val="clear" w:color="auto" w:fill="FFFFFF"/>
          </w:rPr>
          <w:t>28494133</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61" w:history="1">
        <w:r w:rsidRPr="00143BD9">
          <w:rPr>
            <w:rStyle w:val="Hyperlink"/>
            <w:rFonts w:asciiTheme="minorHAnsi" w:hAnsiTheme="minorHAnsi" w:cstheme="minorHAnsi"/>
            <w:color w:val="642A8F"/>
            <w:sz w:val="22"/>
            <w:szCs w:val="22"/>
            <w:shd w:val="clear" w:color="auto" w:fill="FFFFFF"/>
          </w:rPr>
          <w:t>PMC5636222</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62" w:history="1">
        <w:r w:rsidRPr="00143BD9">
          <w:rPr>
            <w:rStyle w:val="Hyperlink"/>
            <w:rFonts w:asciiTheme="minorHAnsi" w:hAnsiTheme="minorHAnsi" w:cstheme="minorHAnsi"/>
            <w:color w:val="642A8F"/>
            <w:sz w:val="22"/>
            <w:szCs w:val="22"/>
            <w:shd w:val="clear" w:color="auto" w:fill="FFFFFF"/>
          </w:rPr>
          <w:t>10.1111/ajad.12532</w:t>
        </w:r>
      </w:hyperlink>
    </w:p>
    <w:p w14:paraId="7D2DE4CA"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2.250]</w:t>
      </w:r>
    </w:p>
    <w:p w14:paraId="64AF1FBA" w14:textId="24D1BFEA"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0</w:t>
      </w:r>
      <w:r w:rsidRPr="00143BD9">
        <w:rPr>
          <w:rFonts w:asciiTheme="minorHAnsi" w:hAnsiTheme="minorHAnsi" w:cstheme="minorHAnsi"/>
          <w:sz w:val="22"/>
          <w:szCs w:val="22"/>
        </w:rPr>
        <w:t>.</w:t>
      </w:r>
      <w:r w:rsidRPr="00143BD9">
        <w:rPr>
          <w:rFonts w:asciiTheme="minorHAnsi" w:hAnsiTheme="minorHAnsi" w:cstheme="minorHAnsi"/>
          <w:i/>
          <w:sz w:val="22"/>
          <w:szCs w:val="22"/>
        </w:rPr>
        <w:t xml:space="preserve"> </w:t>
      </w:r>
      <w:r w:rsidRPr="00143BD9">
        <w:rPr>
          <w:rFonts w:asciiTheme="minorHAnsi" w:hAnsiTheme="minorHAnsi" w:cstheme="minorHAnsi"/>
          <w:sz w:val="22"/>
          <w:szCs w:val="22"/>
        </w:rPr>
        <w:t xml:space="preserve">Nelson, K. M., Carey, K. B., Scott-Sheldon, L. A., Eckert, T. L.,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Vanable, P.A., Ewart, C. K., &amp; Carey, M. P. (2017). Gender differences in relations among perceived family characteristics and risky health behaviors in urban adolescents</w:t>
      </w:r>
      <w:r w:rsidRPr="00143BD9">
        <w:rPr>
          <w:rFonts w:asciiTheme="minorHAnsi" w:hAnsiTheme="minorHAnsi" w:cstheme="minorHAnsi"/>
          <w:i/>
          <w:iCs/>
          <w:sz w:val="22"/>
          <w:szCs w:val="22"/>
        </w:rPr>
        <w:t>. Annals of Behavioral Medicine, 51</w:t>
      </w:r>
      <w:r w:rsidRPr="00143BD9">
        <w:rPr>
          <w:rFonts w:asciiTheme="minorHAnsi" w:hAnsiTheme="minorHAnsi" w:cstheme="minorHAnsi"/>
          <w:sz w:val="22"/>
          <w:szCs w:val="22"/>
        </w:rPr>
        <w:t xml:space="preserve">(3), 416-422.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63" w:history="1">
        <w:r w:rsidRPr="00143BD9">
          <w:rPr>
            <w:rStyle w:val="Hyperlink"/>
            <w:rFonts w:asciiTheme="minorHAnsi" w:hAnsiTheme="minorHAnsi" w:cstheme="minorHAnsi"/>
            <w:color w:val="642A8F"/>
            <w:sz w:val="22"/>
            <w:szCs w:val="22"/>
            <w:shd w:val="clear" w:color="auto" w:fill="FFFFFF"/>
          </w:rPr>
          <w:t>27995548</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64" w:history="1">
        <w:r w:rsidRPr="00143BD9">
          <w:rPr>
            <w:rStyle w:val="Hyperlink"/>
            <w:rFonts w:asciiTheme="minorHAnsi" w:hAnsiTheme="minorHAnsi" w:cstheme="minorHAnsi"/>
            <w:color w:val="642A8F"/>
            <w:sz w:val="22"/>
            <w:szCs w:val="22"/>
            <w:shd w:val="clear" w:color="auto" w:fill="FFFFFF"/>
          </w:rPr>
          <w:t>PMC5441949</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65" w:history="1">
        <w:r w:rsidRPr="00143BD9">
          <w:rPr>
            <w:rStyle w:val="Hyperlink"/>
            <w:rFonts w:asciiTheme="minorHAnsi" w:hAnsiTheme="minorHAnsi" w:cstheme="minorHAnsi"/>
            <w:color w:val="642A8F"/>
            <w:sz w:val="22"/>
            <w:szCs w:val="22"/>
            <w:shd w:val="clear" w:color="auto" w:fill="FFFFFF"/>
          </w:rPr>
          <w:t>10.1007/s12160-016-9865-x</w:t>
        </w:r>
      </w:hyperlink>
    </w:p>
    <w:p w14:paraId="2D6116A3"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3.074]</w:t>
      </w:r>
    </w:p>
    <w:p w14:paraId="00AE2C8E" w14:textId="33D762CD"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1</w:t>
      </w:r>
      <w:r w:rsidRPr="00143BD9">
        <w:rPr>
          <w:rFonts w:asciiTheme="minorHAnsi" w:hAnsiTheme="minorHAnsi" w:cstheme="minorHAnsi"/>
          <w:sz w:val="22"/>
          <w:szCs w:val="22"/>
        </w:rPr>
        <w:t>.</w:t>
      </w:r>
      <w:r w:rsidRPr="00143BD9">
        <w:rPr>
          <w:rFonts w:asciiTheme="minorHAnsi" w:hAnsiTheme="minorHAnsi" w:cstheme="minorHAnsi"/>
          <w:i/>
          <w:sz w:val="22"/>
          <w:szCs w:val="22"/>
        </w:rPr>
        <w:t xml:space="preserve">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Eckert, T. L.,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Scott-Sheldon, L. A. J., Vanable, P. A., Carey, K. B., Ewart, C. K., &amp; Carey, M. P. (2017).</w:t>
      </w:r>
      <w:r w:rsidRPr="00143BD9">
        <w:rPr>
          <w:rFonts w:asciiTheme="minorHAnsi" w:hAnsiTheme="minorHAnsi" w:cstheme="minorHAnsi"/>
          <w:i/>
          <w:sz w:val="22"/>
          <w:szCs w:val="22"/>
        </w:rPr>
        <w:t xml:space="preserve"> </w:t>
      </w:r>
      <w:r w:rsidRPr="00143BD9">
        <w:rPr>
          <w:rFonts w:asciiTheme="minorHAnsi" w:hAnsiTheme="minorHAnsi" w:cstheme="minorHAnsi"/>
          <w:sz w:val="22"/>
          <w:szCs w:val="22"/>
        </w:rPr>
        <w:t xml:space="preserve">Association between health literacy and health behaviors among urban high school students. </w:t>
      </w:r>
      <w:r w:rsidRPr="00143BD9">
        <w:rPr>
          <w:rFonts w:asciiTheme="minorHAnsi" w:hAnsiTheme="minorHAnsi" w:cstheme="minorHAnsi"/>
          <w:i/>
          <w:sz w:val="22"/>
          <w:szCs w:val="22"/>
        </w:rPr>
        <w:t>Journal of School Health</w:t>
      </w:r>
      <w:r w:rsidRPr="00143BD9">
        <w:rPr>
          <w:rFonts w:asciiTheme="minorHAnsi" w:hAnsiTheme="minorHAnsi" w:cstheme="minorHAnsi"/>
          <w:sz w:val="22"/>
          <w:szCs w:val="22"/>
        </w:rPr>
        <w:t xml:space="preserve">, 87, 885-893.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66" w:history="1">
        <w:r w:rsidRPr="00143BD9">
          <w:rPr>
            <w:rStyle w:val="Hyperlink"/>
            <w:rFonts w:asciiTheme="minorHAnsi" w:hAnsiTheme="minorHAnsi" w:cstheme="minorHAnsi"/>
            <w:color w:val="642A8F"/>
            <w:sz w:val="22"/>
            <w:szCs w:val="22"/>
            <w:shd w:val="clear" w:color="auto" w:fill="FFFFFF"/>
          </w:rPr>
          <w:t>29096408</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67" w:history="1">
        <w:r w:rsidRPr="00143BD9">
          <w:rPr>
            <w:rStyle w:val="Hyperlink"/>
            <w:rFonts w:asciiTheme="minorHAnsi" w:hAnsiTheme="minorHAnsi" w:cstheme="minorHAnsi"/>
            <w:color w:val="642A8F"/>
            <w:sz w:val="22"/>
            <w:szCs w:val="22"/>
            <w:shd w:val="clear" w:color="auto" w:fill="FFFFFF"/>
          </w:rPr>
          <w:t>PMC5669371</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68" w:history="1">
        <w:r w:rsidRPr="00143BD9">
          <w:rPr>
            <w:rStyle w:val="Hyperlink"/>
            <w:rFonts w:asciiTheme="minorHAnsi" w:hAnsiTheme="minorHAnsi" w:cstheme="minorHAnsi"/>
            <w:color w:val="642A8F"/>
            <w:sz w:val="22"/>
            <w:szCs w:val="22"/>
            <w:shd w:val="clear" w:color="auto" w:fill="FFFFFF"/>
          </w:rPr>
          <w:t>10.1111/josh.12567</w:t>
        </w:r>
      </w:hyperlink>
    </w:p>
    <w:p w14:paraId="34F0060C"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1.975]</w:t>
      </w:r>
    </w:p>
    <w:p w14:paraId="7724D89E" w14:textId="2301B7AB"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lastRenderedPageBreak/>
        <w:t>*2</w:t>
      </w:r>
      <w:r w:rsidR="00340FE2" w:rsidRPr="00143BD9">
        <w:rPr>
          <w:rFonts w:asciiTheme="minorHAnsi" w:hAnsiTheme="minorHAnsi" w:cstheme="minorHAnsi"/>
          <w:sz w:val="22"/>
          <w:szCs w:val="22"/>
        </w:rPr>
        <w:t>2</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u w:val="single"/>
          <w:lang w:eastAsia="ko-KR"/>
        </w:rPr>
        <w:t>Zaso, M. J.,</w:t>
      </w:r>
      <w:r w:rsidRPr="00143BD9">
        <w:rPr>
          <w:rFonts w:asciiTheme="minorHAnsi" w:eastAsia="Malgun Gothic" w:hAnsiTheme="minorHAnsi" w:cstheme="minorHAnsi"/>
          <w:sz w:val="22"/>
          <w:szCs w:val="22"/>
          <w:lang w:eastAsia="ko-KR"/>
        </w:rPr>
        <w:t xml:space="preserve"> Maisto, S. A., Glatt, S. J., Belote, J. M., &amp; </w:t>
      </w:r>
      <w:r w:rsidRPr="00143BD9">
        <w:rPr>
          <w:rFonts w:asciiTheme="minorHAnsi" w:eastAsia="Malgun Gothic" w:hAnsiTheme="minorHAnsi" w:cstheme="minorHAnsi"/>
          <w:b/>
          <w:sz w:val="22"/>
          <w:szCs w:val="22"/>
          <w:lang w:eastAsia="ko-KR"/>
        </w:rPr>
        <w:t>Park, A.</w:t>
      </w:r>
      <w:r w:rsidRPr="00143BD9">
        <w:rPr>
          <w:rFonts w:asciiTheme="minorHAnsi" w:eastAsia="Malgun Gothic" w:hAnsiTheme="minorHAnsi" w:cstheme="minorHAnsi"/>
          <w:sz w:val="22"/>
          <w:szCs w:val="22"/>
          <w:lang w:eastAsia="ko-KR"/>
        </w:rPr>
        <w:t xml:space="preserve"> (2017). Interaction between the u-opioid receptor gene and the number of heavy-drinking peers on alcohol use. </w:t>
      </w:r>
      <w:r w:rsidRPr="00143BD9">
        <w:rPr>
          <w:rFonts w:asciiTheme="minorHAnsi" w:eastAsia="Malgun Gothic" w:hAnsiTheme="minorHAnsi" w:cstheme="minorHAnsi"/>
          <w:i/>
          <w:sz w:val="22"/>
          <w:szCs w:val="22"/>
          <w:lang w:eastAsia="ko-KR"/>
        </w:rPr>
        <w:t xml:space="preserve">Alcoholism: Clinical and Experimental Research, 41(12), 2041-2050.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69" w:history="1">
        <w:r w:rsidRPr="00143BD9">
          <w:rPr>
            <w:rStyle w:val="Hyperlink"/>
            <w:rFonts w:asciiTheme="minorHAnsi" w:hAnsiTheme="minorHAnsi" w:cstheme="minorHAnsi"/>
            <w:color w:val="642A8F"/>
            <w:sz w:val="22"/>
            <w:szCs w:val="22"/>
            <w:shd w:val="clear" w:color="auto" w:fill="FFFFFF"/>
          </w:rPr>
          <w:t>28992386</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70" w:history="1">
        <w:r w:rsidRPr="00143BD9">
          <w:rPr>
            <w:rStyle w:val="Hyperlink"/>
            <w:rFonts w:asciiTheme="minorHAnsi" w:hAnsiTheme="minorHAnsi" w:cstheme="minorHAnsi"/>
            <w:color w:val="642A8F"/>
            <w:sz w:val="22"/>
            <w:szCs w:val="22"/>
            <w:shd w:val="clear" w:color="auto" w:fill="FFFFFF"/>
          </w:rPr>
          <w:t>PMC5711571</w:t>
        </w:r>
      </w:hyperlink>
      <w:r w:rsidRPr="00143BD9">
        <w:rPr>
          <w:rFonts w:asciiTheme="minorHAnsi" w:hAnsiTheme="minorHAnsi" w:cstheme="minorHAnsi"/>
          <w:sz w:val="22"/>
          <w:szCs w:val="22"/>
        </w:rPr>
        <w:t xml:space="preserve"> </w:t>
      </w:r>
      <w:proofErr w:type="spellStart"/>
      <w:r w:rsidRPr="00143BD9">
        <w:rPr>
          <w:rFonts w:asciiTheme="minorHAnsi" w:eastAsia="Malgun Gothic" w:hAnsiTheme="minorHAnsi" w:cstheme="minorHAnsi"/>
          <w:sz w:val="22"/>
          <w:szCs w:val="22"/>
          <w:lang w:eastAsia="ko-KR"/>
        </w:rPr>
        <w:t>DOI</w:t>
      </w:r>
      <w:proofErr w:type="spellEnd"/>
      <w:r w:rsidRPr="00143BD9">
        <w:rPr>
          <w:rFonts w:asciiTheme="minorHAnsi" w:eastAsia="Malgun Gothic" w:hAnsiTheme="minorHAnsi" w:cstheme="minorHAnsi"/>
          <w:sz w:val="22"/>
          <w:szCs w:val="22"/>
          <w:lang w:eastAsia="ko-KR"/>
        </w:rPr>
        <w:t xml:space="preserve">: </w:t>
      </w:r>
      <w:hyperlink r:id="rId71" w:history="1">
        <w:r w:rsidRPr="00143BD9">
          <w:rPr>
            <w:rStyle w:val="Hyperlink"/>
            <w:rFonts w:asciiTheme="minorHAnsi" w:hAnsiTheme="minorHAnsi" w:cstheme="minorHAnsi"/>
            <w:color w:val="642A8F"/>
            <w:sz w:val="22"/>
            <w:szCs w:val="22"/>
            <w:shd w:val="clear" w:color="auto" w:fill="FFFFFF"/>
          </w:rPr>
          <w:t>10.1111/acer.13523</w:t>
        </w:r>
      </w:hyperlink>
    </w:p>
    <w:p w14:paraId="5B971E12" w14:textId="77777777" w:rsidR="00D5573B" w:rsidRPr="00143BD9" w:rsidRDefault="00D5573B" w:rsidP="00D5573B">
      <w:pPr>
        <w:ind w:left="720"/>
        <w:rPr>
          <w:rFonts w:asciiTheme="minorHAnsi" w:hAnsiTheme="minorHAnsi" w:cstheme="minorHAnsi"/>
          <w:sz w:val="22"/>
          <w:szCs w:val="22"/>
        </w:rPr>
      </w:pPr>
      <w:r w:rsidRPr="00143BD9">
        <w:rPr>
          <w:rFonts w:asciiTheme="minorHAnsi" w:hAnsiTheme="minorHAnsi" w:cstheme="minorHAnsi"/>
          <w:sz w:val="22"/>
          <w:szCs w:val="22"/>
        </w:rPr>
        <w:t>[impact factor = 3.155]</w:t>
      </w:r>
    </w:p>
    <w:p w14:paraId="4F6973BA" w14:textId="72945528" w:rsidR="00D5573B" w:rsidRPr="00143BD9" w:rsidRDefault="00D5573B" w:rsidP="00D5573B">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3</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u w:val="single"/>
          <w:lang w:eastAsia="ko-KR"/>
        </w:rPr>
        <w:t>Desalu, J. M.</w:t>
      </w:r>
      <w:r w:rsidRPr="00143BD9">
        <w:rPr>
          <w:rFonts w:asciiTheme="minorHAnsi" w:eastAsia="Malgun Gothic" w:hAnsiTheme="minorHAnsi" w:cstheme="minorHAnsi"/>
          <w:sz w:val="22"/>
          <w:szCs w:val="22"/>
          <w:lang w:eastAsia="ko-KR"/>
        </w:rPr>
        <w:t xml:space="preserve">, </w:t>
      </w:r>
      <w:r w:rsidRPr="00143BD9">
        <w:rPr>
          <w:rFonts w:asciiTheme="minorHAnsi" w:eastAsia="Malgun Gothic" w:hAnsiTheme="minorHAnsi" w:cstheme="minorHAnsi"/>
          <w:sz w:val="22"/>
          <w:szCs w:val="22"/>
          <w:u w:val="single"/>
          <w:lang w:eastAsia="ko-KR"/>
        </w:rPr>
        <w:t>Kim, J.</w:t>
      </w:r>
      <w:r w:rsidRPr="00143BD9">
        <w:rPr>
          <w:rFonts w:asciiTheme="minorHAnsi" w:eastAsia="Malgun Gothic" w:hAnsiTheme="minorHAnsi" w:cstheme="minorHAnsi"/>
          <w:sz w:val="22"/>
          <w:szCs w:val="22"/>
          <w:lang w:eastAsia="ko-KR"/>
        </w:rPr>
        <w:t xml:space="preserve">, </w:t>
      </w:r>
      <w:proofErr w:type="spellStart"/>
      <w:r w:rsidRPr="00143BD9">
        <w:rPr>
          <w:rFonts w:asciiTheme="minorHAnsi" w:eastAsia="Malgun Gothic" w:hAnsiTheme="minorHAnsi" w:cstheme="minorHAnsi"/>
          <w:sz w:val="22"/>
          <w:szCs w:val="22"/>
          <w:u w:val="single"/>
          <w:lang w:eastAsia="ko-KR"/>
        </w:rPr>
        <w:t>Suryadevara</w:t>
      </w:r>
      <w:proofErr w:type="spellEnd"/>
      <w:r w:rsidRPr="00143BD9">
        <w:rPr>
          <w:rFonts w:asciiTheme="minorHAnsi" w:eastAsia="Malgun Gothic" w:hAnsiTheme="minorHAnsi" w:cstheme="minorHAnsi"/>
          <w:sz w:val="22"/>
          <w:szCs w:val="22"/>
          <w:u w:val="single"/>
          <w:lang w:eastAsia="ko-KR"/>
        </w:rPr>
        <w:t>, K.</w:t>
      </w:r>
      <w:r w:rsidRPr="00143BD9">
        <w:rPr>
          <w:rFonts w:asciiTheme="minorHAnsi" w:eastAsia="Malgun Gothic" w:hAnsiTheme="minorHAnsi" w:cstheme="minorHAnsi"/>
          <w:sz w:val="22"/>
          <w:szCs w:val="22"/>
          <w:lang w:eastAsia="ko-KR"/>
        </w:rPr>
        <w:t xml:space="preserve">, Belote, J. M., &amp; </w:t>
      </w:r>
      <w:r w:rsidRPr="00143BD9">
        <w:rPr>
          <w:rFonts w:asciiTheme="minorHAnsi" w:hAnsiTheme="minorHAnsi" w:cstheme="minorHAnsi"/>
          <w:b/>
          <w:sz w:val="22"/>
          <w:szCs w:val="22"/>
        </w:rPr>
        <w:t>Park, A.</w:t>
      </w:r>
      <w:r w:rsidRPr="00143BD9">
        <w:rPr>
          <w:rFonts w:asciiTheme="minorHAnsi" w:eastAsia="Malgun Gothic" w:hAnsiTheme="minorHAnsi" w:cstheme="minorHAnsi"/>
          <w:sz w:val="22"/>
          <w:szCs w:val="22"/>
          <w:lang w:eastAsia="ko-KR"/>
        </w:rPr>
        <w:t xml:space="preserve"> (2018). Interaction between the </w:t>
      </w:r>
      <w:r w:rsidRPr="00143BD9">
        <w:rPr>
          <w:rFonts w:asciiTheme="minorHAnsi" w:eastAsia="Malgun Gothic" w:hAnsiTheme="minorHAnsi" w:cstheme="minorHAnsi"/>
          <w:i/>
          <w:sz w:val="22"/>
          <w:szCs w:val="22"/>
          <w:lang w:eastAsia="ko-KR"/>
        </w:rPr>
        <w:t>ADH1B*3</w:t>
      </w:r>
      <w:r w:rsidRPr="00143BD9">
        <w:rPr>
          <w:rFonts w:asciiTheme="minorHAnsi" w:eastAsia="Malgun Gothic" w:hAnsiTheme="minorHAnsi" w:cstheme="minorHAnsi"/>
          <w:sz w:val="22"/>
          <w:szCs w:val="22"/>
          <w:lang w:eastAsia="ko-KR"/>
        </w:rPr>
        <w:t xml:space="preserve"> allele and drinking motives on alcohol use among Black college students. </w:t>
      </w:r>
      <w:r w:rsidRPr="00143BD9">
        <w:rPr>
          <w:rFonts w:asciiTheme="minorHAnsi" w:eastAsia="Malgun Gothic" w:hAnsiTheme="minorHAnsi" w:cstheme="minorHAnsi"/>
          <w:i/>
          <w:sz w:val="22"/>
          <w:szCs w:val="22"/>
          <w:lang w:eastAsia="ko-KR"/>
        </w:rPr>
        <w:t xml:space="preserve">American Journal of Drug and Alcohol Abuse, </w:t>
      </w:r>
      <w:r w:rsidRPr="00143BD9">
        <w:rPr>
          <w:rFonts w:asciiTheme="minorHAnsi" w:eastAsia="Malgun Gothic" w:hAnsiTheme="minorHAnsi" w:cstheme="minorHAnsi"/>
          <w:sz w:val="22"/>
          <w:szCs w:val="22"/>
          <w:lang w:eastAsia="ko-KR"/>
        </w:rPr>
        <w:t>44(3), 329-338.</w:t>
      </w:r>
      <w:r w:rsidRPr="00143BD9">
        <w:rPr>
          <w:rFonts w:asciiTheme="minorHAnsi" w:eastAsia="Malgun Gothic" w:hAnsiTheme="minorHAnsi" w:cstheme="minorHAnsi"/>
          <w:i/>
          <w:sz w:val="22"/>
          <w:szCs w:val="22"/>
          <w:lang w:eastAsia="ko-KR"/>
        </w:rPr>
        <w:t xml:space="preserve">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72" w:history="1">
        <w:r w:rsidRPr="00143BD9">
          <w:rPr>
            <w:rStyle w:val="Hyperlink"/>
            <w:rFonts w:asciiTheme="minorHAnsi" w:hAnsiTheme="minorHAnsi" w:cstheme="minorHAnsi"/>
            <w:color w:val="642A8F"/>
            <w:sz w:val="22"/>
            <w:szCs w:val="22"/>
            <w:shd w:val="clear" w:color="auto" w:fill="FFFFFF"/>
          </w:rPr>
          <w:t>28662358</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73" w:history="1">
        <w:r w:rsidRPr="00143BD9">
          <w:rPr>
            <w:rStyle w:val="Hyperlink"/>
            <w:rFonts w:asciiTheme="minorHAnsi" w:hAnsiTheme="minorHAnsi" w:cstheme="minorHAnsi"/>
            <w:color w:val="7030A0"/>
            <w:sz w:val="22"/>
            <w:szCs w:val="22"/>
            <w:shd w:val="clear" w:color="auto" w:fill="FFFFFF"/>
          </w:rPr>
          <w:t>PMC5747558</w:t>
        </w:r>
      </w:hyperlink>
      <w:r w:rsidRPr="00143BD9">
        <w:rPr>
          <w:rFonts w:asciiTheme="minorHAnsi" w:hAnsiTheme="minorHAnsi" w:cstheme="minorHAnsi"/>
          <w:color w:val="000000" w:themeColor="text1"/>
          <w:sz w:val="22"/>
          <w:szCs w:val="22"/>
          <w:u w:val="single"/>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74" w:history="1">
        <w:r w:rsidRPr="00143BD9">
          <w:rPr>
            <w:rStyle w:val="Hyperlink"/>
            <w:rFonts w:asciiTheme="minorHAnsi" w:hAnsiTheme="minorHAnsi" w:cstheme="minorHAnsi"/>
            <w:color w:val="642A8F"/>
            <w:sz w:val="22"/>
            <w:szCs w:val="22"/>
            <w:shd w:val="clear" w:color="auto" w:fill="FFFFFF"/>
          </w:rPr>
          <w:t>10.1080/00952990.2017.1339054</w:t>
        </w:r>
      </w:hyperlink>
    </w:p>
    <w:p w14:paraId="1E8DFE6A" w14:textId="1C95FE08" w:rsidR="00BF099B" w:rsidRPr="00143BD9" w:rsidRDefault="00D5573B" w:rsidP="00BF099B">
      <w:pPr>
        <w:ind w:left="720"/>
        <w:rPr>
          <w:rFonts w:asciiTheme="minorHAnsi" w:hAnsiTheme="minorHAnsi" w:cstheme="minorHAnsi"/>
          <w:sz w:val="22"/>
          <w:szCs w:val="22"/>
        </w:rPr>
      </w:pPr>
      <w:r w:rsidRPr="00143BD9">
        <w:rPr>
          <w:rFonts w:asciiTheme="minorHAnsi" w:hAnsiTheme="minorHAnsi" w:cstheme="minorHAnsi"/>
          <w:sz w:val="22"/>
          <w:szCs w:val="22"/>
        </w:rPr>
        <w:t>[impact factor = 2.707]</w:t>
      </w:r>
    </w:p>
    <w:p w14:paraId="44ED67DE" w14:textId="5274C777" w:rsidR="00F36C99" w:rsidRPr="00143BD9" w:rsidRDefault="00F36C99" w:rsidP="00F36C99">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4</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lang w:eastAsia="ko-KR"/>
        </w:rPr>
        <w:t>2018</w:t>
      </w:r>
      <w:r w:rsidRPr="00143BD9">
        <w:rPr>
          <w:rFonts w:asciiTheme="minorHAnsi" w:hAnsiTheme="minorHAnsi" w:cstheme="minorHAnsi"/>
          <w:sz w:val="22"/>
          <w:szCs w:val="22"/>
        </w:rPr>
        <w:t xml:space="preserve">). A systematic review: Candidate gene and environment interaction on alcohol use and misuse among adolescents and young adults. </w:t>
      </w:r>
      <w:r w:rsidRPr="00143BD9">
        <w:rPr>
          <w:rFonts w:asciiTheme="minorHAnsi" w:hAnsiTheme="minorHAnsi" w:cstheme="minorHAnsi"/>
          <w:i/>
          <w:sz w:val="22"/>
          <w:szCs w:val="22"/>
        </w:rPr>
        <w:t xml:space="preserve">American Journal on Addictions, 27(5), </w:t>
      </w:r>
      <w:r w:rsidRPr="00143BD9">
        <w:rPr>
          <w:rFonts w:asciiTheme="minorHAnsi" w:hAnsiTheme="minorHAnsi" w:cstheme="minorHAnsi"/>
          <w:sz w:val="22"/>
          <w:szCs w:val="22"/>
        </w:rPr>
        <w:t xml:space="preserve">345-363.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75" w:history="1">
        <w:r w:rsidRPr="00143BD9">
          <w:rPr>
            <w:rStyle w:val="Hyperlink"/>
            <w:rFonts w:asciiTheme="minorHAnsi" w:hAnsiTheme="minorHAnsi" w:cstheme="minorHAnsi"/>
            <w:color w:val="642A8F"/>
            <w:sz w:val="22"/>
            <w:szCs w:val="22"/>
            <w:shd w:val="clear" w:color="auto" w:fill="FFFFFF"/>
          </w:rPr>
          <w:t>29992684</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76" w:history="1">
        <w:r w:rsidRPr="00143BD9">
          <w:rPr>
            <w:rStyle w:val="Hyperlink"/>
            <w:rFonts w:asciiTheme="minorHAnsi" w:hAnsiTheme="minorHAnsi" w:cstheme="minorHAnsi"/>
            <w:color w:val="642A8F"/>
            <w:sz w:val="22"/>
            <w:szCs w:val="22"/>
            <w:shd w:val="clear" w:color="auto" w:fill="FFFFFF"/>
          </w:rPr>
          <w:t>PMC6511325</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77" w:history="1">
        <w:r w:rsidRPr="00143BD9">
          <w:rPr>
            <w:rStyle w:val="Hyperlink"/>
            <w:rFonts w:asciiTheme="minorHAnsi" w:hAnsiTheme="minorHAnsi" w:cstheme="minorHAnsi"/>
            <w:color w:val="642A8F"/>
            <w:sz w:val="22"/>
            <w:szCs w:val="22"/>
            <w:shd w:val="clear" w:color="auto" w:fill="FFFFFF"/>
          </w:rPr>
          <w:t>10.1111/ajad.12755</w:t>
        </w:r>
      </w:hyperlink>
    </w:p>
    <w:p w14:paraId="62B68750" w14:textId="77777777" w:rsidR="00F36C99" w:rsidRPr="00143BD9" w:rsidRDefault="00F36C99" w:rsidP="00F36C99">
      <w:pPr>
        <w:ind w:left="720"/>
        <w:rPr>
          <w:rFonts w:asciiTheme="minorHAnsi" w:hAnsiTheme="minorHAnsi" w:cstheme="minorHAnsi"/>
          <w:sz w:val="22"/>
          <w:szCs w:val="22"/>
        </w:rPr>
      </w:pPr>
      <w:r w:rsidRPr="00143BD9">
        <w:rPr>
          <w:rFonts w:asciiTheme="minorHAnsi" w:hAnsiTheme="minorHAnsi" w:cstheme="minorHAnsi"/>
          <w:sz w:val="22"/>
          <w:szCs w:val="22"/>
        </w:rPr>
        <w:t>[impact factor = 2.125]</w:t>
      </w:r>
    </w:p>
    <w:p w14:paraId="0F71F5D6" w14:textId="469EC88A" w:rsidR="00F36C99" w:rsidRPr="00143BD9" w:rsidRDefault="00F36C99" w:rsidP="00F36C99">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5</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Marciano, M. A., </w:t>
      </w:r>
      <w:r w:rsidRPr="00143BD9">
        <w:rPr>
          <w:rFonts w:asciiTheme="minorHAnsi" w:hAnsiTheme="minorHAnsi" w:cstheme="minorHAnsi"/>
          <w:sz w:val="22"/>
          <w:szCs w:val="22"/>
          <w:u w:val="single"/>
        </w:rPr>
        <w:t>Ninham, S., Zaso, M. J.</w:t>
      </w:r>
      <w:r w:rsidRPr="00143BD9">
        <w:rPr>
          <w:rFonts w:asciiTheme="minorHAnsi" w:hAnsiTheme="minorHAnsi" w:cstheme="minorHAnsi"/>
          <w:sz w:val="22"/>
          <w:szCs w:val="22"/>
        </w:rPr>
        <w:t xml:space="preserve">,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(2019). Interaction effects between the cumulative genetic score and psychosocial stressor on drinking urge and attentional bias for alcohol: A human laboratory study. </w:t>
      </w:r>
      <w:r w:rsidRPr="00143BD9">
        <w:rPr>
          <w:rFonts w:asciiTheme="minorHAnsi" w:hAnsiTheme="minorHAnsi" w:cstheme="minorHAnsi"/>
          <w:i/>
          <w:sz w:val="22"/>
          <w:szCs w:val="22"/>
        </w:rPr>
        <w:t xml:space="preserve">Alcohol and Alcoholism, </w:t>
      </w:r>
      <w:r w:rsidRPr="00143BD9">
        <w:rPr>
          <w:rFonts w:asciiTheme="minorHAnsi" w:hAnsiTheme="minorHAnsi" w:cstheme="minorHAnsi"/>
          <w:i/>
          <w:color w:val="000000"/>
          <w:sz w:val="22"/>
          <w:szCs w:val="22"/>
          <w:shd w:val="clear" w:color="auto" w:fill="FFFFFF"/>
        </w:rPr>
        <w:t xml:space="preserve">54(1), </w:t>
      </w:r>
      <w:r w:rsidRPr="00143BD9">
        <w:rPr>
          <w:rFonts w:asciiTheme="minorHAnsi" w:hAnsiTheme="minorHAnsi" w:cstheme="minorHAnsi"/>
          <w:color w:val="000000"/>
          <w:sz w:val="22"/>
          <w:szCs w:val="22"/>
          <w:shd w:val="clear" w:color="auto" w:fill="FFFFFF"/>
        </w:rPr>
        <w:t xml:space="preserve">30-37.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w:t>
      </w:r>
      <w:r w:rsidRPr="00143BD9">
        <w:rPr>
          <w:rFonts w:asciiTheme="minorHAnsi" w:hAnsiTheme="minorHAnsi" w:cstheme="minorHAnsi"/>
          <w:sz w:val="22"/>
          <w:szCs w:val="22"/>
          <w:lang w:eastAsia="ko-KR"/>
        </w:rPr>
        <w:t xml:space="preserve"> </w:t>
      </w:r>
      <w:hyperlink r:id="rId78" w:history="1">
        <w:r w:rsidRPr="00143BD9">
          <w:rPr>
            <w:rStyle w:val="Hyperlink"/>
            <w:rFonts w:asciiTheme="minorHAnsi" w:hAnsiTheme="minorHAnsi" w:cstheme="minorHAnsi"/>
            <w:color w:val="642A8F"/>
            <w:sz w:val="22"/>
            <w:szCs w:val="22"/>
            <w:shd w:val="clear" w:color="auto" w:fill="FFFFFF"/>
          </w:rPr>
          <w:t>30192917</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79" w:history="1">
        <w:r w:rsidRPr="00143BD9">
          <w:rPr>
            <w:rStyle w:val="Hyperlink"/>
            <w:rFonts w:asciiTheme="minorHAnsi" w:hAnsiTheme="minorHAnsi" w:cstheme="minorHAnsi"/>
            <w:color w:val="642A8F"/>
            <w:sz w:val="22"/>
            <w:szCs w:val="22"/>
            <w:shd w:val="clear" w:color="auto" w:fill="FFFFFF"/>
          </w:rPr>
          <w:t>PMC6324655</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80" w:history="1">
        <w:r w:rsidRPr="00143BD9">
          <w:rPr>
            <w:rStyle w:val="Hyperlink"/>
            <w:rFonts w:asciiTheme="minorHAnsi" w:hAnsiTheme="minorHAnsi" w:cstheme="minorHAnsi"/>
            <w:color w:val="642A8F"/>
            <w:sz w:val="22"/>
            <w:szCs w:val="22"/>
            <w:shd w:val="clear" w:color="auto" w:fill="FFFFFF"/>
          </w:rPr>
          <w:t>10.1093/</w:t>
        </w:r>
        <w:proofErr w:type="spellStart"/>
        <w:r w:rsidRPr="00143BD9">
          <w:rPr>
            <w:rStyle w:val="Hyperlink"/>
            <w:rFonts w:asciiTheme="minorHAnsi" w:hAnsiTheme="minorHAnsi" w:cstheme="minorHAnsi"/>
            <w:color w:val="642A8F"/>
            <w:sz w:val="22"/>
            <w:szCs w:val="22"/>
            <w:shd w:val="clear" w:color="auto" w:fill="FFFFFF"/>
          </w:rPr>
          <w:t>alcalc</w:t>
        </w:r>
        <w:proofErr w:type="spellEnd"/>
        <w:r w:rsidRPr="00143BD9">
          <w:rPr>
            <w:rStyle w:val="Hyperlink"/>
            <w:rFonts w:asciiTheme="minorHAnsi" w:hAnsiTheme="minorHAnsi" w:cstheme="minorHAnsi"/>
            <w:color w:val="642A8F"/>
            <w:sz w:val="22"/>
            <w:szCs w:val="22"/>
            <w:shd w:val="clear" w:color="auto" w:fill="FFFFFF"/>
          </w:rPr>
          <w:t>/agy065</w:t>
        </w:r>
      </w:hyperlink>
    </w:p>
    <w:p w14:paraId="21F0CA31" w14:textId="77777777" w:rsidR="00F36C99" w:rsidRPr="00143BD9" w:rsidRDefault="00F36C99" w:rsidP="00F36C99">
      <w:pPr>
        <w:ind w:left="720"/>
        <w:rPr>
          <w:rFonts w:asciiTheme="minorHAnsi" w:hAnsiTheme="minorHAnsi" w:cstheme="minorHAnsi"/>
          <w:sz w:val="22"/>
          <w:szCs w:val="22"/>
        </w:rPr>
      </w:pPr>
      <w:r w:rsidRPr="00143BD9">
        <w:rPr>
          <w:rFonts w:asciiTheme="minorHAnsi" w:hAnsiTheme="minorHAnsi" w:cstheme="minorHAnsi"/>
          <w:sz w:val="22"/>
          <w:szCs w:val="22"/>
        </w:rPr>
        <w:t>[impact factor = 2.612]</w:t>
      </w:r>
    </w:p>
    <w:p w14:paraId="2D897D2A" w14:textId="6FCBD178" w:rsidR="00F36C99" w:rsidRPr="00143BD9" w:rsidRDefault="00F36C99" w:rsidP="00F36C99">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6</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u w:val="single"/>
          <w:lang w:eastAsia="ko-KR"/>
        </w:rPr>
        <w:t>Goodhines, P. A., Zaso, M. J.</w:t>
      </w:r>
      <w:r w:rsidRPr="00143BD9">
        <w:rPr>
          <w:rFonts w:asciiTheme="minorHAnsi" w:eastAsia="Malgun Gothic" w:hAnsiTheme="minorHAnsi" w:cstheme="minorHAnsi"/>
          <w:sz w:val="22"/>
          <w:szCs w:val="22"/>
          <w:lang w:eastAsia="ko-KR"/>
        </w:rPr>
        <w:t xml:space="preserve">, Gellis, L. A., &amp; </w:t>
      </w:r>
      <w:r w:rsidRPr="00143BD9">
        <w:rPr>
          <w:rFonts w:asciiTheme="minorHAnsi" w:eastAsia="Malgun Gothic" w:hAnsiTheme="minorHAnsi" w:cstheme="minorHAnsi"/>
          <w:b/>
          <w:sz w:val="22"/>
          <w:szCs w:val="22"/>
          <w:lang w:eastAsia="ko-KR"/>
        </w:rPr>
        <w:t>Park, A.</w:t>
      </w:r>
      <w:r w:rsidRPr="00143BD9">
        <w:rPr>
          <w:rFonts w:asciiTheme="minorHAnsi" w:eastAsia="Malgun Gothic" w:hAnsiTheme="minorHAnsi" w:cstheme="minorHAnsi"/>
          <w:sz w:val="22"/>
          <w:szCs w:val="22"/>
          <w:lang w:eastAsia="ko-KR"/>
        </w:rPr>
        <w:t xml:space="preserve"> (2019). Sleep-related functional impairment as a moderator of risky drinking and subsequent negative drinking consequences in college students. </w:t>
      </w:r>
      <w:r w:rsidRPr="00143BD9">
        <w:rPr>
          <w:rFonts w:asciiTheme="minorHAnsi" w:eastAsia="Malgun Gothic" w:hAnsiTheme="minorHAnsi" w:cstheme="minorHAnsi"/>
          <w:i/>
          <w:sz w:val="22"/>
          <w:szCs w:val="22"/>
          <w:lang w:eastAsia="ko-KR"/>
        </w:rPr>
        <w:t xml:space="preserve">Addictive Behaviors, 93, </w:t>
      </w:r>
      <w:r w:rsidRPr="00143BD9">
        <w:rPr>
          <w:rFonts w:asciiTheme="minorHAnsi" w:eastAsia="Malgun Gothic" w:hAnsiTheme="minorHAnsi" w:cstheme="minorHAnsi"/>
          <w:sz w:val="22"/>
          <w:szCs w:val="22"/>
          <w:lang w:eastAsia="ko-KR"/>
        </w:rPr>
        <w:t xml:space="preserve">146-153. </w:t>
      </w:r>
      <w:proofErr w:type="spellStart"/>
      <w:r w:rsidRPr="00143BD9">
        <w:rPr>
          <w:rFonts w:asciiTheme="minorHAnsi" w:eastAsia="Malgun Gothic" w:hAnsiTheme="minorHAnsi" w:cstheme="minorHAnsi"/>
          <w:sz w:val="22"/>
          <w:szCs w:val="22"/>
          <w:lang w:eastAsia="ko-KR"/>
        </w:rPr>
        <w:t>PMID</w:t>
      </w:r>
      <w:proofErr w:type="spellEnd"/>
      <w:r w:rsidRPr="00143BD9">
        <w:rPr>
          <w:rFonts w:asciiTheme="minorHAnsi" w:eastAsia="Malgun Gothic" w:hAnsiTheme="minorHAnsi" w:cstheme="minorHAnsi"/>
          <w:sz w:val="22"/>
          <w:szCs w:val="22"/>
          <w:lang w:eastAsia="ko-KR"/>
        </w:rPr>
        <w:t xml:space="preserve">: </w:t>
      </w:r>
      <w:hyperlink r:id="rId81" w:history="1">
        <w:r w:rsidRPr="00143BD9">
          <w:rPr>
            <w:rStyle w:val="Hyperlink"/>
            <w:rFonts w:asciiTheme="minorHAnsi" w:hAnsiTheme="minorHAnsi" w:cstheme="minorHAnsi"/>
            <w:color w:val="642A8F"/>
            <w:sz w:val="22"/>
            <w:szCs w:val="22"/>
            <w:shd w:val="clear" w:color="auto" w:fill="FFFFFF"/>
          </w:rPr>
          <w:t>30711667</w:t>
        </w:r>
      </w:hyperlink>
      <w:r w:rsidRPr="00143BD9">
        <w:rPr>
          <w:rFonts w:asciiTheme="minorHAnsi" w:hAnsiTheme="minorHAnsi" w:cstheme="minorHAnsi"/>
          <w:sz w:val="22"/>
          <w:szCs w:val="22"/>
        </w:rPr>
        <w:t xml:space="preserve"> </w:t>
      </w:r>
      <w:proofErr w:type="spellStart"/>
      <w:r w:rsidRPr="00143BD9">
        <w:rPr>
          <w:rFonts w:asciiTheme="minorHAnsi" w:eastAsia="Malgun Gothic" w:hAnsiTheme="minorHAnsi" w:cstheme="minorHAnsi"/>
          <w:sz w:val="22"/>
          <w:szCs w:val="22"/>
          <w:lang w:eastAsia="ko-KR"/>
        </w:rPr>
        <w:t>PMCID</w:t>
      </w:r>
      <w:proofErr w:type="spellEnd"/>
      <w:r w:rsidRPr="00143BD9">
        <w:rPr>
          <w:rFonts w:asciiTheme="minorHAnsi" w:eastAsia="Malgun Gothic" w:hAnsiTheme="minorHAnsi" w:cstheme="minorHAnsi"/>
          <w:sz w:val="22"/>
          <w:szCs w:val="22"/>
          <w:lang w:eastAsia="ko-KR"/>
        </w:rPr>
        <w:t xml:space="preserve">: </w:t>
      </w:r>
      <w:hyperlink r:id="rId82" w:history="1">
        <w:r w:rsidRPr="00143BD9">
          <w:rPr>
            <w:rStyle w:val="Hyperlink"/>
            <w:rFonts w:asciiTheme="minorHAnsi" w:hAnsiTheme="minorHAnsi" w:cstheme="minorHAnsi"/>
            <w:color w:val="642A8F"/>
            <w:sz w:val="22"/>
            <w:szCs w:val="22"/>
            <w:shd w:val="clear" w:color="auto" w:fill="FFFFFF"/>
          </w:rPr>
          <w:t>PMC6488390</w:t>
        </w:r>
      </w:hyperlink>
      <w:r w:rsidRPr="00143BD9">
        <w:rPr>
          <w:rFonts w:asciiTheme="minorHAnsi" w:hAnsiTheme="minorHAnsi" w:cstheme="minorHAnsi"/>
          <w:sz w:val="22"/>
          <w:szCs w:val="22"/>
        </w:rPr>
        <w:t xml:space="preserve"> </w:t>
      </w:r>
      <w:proofErr w:type="spellStart"/>
      <w:r w:rsidRPr="00143BD9">
        <w:rPr>
          <w:rFonts w:asciiTheme="minorHAnsi" w:eastAsia="Malgun Gothic" w:hAnsiTheme="minorHAnsi" w:cstheme="minorHAnsi"/>
          <w:sz w:val="22"/>
          <w:szCs w:val="22"/>
          <w:lang w:eastAsia="ko-KR"/>
        </w:rPr>
        <w:t>DOI</w:t>
      </w:r>
      <w:proofErr w:type="spellEnd"/>
      <w:r w:rsidRPr="00143BD9">
        <w:rPr>
          <w:rFonts w:asciiTheme="minorHAnsi" w:eastAsia="Malgun Gothic" w:hAnsiTheme="minorHAnsi" w:cstheme="minorHAnsi"/>
          <w:sz w:val="22"/>
          <w:szCs w:val="22"/>
          <w:lang w:eastAsia="ko-KR"/>
        </w:rPr>
        <w:t xml:space="preserve">: </w:t>
      </w:r>
      <w:hyperlink r:id="rId83" w:history="1">
        <w:r w:rsidRPr="00143BD9">
          <w:rPr>
            <w:rStyle w:val="Hyperlink"/>
            <w:rFonts w:asciiTheme="minorHAnsi" w:hAnsiTheme="minorHAnsi" w:cstheme="minorHAnsi"/>
            <w:color w:val="642A8F"/>
            <w:sz w:val="22"/>
            <w:szCs w:val="22"/>
            <w:shd w:val="clear" w:color="auto" w:fill="FFFFFF"/>
          </w:rPr>
          <w:t>10.1016/j.addbeh.2019.01.042</w:t>
        </w:r>
      </w:hyperlink>
    </w:p>
    <w:p w14:paraId="0E93730D" w14:textId="77777777" w:rsidR="00F36C99"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3.198]</w:t>
      </w:r>
    </w:p>
    <w:p w14:paraId="49B17571" w14:textId="12DDFA07" w:rsidR="00F36C99" w:rsidRPr="00143BD9" w:rsidRDefault="00F36C99" w:rsidP="00F36C99">
      <w:pPr>
        <w:ind w:left="720" w:hanging="720"/>
        <w:rPr>
          <w:rFonts w:asciiTheme="minorHAnsi" w:hAnsiTheme="minorHAnsi" w:cstheme="minorHAnsi"/>
          <w:sz w:val="22"/>
          <w:szCs w:val="22"/>
        </w:rPr>
      </w:pPr>
      <w:r w:rsidRPr="00143BD9">
        <w:rPr>
          <w:rFonts w:asciiTheme="minorHAnsi" w:hAnsiTheme="minorHAnsi" w:cstheme="minorHAnsi"/>
          <w:sz w:val="22"/>
          <w:szCs w:val="22"/>
        </w:rPr>
        <w:t>*2</w:t>
      </w:r>
      <w:r w:rsidR="00340FE2" w:rsidRPr="00143BD9">
        <w:rPr>
          <w:rFonts w:asciiTheme="minorHAnsi" w:hAnsiTheme="minorHAnsi" w:cstheme="minorHAnsi"/>
          <w:sz w:val="22"/>
          <w:szCs w:val="22"/>
        </w:rPr>
        <w:t>7</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u w:val="single"/>
          <w:lang w:eastAsia="ko-KR"/>
        </w:rPr>
        <w:t>Goodhines, P. A.,</w:t>
      </w:r>
      <w:r w:rsidRPr="00143BD9">
        <w:rPr>
          <w:rFonts w:asciiTheme="minorHAnsi" w:eastAsia="Malgun Gothic" w:hAnsiTheme="minorHAnsi" w:cstheme="minorHAnsi"/>
          <w:sz w:val="22"/>
          <w:szCs w:val="22"/>
          <w:lang w:eastAsia="ko-KR"/>
        </w:rPr>
        <w:t xml:space="preserve"> Gellis, L. A., </w:t>
      </w:r>
      <w:r w:rsidRPr="00143BD9">
        <w:rPr>
          <w:rFonts w:asciiTheme="minorHAnsi" w:eastAsia="Malgun Gothic" w:hAnsiTheme="minorHAnsi" w:cstheme="minorHAnsi"/>
          <w:sz w:val="22"/>
          <w:szCs w:val="22"/>
          <w:u w:val="single"/>
          <w:lang w:eastAsia="ko-KR"/>
        </w:rPr>
        <w:t>Kim, J.,</w:t>
      </w:r>
      <w:r w:rsidRPr="00143BD9">
        <w:rPr>
          <w:rFonts w:asciiTheme="minorHAnsi" w:eastAsia="Malgun Gothic" w:hAnsiTheme="minorHAnsi" w:cstheme="minorHAnsi"/>
          <w:sz w:val="22"/>
          <w:szCs w:val="22"/>
          <w:lang w:eastAsia="ko-KR"/>
        </w:rPr>
        <w:t xml:space="preserve"> Fucito, L. M., &amp; </w:t>
      </w:r>
      <w:r w:rsidRPr="00143BD9">
        <w:rPr>
          <w:rFonts w:asciiTheme="minorHAnsi" w:eastAsia="Malgun Gothic" w:hAnsiTheme="minorHAnsi" w:cstheme="minorHAnsi"/>
          <w:b/>
          <w:sz w:val="22"/>
          <w:szCs w:val="22"/>
          <w:lang w:eastAsia="ko-KR"/>
        </w:rPr>
        <w:t>Park, A.</w:t>
      </w:r>
      <w:r w:rsidRPr="00143BD9">
        <w:rPr>
          <w:rFonts w:asciiTheme="minorHAnsi" w:eastAsia="Malgun Gothic" w:hAnsiTheme="minorHAnsi" w:cstheme="minorHAnsi"/>
          <w:sz w:val="22"/>
          <w:szCs w:val="22"/>
          <w:lang w:eastAsia="ko-KR"/>
        </w:rPr>
        <w:t xml:space="preserve"> (2019). Self-Medication for sleep in college students: Concurrent and prospective associations with sleep and alcohol behavior. </w:t>
      </w:r>
      <w:r w:rsidRPr="00143BD9">
        <w:rPr>
          <w:rFonts w:asciiTheme="minorHAnsi" w:eastAsia="Malgun Gothic" w:hAnsiTheme="minorHAnsi" w:cstheme="minorHAnsi"/>
          <w:i/>
          <w:sz w:val="22"/>
          <w:szCs w:val="22"/>
          <w:lang w:eastAsia="ko-KR"/>
        </w:rPr>
        <w:t>Behavioral Sleep Medicine, 17(3),</w:t>
      </w:r>
      <w:r w:rsidRPr="00143BD9">
        <w:rPr>
          <w:rFonts w:asciiTheme="minorHAnsi" w:eastAsia="Malgun Gothic" w:hAnsiTheme="minorHAnsi" w:cstheme="minorHAnsi"/>
          <w:sz w:val="22"/>
          <w:szCs w:val="22"/>
          <w:lang w:eastAsia="ko-KR"/>
        </w:rPr>
        <w:t xml:space="preserve"> 327-341. </w:t>
      </w:r>
      <w:proofErr w:type="spellStart"/>
      <w:r w:rsidRPr="00143BD9">
        <w:rPr>
          <w:rFonts w:asciiTheme="minorHAnsi" w:eastAsia="Malgun Gothic" w:hAnsiTheme="minorHAnsi" w:cstheme="minorHAnsi"/>
          <w:sz w:val="22"/>
          <w:szCs w:val="22"/>
          <w:lang w:eastAsia="ko-KR"/>
        </w:rPr>
        <w:t>PMID</w:t>
      </w:r>
      <w:proofErr w:type="spellEnd"/>
      <w:r w:rsidRPr="00143BD9">
        <w:rPr>
          <w:rFonts w:asciiTheme="minorHAnsi" w:eastAsia="Malgun Gothic" w:hAnsiTheme="minorHAnsi" w:cstheme="minorHAnsi"/>
          <w:sz w:val="22"/>
          <w:szCs w:val="22"/>
          <w:lang w:eastAsia="ko-KR"/>
        </w:rPr>
        <w:t xml:space="preserve">: </w:t>
      </w:r>
      <w:hyperlink r:id="rId84" w:history="1">
        <w:r w:rsidRPr="00143BD9">
          <w:rPr>
            <w:rStyle w:val="Hyperlink"/>
            <w:rFonts w:asciiTheme="minorHAnsi" w:hAnsiTheme="minorHAnsi" w:cstheme="minorHAnsi"/>
            <w:color w:val="642A8F"/>
            <w:sz w:val="22"/>
            <w:szCs w:val="22"/>
            <w:shd w:val="clear" w:color="auto" w:fill="FFFFFF"/>
          </w:rPr>
          <w:t>28749704</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w:t>
      </w:r>
      <w:r w:rsidRPr="00143BD9">
        <w:rPr>
          <w:rFonts w:asciiTheme="minorHAnsi" w:eastAsia="Malgun Gothic" w:hAnsiTheme="minorHAnsi" w:cstheme="minorHAnsi"/>
          <w:sz w:val="22"/>
          <w:szCs w:val="22"/>
          <w:lang w:eastAsia="ko-KR"/>
        </w:rPr>
        <w:t xml:space="preserve"> </w:t>
      </w:r>
      <w:hyperlink r:id="rId85" w:history="1">
        <w:r w:rsidRPr="00143BD9">
          <w:rPr>
            <w:rStyle w:val="Hyperlink"/>
            <w:rFonts w:asciiTheme="minorHAnsi" w:hAnsiTheme="minorHAnsi" w:cstheme="minorHAnsi"/>
            <w:color w:val="642A8F"/>
            <w:sz w:val="22"/>
            <w:szCs w:val="22"/>
            <w:shd w:val="clear" w:color="auto" w:fill="FFFFFF"/>
          </w:rPr>
          <w:t>PMC5787047</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86" w:history="1">
        <w:r w:rsidRPr="00143BD9">
          <w:rPr>
            <w:rStyle w:val="Hyperlink"/>
            <w:rFonts w:asciiTheme="minorHAnsi" w:hAnsiTheme="minorHAnsi" w:cstheme="minorHAnsi"/>
            <w:color w:val="642A8F"/>
            <w:sz w:val="22"/>
            <w:szCs w:val="22"/>
            <w:shd w:val="clear" w:color="auto" w:fill="FFFFFF"/>
          </w:rPr>
          <w:t>10.1080/15402002.2017.1357119</w:t>
        </w:r>
      </w:hyperlink>
    </w:p>
    <w:p w14:paraId="37F340F9" w14:textId="77777777" w:rsidR="00F36C99"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2.827]</w:t>
      </w:r>
    </w:p>
    <w:p w14:paraId="0A1070E5" w14:textId="6D4296FB" w:rsidR="00F36C99" w:rsidRPr="00143BD9" w:rsidRDefault="00F36C99" w:rsidP="00F36C99">
      <w:pPr>
        <w:ind w:left="720" w:hanging="63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w:t>
      </w:r>
      <w:r w:rsidR="00340FE2" w:rsidRPr="00143BD9">
        <w:rPr>
          <w:rFonts w:asciiTheme="minorHAnsi" w:eastAsia="Malgun Gothic" w:hAnsiTheme="minorHAnsi" w:cstheme="minorHAnsi"/>
          <w:sz w:val="22"/>
          <w:szCs w:val="22"/>
          <w:lang w:eastAsia="ko-KR"/>
        </w:rPr>
        <w:t>28</w:t>
      </w:r>
      <w:r w:rsidRPr="00143BD9">
        <w:rPr>
          <w:rFonts w:asciiTheme="minorHAnsi" w:eastAsia="Malgun Gothic" w:hAnsiTheme="minorHAnsi" w:cstheme="minorHAnsi"/>
          <w:sz w:val="22"/>
          <w:szCs w:val="22"/>
          <w:lang w:eastAsia="ko-KR"/>
        </w:rPr>
        <w:t xml:space="preserve">. </w:t>
      </w:r>
      <w:r w:rsidRPr="00143BD9">
        <w:rPr>
          <w:rFonts w:asciiTheme="minorHAnsi" w:hAnsiTheme="minorHAnsi" w:cstheme="minorHAnsi"/>
          <w:sz w:val="22"/>
          <w:szCs w:val="22"/>
          <w:u w:val="single"/>
        </w:rPr>
        <w:t>Desalu, J. M.</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Corriders, S. R.</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Loury, J. A.</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Minter, M. L.</w:t>
      </w:r>
      <w:r w:rsidRPr="00143BD9">
        <w:rPr>
          <w:rFonts w:asciiTheme="minorHAnsi" w:hAnsiTheme="minorHAnsi" w:cstheme="minorHAnsi"/>
          <w:sz w:val="22"/>
          <w:szCs w:val="22"/>
        </w:rPr>
        <w:t xml:space="preserve">,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lang w:eastAsia="ko-KR"/>
        </w:rPr>
        <w:t>2019</w:t>
      </w:r>
      <w:r w:rsidRPr="00143BD9">
        <w:rPr>
          <w:rFonts w:asciiTheme="minorHAnsi" w:hAnsiTheme="minorHAnsi" w:cstheme="minorHAnsi"/>
          <w:sz w:val="22"/>
          <w:szCs w:val="22"/>
        </w:rPr>
        <w:t>). Racial discrimination, binge drinking, and negative drinking consequences among black college students: Serial mediation by depressive symptoms and coping motives.</w:t>
      </w:r>
      <w:r w:rsidRPr="00143BD9">
        <w:rPr>
          <w:rFonts w:asciiTheme="minorHAnsi" w:hAnsiTheme="minorHAnsi" w:cstheme="minorHAnsi"/>
          <w:i/>
          <w:sz w:val="22"/>
          <w:szCs w:val="22"/>
        </w:rPr>
        <w:t xml:space="preserve"> Ethnicity &amp; Health, 24(8), </w:t>
      </w:r>
      <w:r w:rsidRPr="00143BD9">
        <w:rPr>
          <w:rFonts w:asciiTheme="minorHAnsi" w:hAnsiTheme="minorHAnsi" w:cstheme="minorHAnsi"/>
          <w:sz w:val="22"/>
          <w:szCs w:val="22"/>
        </w:rPr>
        <w:t xml:space="preserve">874-888.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87" w:history="1">
        <w:r w:rsidRPr="00143BD9">
          <w:rPr>
            <w:rStyle w:val="Hyperlink"/>
            <w:rFonts w:asciiTheme="minorHAnsi" w:hAnsiTheme="minorHAnsi" w:cstheme="minorHAnsi"/>
            <w:color w:val="642A8F"/>
            <w:sz w:val="22"/>
            <w:szCs w:val="22"/>
            <w:shd w:val="clear" w:color="auto" w:fill="FFFFFF"/>
          </w:rPr>
          <w:t>28931304</w:t>
        </w:r>
      </w:hyperlink>
      <w:r w:rsidRPr="00143BD9">
        <w:rPr>
          <w:rFonts w:asciiTheme="minorHAnsi" w:hAnsiTheme="minorHAnsi" w:cstheme="minorHAnsi"/>
          <w:sz w:val="22"/>
          <w:szCs w:val="22"/>
        </w:rPr>
        <w:t xml:space="preserve"> </w:t>
      </w:r>
      <w:proofErr w:type="spellStart"/>
      <w:r w:rsidRPr="00143BD9">
        <w:rPr>
          <w:rFonts w:asciiTheme="minorHAnsi" w:eastAsia="Times New Roman" w:hAnsiTheme="minorHAnsi" w:cstheme="minorHAnsi"/>
          <w:color w:val="212121"/>
          <w:sz w:val="22"/>
          <w:szCs w:val="22"/>
          <w:lang w:eastAsia="ko-KR"/>
        </w:rPr>
        <w:t>PMCID</w:t>
      </w:r>
      <w:proofErr w:type="spellEnd"/>
      <w:r w:rsidRPr="00143BD9">
        <w:rPr>
          <w:rFonts w:asciiTheme="minorHAnsi" w:eastAsia="Times New Roman" w:hAnsiTheme="minorHAnsi" w:cstheme="minorHAnsi"/>
          <w:color w:val="212121"/>
          <w:sz w:val="22"/>
          <w:szCs w:val="22"/>
          <w:lang w:eastAsia="ko-KR"/>
        </w:rPr>
        <w:t>: </w:t>
      </w:r>
      <w:hyperlink r:id="rId88" w:tgtFrame="_blank" w:history="1">
        <w:r w:rsidRPr="00143BD9">
          <w:rPr>
            <w:rFonts w:asciiTheme="minorHAnsi" w:eastAsia="Times New Roman" w:hAnsiTheme="minorHAnsi" w:cstheme="minorHAnsi"/>
            <w:color w:val="205493"/>
            <w:sz w:val="22"/>
            <w:szCs w:val="22"/>
            <w:u w:val="single"/>
            <w:lang w:eastAsia="ko-KR"/>
          </w:rPr>
          <w:t>PMC5862766</w:t>
        </w:r>
      </w:hyperlink>
      <w:r w:rsidRPr="00143BD9">
        <w:rPr>
          <w:rFonts w:asciiTheme="minorHAnsi" w:eastAsia="Malgun Gothic" w:hAnsiTheme="minorHAnsi" w:cstheme="minorHAnsi"/>
          <w:sz w:val="22"/>
          <w:szCs w:val="22"/>
          <w:lang w:eastAsia="ko-KR"/>
        </w:rPr>
        <w:t xml:space="preserve"> </w:t>
      </w:r>
      <w:proofErr w:type="spellStart"/>
      <w:r w:rsidRPr="00143BD9">
        <w:rPr>
          <w:rStyle w:val="CommentReference"/>
          <w:rFonts w:asciiTheme="minorHAnsi" w:hAnsiTheme="minorHAnsi" w:cstheme="minorHAnsi"/>
          <w:sz w:val="22"/>
          <w:szCs w:val="22"/>
        </w:rPr>
        <w:t>D</w:t>
      </w:r>
      <w:r w:rsidRPr="00143BD9">
        <w:rPr>
          <w:rFonts w:asciiTheme="minorHAnsi" w:hAnsiTheme="minorHAnsi" w:cstheme="minorHAnsi"/>
          <w:sz w:val="22"/>
          <w:szCs w:val="22"/>
        </w:rPr>
        <w:t>OI</w:t>
      </w:r>
      <w:proofErr w:type="spellEnd"/>
      <w:r w:rsidRPr="00143BD9">
        <w:rPr>
          <w:rFonts w:asciiTheme="minorHAnsi" w:hAnsiTheme="minorHAnsi" w:cstheme="minorHAnsi"/>
          <w:sz w:val="22"/>
          <w:szCs w:val="22"/>
        </w:rPr>
        <w:t xml:space="preserve">: </w:t>
      </w:r>
      <w:hyperlink r:id="rId89" w:history="1">
        <w:r w:rsidRPr="00143BD9">
          <w:rPr>
            <w:rStyle w:val="Hyperlink"/>
            <w:rFonts w:asciiTheme="minorHAnsi" w:hAnsiTheme="minorHAnsi" w:cstheme="minorHAnsi"/>
            <w:color w:val="642A8F"/>
            <w:sz w:val="22"/>
            <w:szCs w:val="22"/>
            <w:shd w:val="clear" w:color="auto" w:fill="FFFFFF"/>
          </w:rPr>
          <w:t>10.1080/13557858.2017.1380170</w:t>
        </w:r>
      </w:hyperlink>
    </w:p>
    <w:p w14:paraId="33C7ABE7" w14:textId="77777777" w:rsidR="00F36C99" w:rsidRPr="00143BD9" w:rsidRDefault="00F36C99" w:rsidP="00F36C99">
      <w:pPr>
        <w:ind w:left="720"/>
        <w:rPr>
          <w:rFonts w:asciiTheme="minorHAnsi" w:hAnsiTheme="minorHAnsi" w:cstheme="minorHAnsi"/>
          <w:sz w:val="22"/>
          <w:szCs w:val="22"/>
        </w:rPr>
      </w:pPr>
      <w:r w:rsidRPr="00143BD9">
        <w:rPr>
          <w:rFonts w:asciiTheme="minorHAnsi" w:eastAsia="Malgun Gothic" w:hAnsiTheme="minorHAnsi" w:cstheme="minorHAnsi"/>
          <w:sz w:val="22"/>
          <w:szCs w:val="22"/>
          <w:lang w:eastAsia="ko-KR"/>
        </w:rPr>
        <w:t>[impact factor = 2.585]</w:t>
      </w:r>
    </w:p>
    <w:p w14:paraId="0E1A84ED" w14:textId="0663BEBF" w:rsidR="00F36C99" w:rsidRPr="00143BD9" w:rsidRDefault="00F36C99" w:rsidP="00F36C99">
      <w:pPr>
        <w:ind w:left="720" w:hanging="720"/>
        <w:rPr>
          <w:rFonts w:asciiTheme="minorHAnsi" w:eastAsia="Times New Roman" w:hAnsiTheme="minorHAnsi" w:cstheme="minorHAnsi"/>
          <w:color w:val="7030A0"/>
          <w:sz w:val="22"/>
          <w:szCs w:val="22"/>
        </w:rPr>
      </w:pPr>
      <w:r w:rsidRPr="00143BD9">
        <w:rPr>
          <w:rFonts w:asciiTheme="minorHAnsi" w:hAnsiTheme="minorHAnsi" w:cstheme="minorHAnsi"/>
          <w:sz w:val="22"/>
          <w:szCs w:val="22"/>
        </w:rPr>
        <w:t>*</w:t>
      </w:r>
      <w:r w:rsidR="00340FE2" w:rsidRPr="00143BD9">
        <w:rPr>
          <w:rFonts w:asciiTheme="minorHAnsi" w:hAnsiTheme="minorHAnsi" w:cstheme="minorHAnsi"/>
          <w:sz w:val="22"/>
          <w:szCs w:val="22"/>
        </w:rPr>
        <w:t>29</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Desalu, J. M.</w:t>
      </w:r>
      <w:r w:rsidRPr="00143BD9">
        <w:rPr>
          <w:rFonts w:asciiTheme="minorHAnsi" w:hAnsiTheme="minorHAnsi" w:cstheme="minorHAnsi"/>
          <w:sz w:val="22"/>
          <w:szCs w:val="22"/>
        </w:rPr>
        <w:t xml:space="preserve">, </w:t>
      </w:r>
      <w:r w:rsidRPr="00143BD9">
        <w:rPr>
          <w:rFonts w:asciiTheme="minorHAnsi" w:eastAsia="Malgun Gothic" w:hAnsiTheme="minorHAnsi" w:cstheme="minorHAnsi"/>
          <w:sz w:val="22"/>
          <w:szCs w:val="22"/>
          <w:u w:val="single"/>
          <w:lang w:eastAsia="ko-KR"/>
        </w:rPr>
        <w:t>Goodhines, P. A.,</w:t>
      </w:r>
      <w:r w:rsidRPr="00143BD9">
        <w:rPr>
          <w:rFonts w:asciiTheme="minorHAnsi" w:eastAsia="Malgun Gothic" w:hAnsiTheme="minorHAnsi" w:cstheme="minorHAnsi"/>
          <w:sz w:val="22"/>
          <w:szCs w:val="22"/>
          <w:lang w:eastAsia="ko-KR"/>
        </w:rPr>
        <w:t xml:space="preserve"> &amp; </w:t>
      </w:r>
      <w:r w:rsidRPr="00143BD9">
        <w:rPr>
          <w:rFonts w:asciiTheme="minorHAnsi" w:eastAsia="Malgun Gothic" w:hAnsiTheme="minorHAnsi" w:cstheme="minorHAnsi"/>
          <w:b/>
          <w:sz w:val="22"/>
          <w:szCs w:val="22"/>
          <w:lang w:eastAsia="ko-KR"/>
        </w:rPr>
        <w:t>Park, A.</w:t>
      </w:r>
      <w:r w:rsidRPr="00143BD9">
        <w:rPr>
          <w:rFonts w:asciiTheme="minorHAnsi" w:eastAsia="Malgun Gothic" w:hAnsiTheme="minorHAnsi" w:cstheme="minorHAnsi"/>
          <w:sz w:val="22"/>
          <w:szCs w:val="22"/>
          <w:lang w:eastAsia="ko-KR"/>
        </w:rPr>
        <w:t xml:space="preserve"> (2019). Racial discrimination and alcohol use and alcohol-related consequences among black individuals: A meta-analytic review. </w:t>
      </w:r>
      <w:r w:rsidRPr="00143BD9">
        <w:rPr>
          <w:rFonts w:asciiTheme="minorHAnsi" w:eastAsia="Malgun Gothic" w:hAnsiTheme="minorHAnsi" w:cstheme="minorHAnsi"/>
          <w:i/>
          <w:sz w:val="22"/>
          <w:szCs w:val="22"/>
          <w:lang w:eastAsia="ko-KR"/>
        </w:rPr>
        <w:t xml:space="preserve">Addiction, 114(6), </w:t>
      </w:r>
      <w:r w:rsidRPr="00143BD9">
        <w:rPr>
          <w:rFonts w:asciiTheme="minorHAnsi" w:eastAsia="Malgun Gothic" w:hAnsiTheme="minorHAnsi" w:cstheme="minorHAnsi"/>
          <w:sz w:val="22"/>
          <w:szCs w:val="22"/>
          <w:lang w:eastAsia="ko-KR"/>
        </w:rPr>
        <w:t xml:space="preserve">957-967. </w:t>
      </w:r>
      <w:proofErr w:type="spellStart"/>
      <w:r w:rsidRPr="00143BD9">
        <w:rPr>
          <w:rFonts w:asciiTheme="minorHAnsi" w:eastAsia="Malgun Gothic" w:hAnsiTheme="minorHAnsi" w:cstheme="minorHAnsi"/>
          <w:sz w:val="22"/>
          <w:szCs w:val="22"/>
          <w:lang w:eastAsia="ko-KR"/>
        </w:rPr>
        <w:t>PMID</w:t>
      </w:r>
      <w:proofErr w:type="spellEnd"/>
      <w:r w:rsidRPr="00143BD9">
        <w:rPr>
          <w:rFonts w:asciiTheme="minorHAnsi" w:eastAsia="Malgun Gothic" w:hAnsiTheme="minorHAnsi" w:cstheme="minorHAnsi"/>
          <w:sz w:val="22"/>
          <w:szCs w:val="22"/>
          <w:lang w:eastAsia="ko-KR"/>
        </w:rPr>
        <w:t>: </w:t>
      </w:r>
      <w:hyperlink r:id="rId90" w:history="1">
        <w:r w:rsidRPr="00143BD9">
          <w:rPr>
            <w:rStyle w:val="Hyperlink"/>
            <w:rFonts w:asciiTheme="minorHAnsi" w:eastAsia="Malgun Gothic" w:hAnsiTheme="minorHAnsi" w:cstheme="minorHAnsi"/>
            <w:color w:val="7030A0"/>
            <w:sz w:val="22"/>
            <w:szCs w:val="22"/>
            <w:lang w:eastAsia="ko-KR"/>
          </w:rPr>
          <w:t>30714661</w:t>
        </w:r>
      </w:hyperlink>
      <w:r w:rsidRPr="00143BD9">
        <w:rPr>
          <w:rFonts w:asciiTheme="minorHAnsi" w:eastAsia="Malgun Gothic" w:hAnsiTheme="minorHAnsi" w:cstheme="minorHAnsi"/>
          <w:color w:val="7030A0"/>
          <w:sz w:val="22"/>
          <w:szCs w:val="22"/>
          <w:lang w:eastAsia="ko-KR"/>
        </w:rPr>
        <w:t xml:space="preserve"> </w:t>
      </w:r>
      <w:proofErr w:type="spellStart"/>
      <w:r w:rsidRPr="00143BD9">
        <w:rPr>
          <w:rFonts w:asciiTheme="minorHAnsi" w:eastAsia="Malgun Gothic" w:hAnsiTheme="minorHAnsi" w:cstheme="minorHAnsi"/>
          <w:sz w:val="22"/>
          <w:szCs w:val="22"/>
          <w:lang w:eastAsia="ko-KR"/>
        </w:rPr>
        <w:t>PMCID</w:t>
      </w:r>
      <w:proofErr w:type="spellEnd"/>
      <w:r w:rsidRPr="00143BD9">
        <w:rPr>
          <w:rFonts w:asciiTheme="minorHAnsi" w:eastAsia="Malgun Gothic" w:hAnsiTheme="minorHAnsi" w:cstheme="minorHAnsi"/>
          <w:sz w:val="22"/>
          <w:szCs w:val="22"/>
          <w:lang w:eastAsia="ko-KR"/>
        </w:rPr>
        <w:t>: </w:t>
      </w:r>
      <w:hyperlink r:id="rId91" w:tgtFrame="_blank" w:history="1">
        <w:r w:rsidRPr="00143BD9">
          <w:rPr>
            <w:rStyle w:val="Hyperlink"/>
            <w:rFonts w:asciiTheme="minorHAnsi" w:eastAsia="Malgun Gothic" w:hAnsiTheme="minorHAnsi" w:cstheme="minorHAnsi"/>
            <w:color w:val="7030A0"/>
            <w:sz w:val="22"/>
            <w:szCs w:val="22"/>
            <w:lang w:eastAsia="ko-KR"/>
          </w:rPr>
          <w:t>PMC6510626</w:t>
        </w:r>
      </w:hyperlink>
      <w:r w:rsidRPr="00143BD9">
        <w:rPr>
          <w:rFonts w:asciiTheme="minorHAnsi" w:eastAsia="Malgun Gothic" w:hAnsiTheme="minorHAnsi" w:cstheme="minorHAnsi"/>
          <w:sz w:val="22"/>
          <w:szCs w:val="22"/>
          <w:lang w:eastAsia="ko-KR"/>
        </w:rPr>
        <w:t xml:space="preserve"> </w:t>
      </w:r>
      <w:proofErr w:type="spellStart"/>
      <w:r w:rsidRPr="00143BD9">
        <w:rPr>
          <w:rFonts w:asciiTheme="minorHAnsi" w:eastAsia="Malgun Gothic" w:hAnsiTheme="minorHAnsi" w:cstheme="minorHAnsi"/>
          <w:sz w:val="22"/>
          <w:szCs w:val="22"/>
          <w:lang w:eastAsia="ko-KR"/>
        </w:rPr>
        <w:t>DOI</w:t>
      </w:r>
      <w:proofErr w:type="spellEnd"/>
      <w:r w:rsidRPr="00143BD9">
        <w:rPr>
          <w:rFonts w:asciiTheme="minorHAnsi" w:eastAsia="Malgun Gothic" w:hAnsiTheme="minorHAnsi" w:cstheme="minorHAnsi"/>
          <w:sz w:val="22"/>
          <w:szCs w:val="22"/>
          <w:lang w:eastAsia="ko-KR"/>
        </w:rPr>
        <w:t>: </w:t>
      </w:r>
      <w:hyperlink r:id="rId92" w:tgtFrame="_blank" w:history="1">
        <w:r w:rsidRPr="00143BD9">
          <w:rPr>
            <w:rStyle w:val="Hyperlink"/>
            <w:rFonts w:asciiTheme="minorHAnsi" w:eastAsia="Malgun Gothic" w:hAnsiTheme="minorHAnsi" w:cstheme="minorHAnsi"/>
            <w:color w:val="7030A0"/>
            <w:sz w:val="22"/>
            <w:szCs w:val="22"/>
            <w:lang w:eastAsia="ko-KR"/>
          </w:rPr>
          <w:t>10.1111/add.14578</w:t>
        </w:r>
      </w:hyperlink>
    </w:p>
    <w:p w14:paraId="2A6A40EE" w14:textId="77777777" w:rsidR="00F36C99"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6.732]</w:t>
      </w:r>
    </w:p>
    <w:p w14:paraId="4949B337" w14:textId="787BBB6F" w:rsidR="00F36C99" w:rsidRPr="00143BD9" w:rsidRDefault="00F36C99" w:rsidP="00F36C99">
      <w:pPr>
        <w:ind w:left="720" w:hanging="720"/>
        <w:rPr>
          <w:rFonts w:asciiTheme="minorHAnsi" w:hAnsiTheme="minorHAnsi" w:cstheme="minorHAnsi"/>
          <w:sz w:val="22"/>
          <w:szCs w:val="22"/>
        </w:rPr>
      </w:pPr>
      <w:r w:rsidRPr="00143BD9">
        <w:rPr>
          <w:rFonts w:asciiTheme="minorHAnsi" w:eastAsia="Malgun Gothic" w:hAnsiTheme="minorHAnsi" w:cstheme="minorHAnsi"/>
          <w:sz w:val="22"/>
          <w:szCs w:val="22"/>
          <w:lang w:eastAsia="ko-KR"/>
        </w:rPr>
        <w:t>*3</w:t>
      </w:r>
      <w:r w:rsidR="00340FE2" w:rsidRPr="00143BD9">
        <w:rPr>
          <w:rFonts w:asciiTheme="minorHAnsi" w:eastAsia="Malgun Gothic" w:hAnsiTheme="minorHAnsi" w:cstheme="minorHAnsi"/>
          <w:sz w:val="22"/>
          <w:szCs w:val="22"/>
          <w:lang w:eastAsia="ko-KR"/>
        </w:rPr>
        <w:t>0</w:t>
      </w:r>
      <w:r w:rsidRPr="00143BD9">
        <w:rPr>
          <w:rFonts w:asciiTheme="minorHAnsi" w:eastAsia="Malgun Gothic" w:hAnsiTheme="minorHAnsi" w:cstheme="minorHAnsi"/>
          <w:sz w:val="22"/>
          <w:szCs w:val="22"/>
          <w:lang w:eastAsia="ko-KR"/>
        </w:rPr>
        <w:t xml:space="preserve">. </w:t>
      </w:r>
      <w:r w:rsidRPr="00143BD9">
        <w:rPr>
          <w:rFonts w:asciiTheme="minorHAnsi" w:eastAsia="Malgun Gothic" w:hAnsiTheme="minorHAnsi" w:cstheme="minorHAnsi"/>
          <w:sz w:val="22"/>
          <w:szCs w:val="22"/>
          <w:u w:val="single"/>
          <w:lang w:eastAsia="ko-KR"/>
        </w:rPr>
        <w:t>Zaso, M. J.</w:t>
      </w:r>
      <w:r w:rsidRPr="00143BD9">
        <w:rPr>
          <w:rFonts w:asciiTheme="minorHAnsi" w:eastAsia="Malgun Gothic" w:hAnsiTheme="minorHAnsi" w:cstheme="minorHAnsi"/>
          <w:sz w:val="22"/>
          <w:szCs w:val="22"/>
          <w:lang w:eastAsia="ko-KR"/>
        </w:rPr>
        <w:t xml:space="preserve">, </w:t>
      </w:r>
      <w:r w:rsidRPr="00143BD9">
        <w:rPr>
          <w:rFonts w:asciiTheme="minorHAnsi" w:eastAsia="Malgun Gothic" w:hAnsiTheme="minorHAnsi" w:cstheme="minorHAnsi"/>
          <w:sz w:val="22"/>
          <w:szCs w:val="22"/>
          <w:u w:val="single"/>
          <w:lang w:eastAsia="ko-KR"/>
        </w:rPr>
        <w:t>Goodhines, P. A.,</w:t>
      </w:r>
      <w:r w:rsidRPr="00143BD9">
        <w:rPr>
          <w:rFonts w:asciiTheme="minorHAnsi" w:eastAsia="Malgun Gothic" w:hAnsiTheme="minorHAnsi" w:cstheme="minorHAnsi"/>
          <w:sz w:val="22"/>
          <w:szCs w:val="22"/>
          <w:lang w:eastAsia="ko-KR"/>
        </w:rPr>
        <w:t xml:space="preserve"> Wall, T. L., &amp; </w:t>
      </w:r>
      <w:r w:rsidRPr="00143BD9">
        <w:rPr>
          <w:rFonts w:asciiTheme="minorHAnsi" w:eastAsia="Malgun Gothic" w:hAnsiTheme="minorHAnsi" w:cstheme="minorHAnsi"/>
          <w:b/>
          <w:sz w:val="22"/>
          <w:szCs w:val="22"/>
          <w:lang w:eastAsia="ko-KR"/>
        </w:rPr>
        <w:t>Park, A.</w:t>
      </w:r>
      <w:r w:rsidRPr="00143BD9">
        <w:rPr>
          <w:rFonts w:asciiTheme="minorHAnsi" w:eastAsia="Malgun Gothic" w:hAnsiTheme="minorHAnsi" w:cstheme="minorHAnsi"/>
          <w:sz w:val="22"/>
          <w:szCs w:val="22"/>
          <w:lang w:eastAsia="ko-KR"/>
        </w:rPr>
        <w:t xml:space="preserve"> (</w:t>
      </w:r>
      <w:r w:rsidRPr="00143BD9">
        <w:rPr>
          <w:rFonts w:asciiTheme="minorHAnsi" w:hAnsiTheme="minorHAnsi" w:cstheme="minorHAnsi"/>
          <w:sz w:val="22"/>
          <w:szCs w:val="22"/>
        </w:rPr>
        <w:t>2019</w:t>
      </w:r>
      <w:r w:rsidRPr="00143BD9">
        <w:rPr>
          <w:rFonts w:asciiTheme="minorHAnsi" w:eastAsia="Malgun Gothic" w:hAnsiTheme="minorHAnsi" w:cstheme="minorHAnsi"/>
          <w:sz w:val="22"/>
          <w:szCs w:val="22"/>
          <w:lang w:eastAsia="ko-KR"/>
        </w:rPr>
        <w:t xml:space="preserve">). Meta-analysis on associations of alcohol metabolism genes with alcohol use disorder in East Asians. </w:t>
      </w:r>
      <w:r w:rsidRPr="00143BD9">
        <w:rPr>
          <w:rFonts w:asciiTheme="minorHAnsi" w:eastAsia="Malgun Gothic" w:hAnsiTheme="minorHAnsi" w:cstheme="minorHAnsi"/>
          <w:i/>
          <w:sz w:val="22"/>
          <w:szCs w:val="22"/>
          <w:lang w:eastAsia="ko-KR"/>
        </w:rPr>
        <w:t>Alcohol and Alcoholism, 54(3),</w:t>
      </w:r>
      <w:r w:rsidRPr="00143BD9">
        <w:rPr>
          <w:rFonts w:asciiTheme="minorHAnsi" w:eastAsia="Malgun Gothic" w:hAnsiTheme="minorHAnsi" w:cstheme="minorHAnsi"/>
          <w:sz w:val="22"/>
          <w:szCs w:val="22"/>
          <w:lang w:eastAsia="ko-KR"/>
        </w:rPr>
        <w:t xml:space="preserve"> 216-224.</w:t>
      </w:r>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93" w:history="1">
        <w:r w:rsidRPr="00143BD9">
          <w:rPr>
            <w:rStyle w:val="Hyperlink"/>
            <w:rFonts w:asciiTheme="minorHAnsi" w:hAnsiTheme="minorHAnsi" w:cstheme="minorHAnsi"/>
            <w:color w:val="642A8F"/>
            <w:sz w:val="22"/>
            <w:szCs w:val="22"/>
            <w:shd w:val="clear" w:color="auto" w:fill="FFFFFF"/>
          </w:rPr>
          <w:t>30834931</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PMCID</w:t>
      </w:r>
      <w:proofErr w:type="spellEnd"/>
      <w:r w:rsidRPr="00143BD9">
        <w:rPr>
          <w:rFonts w:asciiTheme="minorHAnsi" w:hAnsiTheme="minorHAnsi" w:cstheme="minorHAnsi"/>
          <w:sz w:val="22"/>
          <w:szCs w:val="22"/>
        </w:rPr>
        <w:t xml:space="preserve">: </w:t>
      </w:r>
      <w:hyperlink r:id="rId94" w:history="1">
        <w:r w:rsidRPr="00143BD9">
          <w:rPr>
            <w:rStyle w:val="Hyperlink"/>
            <w:rFonts w:asciiTheme="minorHAnsi" w:hAnsiTheme="minorHAnsi" w:cstheme="minorHAnsi"/>
            <w:color w:val="642A8F"/>
            <w:sz w:val="22"/>
            <w:szCs w:val="22"/>
            <w:shd w:val="clear" w:color="auto" w:fill="FFFFFF"/>
          </w:rPr>
          <w:t>PMC6516434</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95" w:history="1">
        <w:r w:rsidRPr="00143BD9">
          <w:rPr>
            <w:rFonts w:asciiTheme="minorHAnsi" w:hAnsiTheme="minorHAnsi" w:cstheme="minorHAnsi"/>
            <w:color w:val="642A8F"/>
            <w:sz w:val="22"/>
            <w:szCs w:val="22"/>
            <w:u w:val="single"/>
            <w:shd w:val="clear" w:color="auto" w:fill="FFFFFF"/>
          </w:rPr>
          <w:t>10.1093/</w:t>
        </w:r>
        <w:proofErr w:type="spellStart"/>
        <w:r w:rsidRPr="00143BD9">
          <w:rPr>
            <w:rFonts w:asciiTheme="minorHAnsi" w:hAnsiTheme="minorHAnsi" w:cstheme="minorHAnsi"/>
            <w:color w:val="642A8F"/>
            <w:sz w:val="22"/>
            <w:szCs w:val="22"/>
            <w:u w:val="single"/>
            <w:shd w:val="clear" w:color="auto" w:fill="FFFFFF"/>
          </w:rPr>
          <w:t>alcalc</w:t>
        </w:r>
        <w:proofErr w:type="spellEnd"/>
        <w:r w:rsidRPr="00143BD9">
          <w:rPr>
            <w:rFonts w:asciiTheme="minorHAnsi" w:hAnsiTheme="minorHAnsi" w:cstheme="minorHAnsi"/>
            <w:color w:val="642A8F"/>
            <w:sz w:val="22"/>
            <w:szCs w:val="22"/>
            <w:u w:val="single"/>
            <w:shd w:val="clear" w:color="auto" w:fill="FFFFFF"/>
          </w:rPr>
          <w:t>/agz011</w:t>
        </w:r>
      </w:hyperlink>
    </w:p>
    <w:p w14:paraId="2B6D2D22" w14:textId="77777777" w:rsidR="00F36C99"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hAnsiTheme="minorHAnsi" w:cstheme="minorHAnsi"/>
          <w:sz w:val="22"/>
          <w:szCs w:val="22"/>
        </w:rPr>
        <w:t>[impact factor = 2.612]</w:t>
      </w:r>
    </w:p>
    <w:p w14:paraId="16693743" w14:textId="2D0895DE" w:rsidR="00F36C99" w:rsidRPr="00143BD9" w:rsidRDefault="00F36C99" w:rsidP="00F36C99">
      <w:pPr>
        <w:ind w:left="720" w:hanging="720"/>
        <w:rPr>
          <w:rFonts w:asciiTheme="minorHAnsi" w:eastAsia="Malgun Gothic" w:hAnsiTheme="minorHAnsi" w:cstheme="minorHAnsi"/>
          <w:sz w:val="22"/>
          <w:szCs w:val="22"/>
          <w:lang w:eastAsia="ko-KR"/>
        </w:rPr>
      </w:pPr>
      <w:r w:rsidRPr="00143BD9">
        <w:rPr>
          <w:rFonts w:asciiTheme="minorHAnsi" w:hAnsiTheme="minorHAnsi" w:cstheme="minorHAnsi"/>
          <w:sz w:val="22"/>
          <w:szCs w:val="22"/>
        </w:rPr>
        <w:t>*3</w:t>
      </w:r>
      <w:r w:rsidR="00340FE2" w:rsidRPr="00143BD9">
        <w:rPr>
          <w:rFonts w:asciiTheme="minorHAnsi" w:hAnsiTheme="minorHAnsi" w:cstheme="minorHAnsi"/>
          <w:sz w:val="22"/>
          <w:szCs w:val="22"/>
        </w:rPr>
        <w:t>1</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Goodhines, P. A.</w:t>
      </w:r>
      <w:r w:rsidRPr="00143BD9">
        <w:rPr>
          <w:rFonts w:asciiTheme="minorHAnsi" w:hAnsiTheme="minorHAnsi" w:cstheme="minorHAnsi"/>
          <w:sz w:val="22"/>
          <w:szCs w:val="22"/>
        </w:rPr>
        <w:t xml:space="preserve">, Gellis, L. A., Ansell, E. B.,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(2019). Cannabis and alcohol use for sleep aid: A daily diary investigation. </w:t>
      </w:r>
      <w:r w:rsidRPr="00143BD9">
        <w:rPr>
          <w:rFonts w:asciiTheme="minorHAnsi" w:hAnsiTheme="minorHAnsi" w:cstheme="minorHAnsi"/>
          <w:i/>
          <w:iCs/>
          <w:sz w:val="22"/>
          <w:szCs w:val="22"/>
        </w:rPr>
        <w:t xml:space="preserve">Health Psychology, 38(11), </w:t>
      </w:r>
      <w:r w:rsidRPr="00143BD9">
        <w:rPr>
          <w:rFonts w:asciiTheme="minorHAnsi" w:hAnsiTheme="minorHAnsi" w:cstheme="minorHAnsi"/>
          <w:iCs/>
          <w:sz w:val="22"/>
          <w:szCs w:val="22"/>
        </w:rPr>
        <w:t>1036-1047</w:t>
      </w:r>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PMID</w:t>
      </w:r>
      <w:proofErr w:type="spellEnd"/>
      <w:r w:rsidRPr="00143BD9">
        <w:rPr>
          <w:rFonts w:asciiTheme="minorHAnsi" w:hAnsiTheme="minorHAnsi" w:cstheme="minorHAnsi"/>
          <w:sz w:val="22"/>
          <w:szCs w:val="22"/>
        </w:rPr>
        <w:t xml:space="preserve">: </w:t>
      </w:r>
      <w:hyperlink r:id="rId96" w:history="1">
        <w:r w:rsidRPr="00143BD9">
          <w:rPr>
            <w:rStyle w:val="Hyperlink"/>
            <w:rFonts w:asciiTheme="minorHAnsi" w:hAnsiTheme="minorHAnsi" w:cstheme="minorHAnsi"/>
            <w:color w:val="642A8F"/>
            <w:sz w:val="22"/>
            <w:szCs w:val="22"/>
            <w:shd w:val="clear" w:color="auto" w:fill="FFFFFF"/>
          </w:rPr>
          <w:t>31169378</w:t>
        </w:r>
      </w:hyperlink>
      <w:r w:rsidRPr="00143BD9">
        <w:rPr>
          <w:rFonts w:asciiTheme="minorHAnsi" w:hAnsiTheme="minorHAnsi" w:cstheme="minorHAnsi"/>
          <w:sz w:val="22"/>
          <w:szCs w:val="22"/>
        </w:rPr>
        <w:t xml:space="preserve"> </w:t>
      </w:r>
      <w:proofErr w:type="spellStart"/>
      <w:r w:rsidRPr="00143BD9">
        <w:rPr>
          <w:rFonts w:asciiTheme="minorHAnsi" w:eastAsia="Times New Roman" w:hAnsiTheme="minorHAnsi" w:cstheme="minorHAnsi"/>
          <w:color w:val="212121"/>
          <w:sz w:val="22"/>
          <w:szCs w:val="22"/>
          <w:lang w:eastAsia="ko-KR"/>
        </w:rPr>
        <w:t>PMCID</w:t>
      </w:r>
      <w:proofErr w:type="spellEnd"/>
      <w:r w:rsidRPr="00143BD9">
        <w:rPr>
          <w:rFonts w:asciiTheme="minorHAnsi" w:eastAsia="Times New Roman" w:hAnsiTheme="minorHAnsi" w:cstheme="minorHAnsi"/>
          <w:color w:val="212121"/>
          <w:sz w:val="22"/>
          <w:szCs w:val="22"/>
          <w:lang w:eastAsia="ko-KR"/>
        </w:rPr>
        <w:t>: </w:t>
      </w:r>
      <w:hyperlink r:id="rId97" w:tgtFrame="_blank" w:history="1">
        <w:r w:rsidRPr="00143BD9">
          <w:rPr>
            <w:rFonts w:asciiTheme="minorHAnsi" w:eastAsia="Times New Roman" w:hAnsiTheme="minorHAnsi" w:cstheme="minorHAnsi"/>
            <w:color w:val="205493"/>
            <w:sz w:val="22"/>
            <w:szCs w:val="22"/>
            <w:u w:val="single"/>
            <w:lang w:eastAsia="ko-KR"/>
          </w:rPr>
          <w:t>PMC6800769</w:t>
        </w:r>
      </w:hyperlink>
      <w:r w:rsidRPr="00143BD9">
        <w:rPr>
          <w:rFonts w:asciiTheme="minorHAnsi" w:hAnsiTheme="minorHAnsi" w:cstheme="minorHAnsi"/>
          <w:sz w:val="22"/>
          <w:szCs w:val="22"/>
        </w:rPr>
        <w:t xml:space="preserve">  </w:t>
      </w:r>
      <w:proofErr w:type="spellStart"/>
      <w:r w:rsidRPr="00143BD9">
        <w:rPr>
          <w:rFonts w:asciiTheme="minorHAnsi" w:hAnsiTheme="minorHAnsi" w:cstheme="minorHAnsi"/>
          <w:sz w:val="22"/>
          <w:szCs w:val="22"/>
        </w:rPr>
        <w:t>DOI</w:t>
      </w:r>
      <w:proofErr w:type="spellEnd"/>
      <w:r w:rsidRPr="00143BD9">
        <w:rPr>
          <w:rFonts w:asciiTheme="minorHAnsi" w:hAnsiTheme="minorHAnsi" w:cstheme="minorHAnsi"/>
          <w:sz w:val="22"/>
          <w:szCs w:val="22"/>
        </w:rPr>
        <w:t xml:space="preserve">: </w:t>
      </w:r>
      <w:hyperlink r:id="rId98" w:history="1">
        <w:r w:rsidRPr="00143BD9">
          <w:rPr>
            <w:rFonts w:asciiTheme="minorHAnsi" w:hAnsiTheme="minorHAnsi" w:cstheme="minorHAnsi"/>
            <w:color w:val="642A8F"/>
            <w:sz w:val="22"/>
            <w:szCs w:val="22"/>
            <w:u w:val="single"/>
            <w:shd w:val="clear" w:color="auto" w:fill="FFFFFF"/>
          </w:rPr>
          <w:t>10.1037/hea0000765</w:t>
        </w:r>
      </w:hyperlink>
    </w:p>
    <w:p w14:paraId="5D79CADF" w14:textId="77777777" w:rsidR="00F36C99" w:rsidRPr="00143BD9" w:rsidRDefault="00F36C99" w:rsidP="00F36C99">
      <w:pPr>
        <w:ind w:left="720"/>
        <w:rPr>
          <w:rFonts w:asciiTheme="minorHAnsi" w:hAnsiTheme="minorHAnsi" w:cstheme="minorHAnsi"/>
          <w:sz w:val="22"/>
          <w:szCs w:val="22"/>
        </w:rPr>
      </w:pPr>
      <w:r w:rsidRPr="00143BD9">
        <w:rPr>
          <w:rFonts w:asciiTheme="minorHAnsi" w:hAnsiTheme="minorHAnsi" w:cstheme="minorHAnsi"/>
          <w:sz w:val="22"/>
          <w:szCs w:val="22"/>
        </w:rPr>
        <w:t>[impact factor = 3.777]</w:t>
      </w:r>
    </w:p>
    <w:p w14:paraId="740C8E33" w14:textId="40879CCA" w:rsidR="00F36C99" w:rsidRPr="00143BD9" w:rsidRDefault="006673F7" w:rsidP="00F36C99">
      <w:pPr>
        <w:ind w:left="720" w:hanging="720"/>
        <w:rPr>
          <w:rFonts w:asciiTheme="minorHAnsi" w:hAnsiTheme="minorHAnsi" w:cstheme="minorHAnsi"/>
          <w:sz w:val="22"/>
          <w:szCs w:val="22"/>
        </w:rPr>
      </w:pPr>
      <w:r w:rsidRPr="00143BD9">
        <w:rPr>
          <w:rFonts w:asciiTheme="minorHAnsi" w:eastAsia="Malgun Gothic" w:hAnsiTheme="minorHAnsi" w:cstheme="minorHAnsi"/>
          <w:sz w:val="22"/>
          <w:szCs w:val="22"/>
          <w:lang w:eastAsia="ko-KR"/>
        </w:rPr>
        <w:t>*3</w:t>
      </w:r>
      <w:r w:rsidR="00340FE2" w:rsidRPr="00143BD9">
        <w:rPr>
          <w:rFonts w:asciiTheme="minorHAnsi" w:eastAsia="Malgun Gothic" w:hAnsiTheme="minorHAnsi" w:cstheme="minorHAnsi"/>
          <w:sz w:val="22"/>
          <w:szCs w:val="22"/>
          <w:lang w:eastAsia="ko-KR"/>
        </w:rPr>
        <w:t>2</w:t>
      </w:r>
      <w:r w:rsidRPr="00143BD9">
        <w:rPr>
          <w:rFonts w:asciiTheme="minorHAnsi" w:eastAsia="Malgun Gothic" w:hAnsiTheme="minorHAnsi" w:cstheme="minorHAnsi"/>
          <w:sz w:val="22"/>
          <w:szCs w:val="22"/>
          <w:lang w:eastAsia="ko-KR"/>
        </w:rPr>
        <w:t>.</w:t>
      </w:r>
      <w:r w:rsidR="00F36C99" w:rsidRPr="00143BD9">
        <w:rPr>
          <w:rFonts w:asciiTheme="minorHAnsi" w:eastAsia="Malgun Gothic" w:hAnsiTheme="minorHAnsi" w:cstheme="minorHAnsi"/>
          <w:sz w:val="22"/>
          <w:szCs w:val="22"/>
          <w:lang w:eastAsia="ko-KR"/>
        </w:rPr>
        <w:t xml:space="preserve"> </w:t>
      </w:r>
      <w:r w:rsidR="00F36C99" w:rsidRPr="00143BD9">
        <w:rPr>
          <w:rFonts w:asciiTheme="minorHAnsi" w:eastAsia="Malgun Gothic" w:hAnsiTheme="minorHAnsi" w:cstheme="minorHAnsi"/>
          <w:sz w:val="22"/>
          <w:szCs w:val="22"/>
          <w:u w:val="single"/>
          <w:lang w:eastAsia="ko-KR"/>
        </w:rPr>
        <w:t>Zaso, M. J.,</w:t>
      </w:r>
      <w:r w:rsidR="00F36C99" w:rsidRPr="00143BD9">
        <w:rPr>
          <w:rFonts w:asciiTheme="minorHAnsi" w:eastAsia="Malgun Gothic" w:hAnsiTheme="minorHAnsi" w:cstheme="minorHAnsi"/>
          <w:sz w:val="22"/>
          <w:szCs w:val="22"/>
          <w:lang w:eastAsia="ko-KR"/>
        </w:rPr>
        <w:t xml:space="preserve"> </w:t>
      </w:r>
      <w:r w:rsidR="00F36C99" w:rsidRPr="00143BD9">
        <w:rPr>
          <w:rFonts w:asciiTheme="minorHAnsi" w:eastAsia="Malgun Gothic" w:hAnsiTheme="minorHAnsi" w:cstheme="minorHAnsi"/>
          <w:b/>
          <w:sz w:val="22"/>
          <w:szCs w:val="22"/>
          <w:lang w:eastAsia="ko-KR"/>
        </w:rPr>
        <w:t>Park, A.,</w:t>
      </w:r>
      <w:r w:rsidR="00F36C99" w:rsidRPr="00143BD9">
        <w:rPr>
          <w:rFonts w:asciiTheme="minorHAnsi" w:eastAsia="Malgun Gothic" w:hAnsiTheme="minorHAnsi" w:cstheme="minorHAnsi"/>
          <w:sz w:val="22"/>
          <w:szCs w:val="22"/>
          <w:lang w:eastAsia="ko-KR"/>
        </w:rPr>
        <w:t xml:space="preserve"> &amp; Antshel, K. M. (2020). Treatments for adolescents with comorbid ADHD and substance use disorder: A systematic review. </w:t>
      </w:r>
      <w:r w:rsidR="00F36C99" w:rsidRPr="00143BD9">
        <w:rPr>
          <w:rFonts w:asciiTheme="minorHAnsi" w:eastAsia="Malgun Gothic" w:hAnsiTheme="minorHAnsi" w:cstheme="minorHAnsi"/>
          <w:i/>
          <w:sz w:val="22"/>
          <w:szCs w:val="22"/>
          <w:lang w:eastAsia="ko-KR"/>
        </w:rPr>
        <w:t xml:space="preserve">Journal of Attention Disorders, </w:t>
      </w:r>
      <w:r w:rsidR="00F36C99" w:rsidRPr="00143BD9">
        <w:rPr>
          <w:rFonts w:asciiTheme="minorHAnsi" w:hAnsiTheme="minorHAnsi" w:cstheme="minorHAnsi"/>
          <w:color w:val="000000"/>
          <w:sz w:val="22"/>
          <w:szCs w:val="22"/>
          <w:shd w:val="clear" w:color="auto" w:fill="FFFFFF"/>
        </w:rPr>
        <w:t xml:space="preserve">24(9), 1215–1226. </w:t>
      </w:r>
      <w:proofErr w:type="spellStart"/>
      <w:r w:rsidR="00F36C99" w:rsidRPr="00143BD9">
        <w:rPr>
          <w:rFonts w:asciiTheme="minorHAnsi" w:eastAsia="Malgun Gothic" w:hAnsiTheme="minorHAnsi" w:cstheme="minorHAnsi"/>
          <w:sz w:val="22"/>
          <w:szCs w:val="22"/>
          <w:lang w:eastAsia="ko-KR"/>
        </w:rPr>
        <w:t>PMID</w:t>
      </w:r>
      <w:proofErr w:type="spellEnd"/>
      <w:r w:rsidR="00F36C99" w:rsidRPr="00143BD9">
        <w:rPr>
          <w:rFonts w:asciiTheme="minorHAnsi" w:eastAsia="Malgun Gothic" w:hAnsiTheme="minorHAnsi" w:cstheme="minorHAnsi"/>
          <w:sz w:val="22"/>
          <w:szCs w:val="22"/>
          <w:lang w:eastAsia="ko-KR"/>
        </w:rPr>
        <w:t xml:space="preserve">: </w:t>
      </w:r>
      <w:hyperlink r:id="rId99" w:history="1">
        <w:r w:rsidR="00F36C99" w:rsidRPr="00143BD9">
          <w:rPr>
            <w:rStyle w:val="Hyperlink"/>
            <w:rFonts w:asciiTheme="minorHAnsi" w:hAnsiTheme="minorHAnsi" w:cstheme="minorHAnsi"/>
            <w:color w:val="642A8F"/>
            <w:sz w:val="22"/>
            <w:szCs w:val="22"/>
            <w:shd w:val="clear" w:color="auto" w:fill="FFFFFF"/>
          </w:rPr>
          <w:t>25655767</w:t>
        </w:r>
      </w:hyperlink>
      <w:r w:rsidR="00F36C99" w:rsidRPr="00143BD9">
        <w:rPr>
          <w:rFonts w:asciiTheme="minorHAnsi" w:eastAsia="Malgun Gothic" w:hAnsiTheme="minorHAnsi" w:cstheme="minorHAnsi"/>
          <w:sz w:val="22"/>
          <w:szCs w:val="22"/>
          <w:lang w:eastAsia="ko-KR"/>
        </w:rPr>
        <w:t xml:space="preserve"> </w:t>
      </w:r>
      <w:proofErr w:type="spellStart"/>
      <w:r w:rsidR="00F36C99" w:rsidRPr="00143BD9">
        <w:rPr>
          <w:rFonts w:asciiTheme="minorHAnsi" w:eastAsia="Malgun Gothic" w:hAnsiTheme="minorHAnsi" w:cstheme="minorHAnsi"/>
          <w:sz w:val="22"/>
          <w:szCs w:val="22"/>
          <w:lang w:eastAsia="ko-KR"/>
        </w:rPr>
        <w:t>PMCID</w:t>
      </w:r>
      <w:proofErr w:type="spellEnd"/>
      <w:r w:rsidR="00F36C99" w:rsidRPr="00143BD9">
        <w:rPr>
          <w:rFonts w:asciiTheme="minorHAnsi" w:eastAsia="Malgun Gothic" w:hAnsiTheme="minorHAnsi" w:cstheme="minorHAnsi"/>
          <w:sz w:val="22"/>
          <w:szCs w:val="22"/>
          <w:lang w:eastAsia="ko-KR"/>
        </w:rPr>
        <w:t xml:space="preserve">: </w:t>
      </w:r>
      <w:hyperlink r:id="rId100" w:history="1">
        <w:r w:rsidR="00F36C99" w:rsidRPr="00143BD9">
          <w:rPr>
            <w:rStyle w:val="Hyperlink"/>
            <w:rFonts w:asciiTheme="minorHAnsi" w:eastAsia="Malgun Gothic" w:hAnsiTheme="minorHAnsi" w:cstheme="minorHAnsi"/>
            <w:sz w:val="22"/>
            <w:szCs w:val="22"/>
            <w:lang w:eastAsia="ko-KR"/>
          </w:rPr>
          <w:t>PMC4666815</w:t>
        </w:r>
      </w:hyperlink>
      <w:r w:rsidR="00F36C99" w:rsidRPr="00143BD9">
        <w:rPr>
          <w:rFonts w:asciiTheme="minorHAnsi" w:eastAsia="Malgun Gothic" w:hAnsiTheme="minorHAnsi" w:cstheme="minorHAnsi"/>
          <w:sz w:val="22"/>
          <w:szCs w:val="22"/>
          <w:lang w:eastAsia="ko-KR"/>
        </w:rPr>
        <w:t xml:space="preserve">  </w:t>
      </w:r>
      <w:proofErr w:type="spellStart"/>
      <w:r w:rsidR="00F36C99" w:rsidRPr="00143BD9">
        <w:rPr>
          <w:rFonts w:asciiTheme="minorHAnsi" w:hAnsiTheme="minorHAnsi" w:cstheme="minorHAnsi"/>
          <w:color w:val="000000"/>
          <w:sz w:val="22"/>
          <w:szCs w:val="22"/>
          <w:shd w:val="clear" w:color="auto" w:fill="FFFFFF"/>
        </w:rPr>
        <w:t>DOI</w:t>
      </w:r>
      <w:proofErr w:type="spellEnd"/>
      <w:r w:rsidR="00F36C99" w:rsidRPr="00143BD9">
        <w:rPr>
          <w:rFonts w:asciiTheme="minorHAnsi" w:hAnsiTheme="minorHAnsi" w:cstheme="minorHAnsi"/>
          <w:color w:val="000000"/>
          <w:sz w:val="22"/>
          <w:szCs w:val="22"/>
          <w:shd w:val="clear" w:color="auto" w:fill="FFFFFF"/>
        </w:rPr>
        <w:t xml:space="preserve">: </w:t>
      </w:r>
      <w:hyperlink r:id="rId101" w:history="1">
        <w:r w:rsidR="00F36C99" w:rsidRPr="00143BD9">
          <w:rPr>
            <w:rFonts w:asciiTheme="minorHAnsi" w:hAnsiTheme="minorHAnsi" w:cstheme="minorHAnsi"/>
            <w:color w:val="642A8F"/>
            <w:sz w:val="22"/>
            <w:szCs w:val="22"/>
            <w:u w:val="single"/>
            <w:shd w:val="clear" w:color="auto" w:fill="FFFFFF"/>
          </w:rPr>
          <w:t>10.1177/1087054715569280</w:t>
        </w:r>
      </w:hyperlink>
    </w:p>
    <w:p w14:paraId="43343540" w14:textId="77777777" w:rsidR="00F36C99"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2.939 in 2018/2019]</w:t>
      </w:r>
    </w:p>
    <w:p w14:paraId="753C9D6C" w14:textId="77777777" w:rsidR="00B11D6C" w:rsidRPr="00143BD9" w:rsidRDefault="00D45339" w:rsidP="00B11D6C">
      <w:pPr>
        <w:ind w:left="720" w:hanging="720"/>
        <w:rPr>
          <w:rFonts w:asciiTheme="minorHAnsi" w:hAnsiTheme="minorHAnsi" w:cstheme="minorHAnsi"/>
          <w:sz w:val="22"/>
          <w:szCs w:val="22"/>
        </w:rPr>
      </w:pPr>
      <w:r w:rsidRPr="00143BD9">
        <w:rPr>
          <w:rFonts w:asciiTheme="minorHAnsi" w:eastAsia="Times New Roman" w:hAnsiTheme="minorHAnsi" w:cstheme="minorHAnsi"/>
          <w:sz w:val="22"/>
          <w:szCs w:val="22"/>
        </w:rPr>
        <w:t>ǂ</w:t>
      </w:r>
      <w:r w:rsidR="00E31878" w:rsidRPr="00143BD9">
        <w:rPr>
          <w:rFonts w:asciiTheme="minorHAnsi" w:eastAsia="Malgun Gothic" w:hAnsiTheme="minorHAnsi" w:cstheme="minorHAnsi"/>
          <w:sz w:val="22"/>
          <w:szCs w:val="22"/>
          <w:lang w:eastAsia="ko-KR"/>
        </w:rPr>
        <w:t>3</w:t>
      </w:r>
      <w:r w:rsidR="00340FE2" w:rsidRPr="00143BD9">
        <w:rPr>
          <w:rFonts w:asciiTheme="minorHAnsi" w:eastAsia="Malgun Gothic" w:hAnsiTheme="minorHAnsi" w:cstheme="minorHAnsi"/>
          <w:sz w:val="22"/>
          <w:szCs w:val="22"/>
          <w:lang w:eastAsia="ko-KR"/>
        </w:rPr>
        <w:t>3</w:t>
      </w:r>
      <w:r w:rsidR="00E31878" w:rsidRPr="00143BD9">
        <w:rPr>
          <w:rFonts w:asciiTheme="minorHAnsi" w:eastAsia="Malgun Gothic" w:hAnsiTheme="minorHAnsi" w:cstheme="minorHAnsi"/>
          <w:sz w:val="22"/>
          <w:szCs w:val="22"/>
          <w:lang w:eastAsia="ko-KR"/>
        </w:rPr>
        <w:t xml:space="preserve">. </w:t>
      </w:r>
      <w:r w:rsidR="00B11D6C" w:rsidRPr="00143BD9">
        <w:rPr>
          <w:rFonts w:asciiTheme="minorHAnsi" w:eastAsia="Malgun Gothic" w:hAnsiTheme="minorHAnsi" w:cstheme="minorHAnsi"/>
          <w:sz w:val="22"/>
          <w:szCs w:val="22"/>
          <w:u w:val="single"/>
          <w:lang w:eastAsia="ko-KR"/>
        </w:rPr>
        <w:t>Spinola, S.</w:t>
      </w:r>
      <w:r w:rsidR="00B11D6C" w:rsidRPr="00143BD9">
        <w:rPr>
          <w:rFonts w:asciiTheme="minorHAnsi" w:eastAsia="Malgun Gothic" w:hAnsiTheme="minorHAnsi" w:cstheme="minorHAnsi"/>
          <w:sz w:val="22"/>
          <w:szCs w:val="22"/>
          <w:lang w:eastAsia="ko-KR"/>
        </w:rPr>
        <w:t xml:space="preserve">, Moskal, D., Maisto, S. A., </w:t>
      </w:r>
      <w:r w:rsidR="00B11D6C" w:rsidRPr="00143BD9">
        <w:rPr>
          <w:rFonts w:asciiTheme="minorHAnsi" w:eastAsia="Malgun Gothic" w:hAnsiTheme="minorHAnsi" w:cstheme="minorHAnsi"/>
          <w:b/>
          <w:sz w:val="22"/>
          <w:szCs w:val="22"/>
          <w:lang w:eastAsia="ko-KR"/>
        </w:rPr>
        <w:t>Park, A.</w:t>
      </w:r>
      <w:r w:rsidR="00B11D6C">
        <w:rPr>
          <w:rFonts w:asciiTheme="minorHAnsi" w:eastAsia="Malgun Gothic" w:hAnsiTheme="minorHAnsi" w:cstheme="minorHAnsi"/>
          <w:sz w:val="22"/>
          <w:szCs w:val="22"/>
          <w:lang w:eastAsia="ko-KR"/>
        </w:rPr>
        <w:t>, Labbe, A. K., &amp; Chung, T. (2020</w:t>
      </w:r>
      <w:r w:rsidR="00B11D6C" w:rsidRPr="00143BD9">
        <w:rPr>
          <w:rFonts w:asciiTheme="minorHAnsi" w:eastAsia="Malgun Gothic" w:hAnsiTheme="minorHAnsi" w:cstheme="minorHAnsi"/>
          <w:sz w:val="22"/>
          <w:szCs w:val="22"/>
          <w:lang w:eastAsia="ko-KR"/>
        </w:rPr>
        <w:t xml:space="preserve">). </w:t>
      </w:r>
      <w:r w:rsidR="00B11D6C" w:rsidRPr="00143BD9">
        <w:rPr>
          <w:rFonts w:asciiTheme="minorHAnsi" w:hAnsiTheme="minorHAnsi" w:cstheme="minorHAnsi"/>
          <w:sz w:val="22"/>
          <w:szCs w:val="22"/>
        </w:rPr>
        <w:t xml:space="preserve">Change in marijuana use and related problems among adolescents in substance use disorder treatment: The mediating effects of alcohol consumption. </w:t>
      </w:r>
      <w:r w:rsidR="00B11D6C" w:rsidRPr="00143BD9">
        <w:rPr>
          <w:rFonts w:asciiTheme="minorHAnsi" w:hAnsiTheme="minorHAnsi" w:cstheme="minorHAnsi"/>
          <w:i/>
          <w:sz w:val="22"/>
          <w:szCs w:val="22"/>
        </w:rPr>
        <w:t>Journal of Child</w:t>
      </w:r>
      <w:r w:rsidR="00B11D6C">
        <w:rPr>
          <w:rFonts w:asciiTheme="minorHAnsi" w:hAnsiTheme="minorHAnsi" w:cstheme="minorHAnsi"/>
          <w:i/>
          <w:sz w:val="22"/>
          <w:szCs w:val="22"/>
        </w:rPr>
        <w:t xml:space="preserve"> and Adolescent Substance Abuse</w:t>
      </w:r>
      <w:r w:rsidR="00B11D6C" w:rsidRPr="00B11D6C">
        <w:rPr>
          <w:rFonts w:asciiTheme="minorHAnsi" w:hAnsiTheme="minorHAnsi" w:cstheme="minorHAnsi"/>
          <w:i/>
          <w:sz w:val="22"/>
          <w:szCs w:val="22"/>
        </w:rPr>
        <w:t>, 28</w:t>
      </w:r>
      <w:r w:rsidR="00B11D6C">
        <w:rPr>
          <w:rFonts w:asciiTheme="minorHAnsi" w:hAnsiTheme="minorHAnsi" w:cstheme="minorHAnsi"/>
          <w:i/>
          <w:sz w:val="22"/>
          <w:szCs w:val="22"/>
        </w:rPr>
        <w:t>(</w:t>
      </w:r>
      <w:r w:rsidR="00B11D6C" w:rsidRPr="00B11D6C">
        <w:rPr>
          <w:rFonts w:asciiTheme="minorHAnsi" w:hAnsiTheme="minorHAnsi" w:cstheme="minorHAnsi"/>
          <w:i/>
          <w:sz w:val="22"/>
          <w:szCs w:val="22"/>
        </w:rPr>
        <w:t>5</w:t>
      </w:r>
      <w:r w:rsidR="00B11D6C">
        <w:rPr>
          <w:rFonts w:asciiTheme="minorHAnsi" w:hAnsiTheme="minorHAnsi" w:cstheme="minorHAnsi"/>
          <w:i/>
          <w:sz w:val="22"/>
          <w:szCs w:val="22"/>
        </w:rPr>
        <w:t>)</w:t>
      </w:r>
      <w:r w:rsidR="00B11D6C" w:rsidRPr="00B11D6C">
        <w:rPr>
          <w:rFonts w:asciiTheme="minorHAnsi" w:hAnsiTheme="minorHAnsi" w:cstheme="minorHAnsi"/>
          <w:i/>
          <w:sz w:val="22"/>
          <w:szCs w:val="22"/>
        </w:rPr>
        <w:t xml:space="preserve">, </w:t>
      </w:r>
      <w:r w:rsidR="00B11D6C" w:rsidRPr="00B11D6C">
        <w:rPr>
          <w:rFonts w:asciiTheme="minorHAnsi" w:hAnsiTheme="minorHAnsi" w:cstheme="minorHAnsi"/>
          <w:sz w:val="22"/>
          <w:szCs w:val="22"/>
        </w:rPr>
        <w:t>312-322</w:t>
      </w:r>
      <w:r w:rsidR="00B11D6C">
        <w:rPr>
          <w:rFonts w:asciiTheme="minorHAnsi" w:hAnsiTheme="minorHAnsi" w:cstheme="minorHAnsi"/>
          <w:sz w:val="22"/>
          <w:szCs w:val="22"/>
        </w:rPr>
        <w:t xml:space="preserve">. </w:t>
      </w:r>
      <w:proofErr w:type="spellStart"/>
      <w:r w:rsidR="00B11D6C" w:rsidRPr="00143BD9">
        <w:rPr>
          <w:rFonts w:asciiTheme="minorHAnsi" w:hAnsiTheme="minorHAnsi" w:cstheme="minorHAnsi"/>
          <w:sz w:val="22"/>
          <w:szCs w:val="22"/>
        </w:rPr>
        <w:t>DOI</w:t>
      </w:r>
      <w:proofErr w:type="spellEnd"/>
      <w:r w:rsidR="00B11D6C" w:rsidRPr="00143BD9">
        <w:rPr>
          <w:rFonts w:asciiTheme="minorHAnsi" w:hAnsiTheme="minorHAnsi" w:cstheme="minorHAnsi"/>
          <w:sz w:val="22"/>
          <w:szCs w:val="22"/>
        </w:rPr>
        <w:t xml:space="preserve">: </w:t>
      </w:r>
      <w:hyperlink r:id="rId102" w:history="1">
        <w:r w:rsidR="00B11D6C" w:rsidRPr="00143BD9">
          <w:rPr>
            <w:rStyle w:val="Hyperlink"/>
            <w:rFonts w:asciiTheme="minorHAnsi" w:hAnsiTheme="minorHAnsi" w:cstheme="minorHAnsi"/>
            <w:color w:val="642A8F"/>
            <w:sz w:val="22"/>
            <w:szCs w:val="22"/>
            <w:shd w:val="clear" w:color="auto" w:fill="FFFFFF"/>
          </w:rPr>
          <w:t>10.1080/1067828X.2020.1774024</w:t>
        </w:r>
      </w:hyperlink>
    </w:p>
    <w:p w14:paraId="31703F1B" w14:textId="77777777" w:rsidR="00B11D6C" w:rsidRPr="00143BD9" w:rsidRDefault="00B11D6C" w:rsidP="00B11D6C">
      <w:pPr>
        <w:ind w:left="720"/>
        <w:rPr>
          <w:rFonts w:asciiTheme="minorHAnsi" w:hAnsiTheme="minorHAnsi" w:cstheme="minorHAnsi"/>
          <w:sz w:val="22"/>
          <w:szCs w:val="22"/>
        </w:rPr>
      </w:pPr>
      <w:r w:rsidRPr="00143BD9">
        <w:rPr>
          <w:rFonts w:asciiTheme="minorHAnsi" w:eastAsia="Malgun Gothic" w:hAnsiTheme="minorHAnsi" w:cstheme="minorHAnsi"/>
          <w:sz w:val="22"/>
          <w:szCs w:val="22"/>
          <w:lang w:eastAsia="ko-KR"/>
        </w:rPr>
        <w:lastRenderedPageBreak/>
        <w:t>[impact factor = 0.821 in 2018/2019]</w:t>
      </w:r>
    </w:p>
    <w:p w14:paraId="56837F8C" w14:textId="0C2D5CCF" w:rsidR="00A82BBE" w:rsidRPr="008845B2" w:rsidRDefault="00A82BBE" w:rsidP="00A82BBE">
      <w:pPr>
        <w:ind w:left="720" w:hanging="720"/>
        <w:rPr>
          <w:rFonts w:asciiTheme="minorHAnsi" w:hAnsiTheme="minorHAnsi" w:cstheme="minorHAnsi"/>
          <w:sz w:val="22"/>
          <w:szCs w:val="22"/>
        </w:rPr>
      </w:pPr>
      <w:r w:rsidRPr="00143BD9">
        <w:rPr>
          <w:rFonts w:asciiTheme="minorHAnsi" w:eastAsia="Malgun Gothic" w:hAnsiTheme="minorHAnsi" w:cstheme="minorHAnsi"/>
          <w:sz w:val="22"/>
          <w:szCs w:val="22"/>
          <w:lang w:eastAsia="ko-KR"/>
        </w:rPr>
        <w:t>*3</w:t>
      </w:r>
      <w:r>
        <w:rPr>
          <w:rFonts w:asciiTheme="minorHAnsi" w:eastAsia="Malgun Gothic" w:hAnsiTheme="minorHAnsi" w:cstheme="minorHAnsi"/>
          <w:sz w:val="22"/>
          <w:szCs w:val="22"/>
          <w:lang w:eastAsia="ko-KR"/>
        </w:rPr>
        <w:t>4</w:t>
      </w:r>
      <w:r w:rsidRPr="00143BD9">
        <w:rPr>
          <w:rFonts w:asciiTheme="minorHAnsi" w:eastAsia="Malgun Gothic" w:hAnsiTheme="minorHAnsi" w:cstheme="minorHAnsi"/>
          <w:sz w:val="22"/>
          <w:szCs w:val="22"/>
          <w:lang w:eastAsia="ko-KR"/>
        </w:rPr>
        <w:t xml:space="preserve">. </w:t>
      </w:r>
      <w:r w:rsidRPr="00143BD9">
        <w:rPr>
          <w:rFonts w:asciiTheme="minorHAnsi" w:hAnsiTheme="minorHAnsi" w:cstheme="minorHAnsi"/>
          <w:sz w:val="22"/>
          <w:szCs w:val="22"/>
          <w:u w:val="single"/>
        </w:rPr>
        <w:t>Goodhines, P. A.</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Desalu, J. M.</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Zaso, M. J.</w:t>
      </w:r>
      <w:r w:rsidRPr="00143BD9">
        <w:rPr>
          <w:rFonts w:asciiTheme="minorHAnsi" w:hAnsiTheme="minorHAnsi" w:cstheme="minorHAnsi"/>
          <w:sz w:val="22"/>
          <w:szCs w:val="22"/>
        </w:rPr>
        <w:t xml:space="preserve">, Gellis, L. A.,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Pr>
          <w:rFonts w:asciiTheme="minorHAnsi" w:hAnsiTheme="minorHAnsi" w:cstheme="minorHAnsi"/>
          <w:sz w:val="22"/>
          <w:szCs w:val="22"/>
        </w:rPr>
        <w:t>2020</w:t>
      </w:r>
      <w:r w:rsidRPr="00143BD9">
        <w:rPr>
          <w:rFonts w:asciiTheme="minorHAnsi" w:hAnsiTheme="minorHAnsi" w:cstheme="minorHAnsi"/>
          <w:sz w:val="22"/>
          <w:szCs w:val="22"/>
        </w:rPr>
        <w:t xml:space="preserve">). </w:t>
      </w:r>
      <w:r w:rsidRPr="006363B1">
        <w:rPr>
          <w:rFonts w:asciiTheme="minorHAnsi" w:hAnsiTheme="minorHAnsi" w:cstheme="minorHAnsi"/>
          <w:sz w:val="22"/>
          <w:szCs w:val="22"/>
        </w:rPr>
        <w:t>Sleep problems and drinking frequency among urban multiracial</w:t>
      </w:r>
      <w:r w:rsidRPr="00A82BBE">
        <w:rPr>
          <w:rFonts w:asciiTheme="minorHAnsi" w:hAnsiTheme="minorHAnsi" w:cstheme="minorHAnsi"/>
          <w:sz w:val="22"/>
          <w:szCs w:val="22"/>
        </w:rPr>
        <w:t xml:space="preserve"> and monoracial adolescents: role of discrimination experiences and negative mood. </w:t>
      </w:r>
      <w:r w:rsidRPr="00A82BBE">
        <w:rPr>
          <w:rFonts w:asciiTheme="minorHAnsi" w:hAnsiTheme="minorHAnsi" w:cstheme="minorHAnsi"/>
          <w:i/>
          <w:sz w:val="22"/>
          <w:szCs w:val="22"/>
        </w:rPr>
        <w:t>Journal of Youth &amp; Adolescence</w:t>
      </w:r>
      <w:r>
        <w:rPr>
          <w:rFonts w:asciiTheme="minorHAnsi" w:hAnsiTheme="minorHAnsi" w:cstheme="minorHAnsi"/>
          <w:i/>
          <w:sz w:val="22"/>
          <w:szCs w:val="22"/>
        </w:rPr>
        <w:t xml:space="preserve">, </w:t>
      </w:r>
      <w:r w:rsidRPr="00A82BBE">
        <w:rPr>
          <w:rFonts w:asciiTheme="minorHAnsi" w:hAnsiTheme="minorHAnsi" w:cstheme="minorHAnsi"/>
          <w:sz w:val="22"/>
          <w:szCs w:val="22"/>
        </w:rPr>
        <w:t>49(10), 2109-2123</w:t>
      </w:r>
      <w:r>
        <w:rPr>
          <w:rFonts w:asciiTheme="minorHAnsi" w:hAnsiTheme="minorHAnsi" w:cstheme="minorHAnsi"/>
          <w:sz w:val="22"/>
          <w:szCs w:val="22"/>
        </w:rPr>
        <w:t xml:space="preserve">. </w:t>
      </w:r>
      <w:proofErr w:type="spellStart"/>
      <w:r>
        <w:rPr>
          <w:rFonts w:asciiTheme="minorHAnsi" w:hAnsiTheme="minorHAnsi" w:cstheme="minorHAnsi"/>
          <w:sz w:val="22"/>
          <w:szCs w:val="22"/>
        </w:rPr>
        <w:t>PMID</w:t>
      </w:r>
      <w:proofErr w:type="spellEnd"/>
      <w:r>
        <w:rPr>
          <w:rFonts w:asciiTheme="minorHAnsi" w:hAnsiTheme="minorHAnsi" w:cstheme="minorHAnsi"/>
          <w:sz w:val="22"/>
          <w:szCs w:val="22"/>
        </w:rPr>
        <w:t xml:space="preserve">: </w:t>
      </w:r>
      <w:hyperlink r:id="rId103" w:history="1">
        <w:r w:rsidRPr="00A82BBE">
          <w:rPr>
            <w:rStyle w:val="Hyperlink"/>
            <w:rFonts w:asciiTheme="minorHAnsi" w:hAnsiTheme="minorHAnsi" w:cstheme="minorHAnsi"/>
            <w:sz w:val="22"/>
            <w:szCs w:val="22"/>
          </w:rPr>
          <w:t>32860577</w:t>
        </w:r>
      </w:hyperlink>
      <w:r>
        <w:rPr>
          <w:rFonts w:asciiTheme="minorHAnsi" w:hAnsiTheme="minorHAnsi" w:cstheme="minorHAnsi"/>
          <w:sz w:val="22"/>
          <w:szCs w:val="22"/>
        </w:rPr>
        <w:t xml:space="preserve"> </w:t>
      </w:r>
      <w:proofErr w:type="spellStart"/>
      <w:r w:rsidRPr="008845B2">
        <w:rPr>
          <w:rFonts w:asciiTheme="minorHAnsi" w:hAnsiTheme="minorHAnsi" w:cstheme="minorHAnsi"/>
          <w:sz w:val="22"/>
          <w:szCs w:val="22"/>
        </w:rPr>
        <w:t>DOI</w:t>
      </w:r>
      <w:proofErr w:type="spellEnd"/>
      <w:r w:rsidRPr="008845B2">
        <w:rPr>
          <w:rFonts w:asciiTheme="minorHAnsi" w:hAnsiTheme="minorHAnsi" w:cstheme="minorHAnsi"/>
          <w:sz w:val="22"/>
          <w:szCs w:val="22"/>
        </w:rPr>
        <w:t xml:space="preserve">: </w:t>
      </w:r>
      <w:hyperlink r:id="rId104" w:history="1">
        <w:r w:rsidRPr="006363B1">
          <w:rPr>
            <w:rStyle w:val="Hyperlink"/>
            <w:rFonts w:asciiTheme="minorHAnsi" w:hAnsiTheme="minorHAnsi" w:cstheme="minorHAnsi"/>
            <w:sz w:val="22"/>
            <w:szCs w:val="22"/>
          </w:rPr>
          <w:t>10.1007/s10964-020-01310-1</w:t>
        </w:r>
      </w:hyperlink>
      <w:r>
        <w:rPr>
          <w:rStyle w:val="Hyperlink"/>
          <w:rFonts w:asciiTheme="minorHAnsi" w:hAnsiTheme="minorHAnsi" w:cstheme="minorHAnsi"/>
          <w:sz w:val="22"/>
          <w:szCs w:val="22"/>
        </w:rPr>
        <w:t xml:space="preserve"> </w:t>
      </w:r>
      <w:r w:rsidRPr="00B802F8">
        <w:rPr>
          <w:rFonts w:asciiTheme="minorHAnsi" w:eastAsia="Malgun Gothic" w:hAnsiTheme="minorHAnsi" w:cstheme="minorHAnsi"/>
          <w:sz w:val="22"/>
          <w:szCs w:val="22"/>
          <w:lang w:eastAsia="ko-KR"/>
        </w:rPr>
        <w:t>NIHMSID:1624913</w:t>
      </w:r>
    </w:p>
    <w:p w14:paraId="5C62E546" w14:textId="77777777" w:rsidR="00A82BBE" w:rsidRDefault="00A82BBE" w:rsidP="00A82BBE">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3.531 in 2018/2019]</w:t>
      </w:r>
    </w:p>
    <w:p w14:paraId="42FB1771" w14:textId="0F497E80" w:rsidR="00B11D6C" w:rsidRPr="00143BD9" w:rsidRDefault="00AD1DB2" w:rsidP="00A82BBE">
      <w:pPr>
        <w:ind w:left="720" w:hanging="720"/>
        <w:rPr>
          <w:rFonts w:asciiTheme="minorHAnsi" w:hAnsiTheme="minorHAnsi" w:cstheme="minorHAnsi"/>
          <w:sz w:val="22"/>
          <w:szCs w:val="22"/>
        </w:rPr>
      </w:pPr>
      <w:r w:rsidRPr="00143BD9">
        <w:rPr>
          <w:rFonts w:asciiTheme="minorHAnsi" w:eastAsia="Times New Roman" w:hAnsiTheme="minorHAnsi" w:cstheme="minorHAnsi"/>
          <w:sz w:val="22"/>
          <w:szCs w:val="22"/>
        </w:rPr>
        <w:t>ǂ</w:t>
      </w:r>
      <w:r w:rsidRPr="00143BD9">
        <w:rPr>
          <w:rFonts w:asciiTheme="minorHAnsi" w:hAnsiTheme="minorHAnsi" w:cstheme="minorHAnsi"/>
          <w:sz w:val="22"/>
          <w:szCs w:val="22"/>
        </w:rPr>
        <w:t>3</w:t>
      </w:r>
      <w:r w:rsidR="00A82BBE">
        <w:rPr>
          <w:rFonts w:asciiTheme="minorHAnsi" w:hAnsiTheme="minorHAnsi" w:cstheme="minorHAnsi"/>
          <w:sz w:val="22"/>
          <w:szCs w:val="22"/>
        </w:rPr>
        <w:t>5</w:t>
      </w:r>
      <w:r w:rsidRPr="00143BD9">
        <w:rPr>
          <w:rFonts w:asciiTheme="minorHAnsi" w:hAnsiTheme="minorHAnsi" w:cstheme="minorHAnsi"/>
          <w:sz w:val="22"/>
          <w:szCs w:val="22"/>
        </w:rPr>
        <w:t xml:space="preserve">. </w:t>
      </w:r>
      <w:r w:rsidR="00B11D6C" w:rsidRPr="00143BD9">
        <w:rPr>
          <w:rFonts w:asciiTheme="minorHAnsi" w:eastAsia="Malgun Gothic" w:hAnsiTheme="minorHAnsi" w:cstheme="minorHAnsi"/>
          <w:sz w:val="22"/>
          <w:szCs w:val="22"/>
          <w:u w:val="single"/>
          <w:lang w:eastAsia="ko-KR"/>
        </w:rPr>
        <w:t>Mitzel, L. D.</w:t>
      </w:r>
      <w:r w:rsidR="00B11D6C" w:rsidRPr="00143BD9">
        <w:rPr>
          <w:rFonts w:asciiTheme="minorHAnsi" w:eastAsia="Malgun Gothic" w:hAnsiTheme="minorHAnsi" w:cstheme="minorHAnsi"/>
          <w:sz w:val="22"/>
          <w:szCs w:val="22"/>
          <w:lang w:eastAsia="ko-KR"/>
        </w:rPr>
        <w:t xml:space="preserve">, Foley, J. D., Sweeney, S. M., </w:t>
      </w:r>
      <w:r w:rsidR="00B11D6C" w:rsidRPr="00143BD9">
        <w:rPr>
          <w:rFonts w:asciiTheme="minorHAnsi" w:eastAsia="Malgun Gothic" w:hAnsiTheme="minorHAnsi" w:cstheme="minorHAnsi"/>
          <w:b/>
          <w:sz w:val="22"/>
          <w:szCs w:val="22"/>
          <w:lang w:eastAsia="ko-KR"/>
        </w:rPr>
        <w:t>Park, A.</w:t>
      </w:r>
      <w:r w:rsidR="00B11D6C" w:rsidRPr="00143BD9">
        <w:rPr>
          <w:rFonts w:asciiTheme="minorHAnsi" w:eastAsia="Malgun Gothic" w:hAnsiTheme="minorHAnsi" w:cstheme="minorHAnsi"/>
          <w:sz w:val="22"/>
          <w:szCs w:val="22"/>
          <w:lang w:eastAsia="ko-KR"/>
        </w:rPr>
        <w:t xml:space="preserve">, &amp; Vanable, P. A. </w:t>
      </w:r>
      <w:r w:rsidR="00B11D6C" w:rsidRPr="00143BD9">
        <w:rPr>
          <w:rFonts w:asciiTheme="minorHAnsi" w:hAnsiTheme="minorHAnsi" w:cstheme="minorHAnsi"/>
          <w:sz w:val="22"/>
          <w:szCs w:val="22"/>
        </w:rPr>
        <w:t>(</w:t>
      </w:r>
      <w:proofErr w:type="spellStart"/>
      <w:r w:rsidR="00B11D6C" w:rsidRPr="00143BD9">
        <w:rPr>
          <w:rFonts w:asciiTheme="minorHAnsi" w:hAnsiTheme="minorHAnsi" w:cstheme="minorHAnsi"/>
          <w:sz w:val="22"/>
          <w:szCs w:val="22"/>
        </w:rPr>
        <w:t>Epub</w:t>
      </w:r>
      <w:proofErr w:type="spellEnd"/>
      <w:r w:rsidR="00B11D6C" w:rsidRPr="00143BD9">
        <w:rPr>
          <w:rFonts w:asciiTheme="minorHAnsi" w:hAnsiTheme="minorHAnsi" w:cstheme="minorHAnsi"/>
          <w:sz w:val="22"/>
          <w:szCs w:val="22"/>
        </w:rPr>
        <w:t xml:space="preserve"> ahead of print). </w:t>
      </w:r>
      <w:r w:rsidR="00B11D6C" w:rsidRPr="00143BD9">
        <w:rPr>
          <w:rFonts w:asciiTheme="minorHAnsi" w:eastAsia="Malgun Gothic" w:hAnsiTheme="minorHAnsi" w:cstheme="minorHAnsi"/>
          <w:sz w:val="22"/>
          <w:szCs w:val="22"/>
          <w:lang w:eastAsia="ko-KR"/>
        </w:rPr>
        <w:t xml:space="preserve">Medication beliefs, HIV-related stigmatization, and adherence to antiretroviral therapy: An examination of alternative models. </w:t>
      </w:r>
      <w:r w:rsidR="00B11D6C" w:rsidRPr="00143BD9">
        <w:rPr>
          <w:rFonts w:asciiTheme="minorHAnsi" w:hAnsiTheme="minorHAnsi" w:cstheme="minorHAnsi"/>
          <w:i/>
          <w:iCs/>
          <w:sz w:val="22"/>
          <w:szCs w:val="22"/>
        </w:rPr>
        <w:t>Behavioral Medicine.</w:t>
      </w:r>
      <w:r w:rsidR="00B11D6C" w:rsidRPr="00143BD9">
        <w:rPr>
          <w:rFonts w:asciiTheme="minorHAnsi" w:hAnsiTheme="minorHAnsi" w:cstheme="minorHAnsi"/>
          <w:color w:val="000000"/>
          <w:sz w:val="22"/>
          <w:szCs w:val="22"/>
          <w:shd w:val="clear" w:color="auto" w:fill="FFFFFF"/>
        </w:rPr>
        <w:t xml:space="preserve"> Published online: 2019 Jul 10.</w:t>
      </w:r>
      <w:r w:rsidR="00B11D6C" w:rsidRPr="00143BD9">
        <w:rPr>
          <w:rFonts w:asciiTheme="minorHAnsi" w:hAnsiTheme="minorHAnsi" w:cstheme="minorHAnsi"/>
          <w:sz w:val="22"/>
          <w:szCs w:val="22"/>
        </w:rPr>
        <w:t xml:space="preserve"> </w:t>
      </w:r>
      <w:proofErr w:type="spellStart"/>
      <w:r w:rsidR="00B11D6C" w:rsidRPr="00143BD9">
        <w:rPr>
          <w:rFonts w:asciiTheme="minorHAnsi" w:hAnsiTheme="minorHAnsi" w:cstheme="minorHAnsi"/>
          <w:iCs/>
          <w:sz w:val="22"/>
          <w:szCs w:val="22"/>
        </w:rPr>
        <w:t>PMID</w:t>
      </w:r>
      <w:proofErr w:type="spellEnd"/>
      <w:r w:rsidR="00B11D6C" w:rsidRPr="00143BD9">
        <w:rPr>
          <w:rFonts w:asciiTheme="minorHAnsi" w:hAnsiTheme="minorHAnsi" w:cstheme="minorHAnsi"/>
          <w:iCs/>
          <w:sz w:val="22"/>
          <w:szCs w:val="22"/>
        </w:rPr>
        <w:t xml:space="preserve">: </w:t>
      </w:r>
      <w:hyperlink r:id="rId105" w:history="1">
        <w:r w:rsidR="00B11D6C" w:rsidRPr="00143BD9">
          <w:rPr>
            <w:rFonts w:asciiTheme="minorHAnsi" w:hAnsiTheme="minorHAnsi" w:cstheme="minorHAnsi"/>
            <w:color w:val="642A8F"/>
            <w:sz w:val="22"/>
            <w:szCs w:val="22"/>
            <w:u w:val="single"/>
            <w:shd w:val="clear" w:color="auto" w:fill="FFFFFF"/>
          </w:rPr>
          <w:t>31290726</w:t>
        </w:r>
      </w:hyperlink>
      <w:r w:rsidR="00B11D6C" w:rsidRPr="00143BD9">
        <w:rPr>
          <w:rFonts w:asciiTheme="minorHAnsi" w:hAnsiTheme="minorHAnsi" w:cstheme="minorHAnsi"/>
          <w:iCs/>
          <w:sz w:val="22"/>
          <w:szCs w:val="22"/>
        </w:rPr>
        <w:t xml:space="preserve"> </w:t>
      </w:r>
      <w:proofErr w:type="spellStart"/>
      <w:r w:rsidR="00B11D6C" w:rsidRPr="00143BD9">
        <w:rPr>
          <w:rFonts w:asciiTheme="minorHAnsi" w:hAnsiTheme="minorHAnsi" w:cstheme="minorHAnsi"/>
          <w:iCs/>
          <w:sz w:val="22"/>
          <w:szCs w:val="22"/>
        </w:rPr>
        <w:t>DOI</w:t>
      </w:r>
      <w:proofErr w:type="spellEnd"/>
      <w:r w:rsidR="00B11D6C" w:rsidRPr="00143BD9">
        <w:rPr>
          <w:rFonts w:asciiTheme="minorHAnsi" w:hAnsiTheme="minorHAnsi" w:cstheme="minorHAnsi"/>
          <w:iCs/>
          <w:sz w:val="22"/>
          <w:szCs w:val="22"/>
        </w:rPr>
        <w:t xml:space="preserve">: </w:t>
      </w:r>
      <w:hyperlink r:id="rId106" w:history="1">
        <w:r w:rsidR="00B11D6C" w:rsidRPr="00143BD9">
          <w:rPr>
            <w:rStyle w:val="Hyperlink"/>
            <w:rFonts w:asciiTheme="minorHAnsi" w:hAnsiTheme="minorHAnsi" w:cstheme="minorHAnsi"/>
            <w:color w:val="642A8F"/>
            <w:sz w:val="22"/>
            <w:szCs w:val="22"/>
            <w:shd w:val="clear" w:color="auto" w:fill="FFFFFF"/>
          </w:rPr>
          <w:t>10.1080/08964289.2019.1629386</w:t>
        </w:r>
      </w:hyperlink>
    </w:p>
    <w:p w14:paraId="35BF3353" w14:textId="77777777" w:rsidR="00B11D6C" w:rsidRPr="00143BD9" w:rsidRDefault="00B11D6C" w:rsidP="00B11D6C">
      <w:pPr>
        <w:ind w:left="720"/>
        <w:rPr>
          <w:rFonts w:asciiTheme="minorHAnsi" w:hAnsiTheme="minorHAnsi" w:cstheme="minorHAnsi"/>
          <w:sz w:val="22"/>
          <w:szCs w:val="22"/>
        </w:rPr>
      </w:pPr>
      <w:r w:rsidRPr="00143BD9">
        <w:rPr>
          <w:rFonts w:asciiTheme="minorHAnsi" w:hAnsiTheme="minorHAnsi" w:cstheme="minorHAnsi"/>
          <w:sz w:val="22"/>
          <w:szCs w:val="22"/>
        </w:rPr>
        <w:t>[impact factor = 1.968 in 2018/2019]</w:t>
      </w:r>
    </w:p>
    <w:p w14:paraId="2A96FE5B" w14:textId="6E401322" w:rsidR="00F36C99" w:rsidRPr="00143BD9" w:rsidRDefault="008D3B4A" w:rsidP="00F36C99">
      <w:pPr>
        <w:ind w:left="720" w:hanging="720"/>
        <w:rPr>
          <w:rFonts w:asciiTheme="minorHAnsi" w:hAnsiTheme="minorHAnsi" w:cstheme="minorHAnsi"/>
          <w:sz w:val="22"/>
          <w:szCs w:val="22"/>
        </w:rPr>
      </w:pPr>
      <w:r w:rsidRPr="00143BD9">
        <w:rPr>
          <w:rFonts w:asciiTheme="minorHAnsi" w:hAnsiTheme="minorHAnsi" w:cstheme="minorHAnsi"/>
          <w:sz w:val="22"/>
          <w:szCs w:val="22"/>
        </w:rPr>
        <w:t>*3</w:t>
      </w:r>
      <w:r w:rsidR="00A82BBE">
        <w:rPr>
          <w:rFonts w:asciiTheme="minorHAnsi" w:hAnsiTheme="minorHAnsi" w:cstheme="minorHAnsi"/>
          <w:sz w:val="22"/>
          <w:szCs w:val="22"/>
        </w:rPr>
        <w:t>6</w:t>
      </w:r>
      <w:r w:rsidRPr="00143BD9">
        <w:rPr>
          <w:rFonts w:asciiTheme="minorHAnsi" w:hAnsiTheme="minorHAnsi" w:cstheme="minorHAnsi"/>
          <w:sz w:val="22"/>
          <w:szCs w:val="22"/>
        </w:rPr>
        <w:t xml:space="preserve">. </w:t>
      </w:r>
      <w:r w:rsidR="00F36C99" w:rsidRPr="00143BD9">
        <w:rPr>
          <w:rFonts w:asciiTheme="minorHAnsi" w:hAnsiTheme="minorHAnsi" w:cstheme="minorHAnsi"/>
          <w:sz w:val="22"/>
          <w:szCs w:val="22"/>
          <w:u w:val="single"/>
        </w:rPr>
        <w:t xml:space="preserve">Goodhines, P. A., </w:t>
      </w:r>
      <w:r w:rsidR="00F36C99" w:rsidRPr="00143BD9">
        <w:rPr>
          <w:rFonts w:asciiTheme="minorHAnsi" w:hAnsiTheme="minorHAnsi" w:cstheme="minorHAnsi"/>
          <w:sz w:val="22"/>
          <w:szCs w:val="22"/>
        </w:rPr>
        <w:t xml:space="preserve">Taylor, L. E., </w:t>
      </w:r>
      <w:r w:rsidR="00F36C99" w:rsidRPr="00143BD9">
        <w:rPr>
          <w:rFonts w:asciiTheme="minorHAnsi" w:hAnsiTheme="minorHAnsi" w:cstheme="minorHAnsi"/>
          <w:sz w:val="22"/>
          <w:szCs w:val="22"/>
          <w:u w:val="single"/>
        </w:rPr>
        <w:t>Zaso, M. J.,</w:t>
      </w:r>
      <w:r w:rsidR="00F36C99" w:rsidRPr="00143BD9">
        <w:rPr>
          <w:rFonts w:asciiTheme="minorHAnsi" w:hAnsiTheme="minorHAnsi" w:cstheme="minorHAnsi"/>
          <w:sz w:val="22"/>
          <w:szCs w:val="22"/>
        </w:rPr>
        <w:t xml:space="preserve"> Antshel, K. M., &amp; </w:t>
      </w:r>
      <w:r w:rsidR="00F36C99" w:rsidRPr="00143BD9">
        <w:rPr>
          <w:rFonts w:asciiTheme="minorHAnsi" w:hAnsiTheme="minorHAnsi" w:cstheme="minorHAnsi"/>
          <w:b/>
          <w:sz w:val="22"/>
          <w:szCs w:val="22"/>
        </w:rPr>
        <w:t>Park, A.</w:t>
      </w:r>
      <w:r w:rsidR="00F36C99" w:rsidRPr="00143BD9">
        <w:rPr>
          <w:rFonts w:asciiTheme="minorHAnsi" w:hAnsiTheme="minorHAnsi" w:cstheme="minorHAnsi"/>
          <w:sz w:val="22"/>
          <w:szCs w:val="22"/>
        </w:rPr>
        <w:t xml:space="preserve"> (</w:t>
      </w:r>
      <w:proofErr w:type="spellStart"/>
      <w:r w:rsidR="005E7A98" w:rsidRPr="00143BD9">
        <w:rPr>
          <w:rFonts w:asciiTheme="minorHAnsi" w:hAnsiTheme="minorHAnsi" w:cstheme="minorHAnsi"/>
          <w:sz w:val="22"/>
          <w:szCs w:val="22"/>
        </w:rPr>
        <w:t>Epub</w:t>
      </w:r>
      <w:proofErr w:type="spellEnd"/>
      <w:r w:rsidR="005E7A98" w:rsidRPr="00143BD9">
        <w:rPr>
          <w:rFonts w:asciiTheme="minorHAnsi" w:hAnsiTheme="minorHAnsi" w:cstheme="minorHAnsi"/>
          <w:sz w:val="22"/>
          <w:szCs w:val="22"/>
        </w:rPr>
        <w:t xml:space="preserve"> ahead of print</w:t>
      </w:r>
      <w:r w:rsidR="00F36C99" w:rsidRPr="00143BD9">
        <w:rPr>
          <w:rFonts w:asciiTheme="minorHAnsi" w:hAnsiTheme="minorHAnsi" w:cstheme="minorHAnsi"/>
          <w:sz w:val="22"/>
          <w:szCs w:val="22"/>
        </w:rPr>
        <w:t xml:space="preserve">). Prescription stimulant misuse and risk correlates among racially-diverse urban adolescents. </w:t>
      </w:r>
      <w:r w:rsidR="00F36C99" w:rsidRPr="00143BD9">
        <w:rPr>
          <w:rFonts w:asciiTheme="minorHAnsi" w:hAnsiTheme="minorHAnsi" w:cstheme="minorHAnsi"/>
          <w:i/>
          <w:sz w:val="22"/>
          <w:szCs w:val="22"/>
        </w:rPr>
        <w:t>Substance Use and Misuse</w:t>
      </w:r>
      <w:r w:rsidR="00F36C99" w:rsidRPr="00143BD9">
        <w:rPr>
          <w:rFonts w:asciiTheme="minorHAnsi" w:hAnsiTheme="minorHAnsi" w:cstheme="minorHAnsi"/>
          <w:sz w:val="22"/>
          <w:szCs w:val="22"/>
        </w:rPr>
        <w:t xml:space="preserve">. </w:t>
      </w:r>
      <w:r w:rsidR="005E7A98" w:rsidRPr="00143BD9">
        <w:rPr>
          <w:rFonts w:asciiTheme="minorHAnsi" w:hAnsiTheme="minorHAnsi" w:cstheme="minorHAnsi"/>
          <w:color w:val="000000"/>
          <w:sz w:val="22"/>
          <w:szCs w:val="22"/>
          <w:shd w:val="clear" w:color="auto" w:fill="FFFFFF"/>
        </w:rPr>
        <w:t xml:space="preserve">Published online: </w:t>
      </w:r>
      <w:r w:rsidR="00F36C99" w:rsidRPr="00143BD9">
        <w:rPr>
          <w:rFonts w:asciiTheme="minorHAnsi" w:hAnsiTheme="minorHAnsi" w:cstheme="minorHAnsi"/>
          <w:sz w:val="22"/>
          <w:szCs w:val="22"/>
        </w:rPr>
        <w:t xml:space="preserve">2020 Aug 4. </w:t>
      </w:r>
      <w:proofErr w:type="spellStart"/>
      <w:r w:rsidR="00F36C99" w:rsidRPr="00143BD9">
        <w:rPr>
          <w:rFonts w:asciiTheme="minorHAnsi" w:hAnsiTheme="minorHAnsi" w:cstheme="minorHAnsi"/>
          <w:sz w:val="22"/>
          <w:szCs w:val="22"/>
        </w:rPr>
        <w:t>PMID</w:t>
      </w:r>
      <w:proofErr w:type="spellEnd"/>
      <w:r w:rsidR="00F36C99" w:rsidRPr="00143BD9">
        <w:rPr>
          <w:rFonts w:asciiTheme="minorHAnsi" w:hAnsiTheme="minorHAnsi" w:cstheme="minorHAnsi"/>
          <w:sz w:val="22"/>
          <w:szCs w:val="22"/>
        </w:rPr>
        <w:t xml:space="preserve">: </w:t>
      </w:r>
      <w:hyperlink r:id="rId107" w:history="1">
        <w:r w:rsidR="00F36C99" w:rsidRPr="00143BD9">
          <w:rPr>
            <w:rFonts w:asciiTheme="minorHAnsi" w:hAnsiTheme="minorHAnsi" w:cstheme="minorHAnsi"/>
            <w:color w:val="642A8F"/>
            <w:sz w:val="22"/>
            <w:szCs w:val="22"/>
            <w:u w:val="single"/>
            <w:shd w:val="clear" w:color="auto" w:fill="FFFFFF"/>
          </w:rPr>
          <w:t>32749179</w:t>
        </w:r>
      </w:hyperlink>
      <w:r w:rsidR="00F36C99" w:rsidRPr="00143BD9">
        <w:rPr>
          <w:rFonts w:asciiTheme="minorHAnsi" w:hAnsiTheme="minorHAnsi" w:cstheme="minorHAnsi"/>
          <w:sz w:val="22"/>
          <w:szCs w:val="22"/>
        </w:rPr>
        <w:t xml:space="preserve"> </w:t>
      </w:r>
      <w:proofErr w:type="spellStart"/>
      <w:r w:rsidR="00F36C99" w:rsidRPr="00143BD9">
        <w:rPr>
          <w:rFonts w:asciiTheme="minorHAnsi" w:hAnsiTheme="minorHAnsi" w:cstheme="minorHAnsi"/>
          <w:color w:val="000000"/>
          <w:sz w:val="22"/>
          <w:szCs w:val="22"/>
          <w:shd w:val="clear" w:color="auto" w:fill="FFFFFF"/>
        </w:rPr>
        <w:t>PMCID</w:t>
      </w:r>
      <w:proofErr w:type="spellEnd"/>
      <w:r w:rsidR="00F36C99" w:rsidRPr="00143BD9">
        <w:rPr>
          <w:rFonts w:asciiTheme="minorHAnsi" w:hAnsiTheme="minorHAnsi" w:cstheme="minorHAnsi"/>
          <w:color w:val="000000"/>
          <w:sz w:val="22"/>
          <w:szCs w:val="22"/>
          <w:shd w:val="clear" w:color="auto" w:fill="FFFFFF"/>
        </w:rPr>
        <w:t>: PMC Journal - In Process</w:t>
      </w:r>
      <w:r w:rsidR="00F36C99" w:rsidRPr="00143BD9">
        <w:rPr>
          <w:rFonts w:asciiTheme="minorHAnsi" w:hAnsiTheme="minorHAnsi" w:cstheme="minorHAnsi"/>
          <w:sz w:val="22"/>
          <w:szCs w:val="22"/>
        </w:rPr>
        <w:t xml:space="preserve"> </w:t>
      </w:r>
      <w:proofErr w:type="spellStart"/>
      <w:r w:rsidR="00F36C99" w:rsidRPr="00143BD9">
        <w:rPr>
          <w:rFonts w:asciiTheme="minorHAnsi" w:hAnsiTheme="minorHAnsi" w:cstheme="minorHAnsi"/>
          <w:sz w:val="22"/>
          <w:szCs w:val="22"/>
        </w:rPr>
        <w:t>DOI</w:t>
      </w:r>
      <w:proofErr w:type="spellEnd"/>
      <w:r w:rsidR="00F36C99" w:rsidRPr="00143BD9">
        <w:rPr>
          <w:rFonts w:asciiTheme="minorHAnsi" w:hAnsiTheme="minorHAnsi" w:cstheme="minorHAnsi"/>
          <w:sz w:val="22"/>
          <w:szCs w:val="22"/>
        </w:rPr>
        <w:t xml:space="preserve">: </w:t>
      </w:r>
      <w:hyperlink r:id="rId108" w:history="1">
        <w:r w:rsidR="00F36C99" w:rsidRPr="00143BD9">
          <w:rPr>
            <w:rFonts w:asciiTheme="minorHAnsi" w:hAnsiTheme="minorHAnsi" w:cstheme="minorHAnsi"/>
            <w:color w:val="642A8F"/>
            <w:sz w:val="22"/>
            <w:szCs w:val="22"/>
            <w:u w:val="single"/>
            <w:shd w:val="clear" w:color="auto" w:fill="FFFFFF"/>
          </w:rPr>
          <w:t>10.1080/10826084.2020.1800740</w:t>
        </w:r>
      </w:hyperlink>
    </w:p>
    <w:p w14:paraId="7472FC25" w14:textId="0439FB77" w:rsidR="00AD1DB2"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1.378 in 2018/2019]</w:t>
      </w:r>
    </w:p>
    <w:p w14:paraId="3484F554" w14:textId="139032AB" w:rsidR="008D3B4A" w:rsidRPr="00143BD9" w:rsidRDefault="00AD1DB2" w:rsidP="00E31878">
      <w:pPr>
        <w:ind w:left="720" w:hanging="720"/>
        <w:rPr>
          <w:rFonts w:asciiTheme="minorHAnsi" w:hAnsiTheme="minorHAnsi" w:cstheme="minorHAnsi"/>
          <w:sz w:val="22"/>
          <w:szCs w:val="22"/>
        </w:rPr>
      </w:pPr>
      <w:r w:rsidRPr="00143BD9">
        <w:rPr>
          <w:rFonts w:asciiTheme="minorHAnsi" w:hAnsiTheme="minorHAnsi" w:cstheme="minorHAnsi"/>
          <w:sz w:val="22"/>
          <w:szCs w:val="22"/>
        </w:rPr>
        <w:t>*3</w:t>
      </w:r>
      <w:r w:rsidR="00A82BBE">
        <w:rPr>
          <w:rFonts w:asciiTheme="minorHAnsi" w:hAnsiTheme="minorHAnsi" w:cstheme="minorHAnsi"/>
          <w:sz w:val="22"/>
          <w:szCs w:val="22"/>
        </w:rPr>
        <w:t>7</w:t>
      </w:r>
      <w:r w:rsidRPr="00143BD9">
        <w:rPr>
          <w:rFonts w:asciiTheme="minorHAnsi" w:hAnsiTheme="minorHAnsi" w:cstheme="minorHAnsi"/>
          <w:sz w:val="22"/>
          <w:szCs w:val="22"/>
        </w:rPr>
        <w:t xml:space="preserve">. </w:t>
      </w:r>
      <w:r w:rsidR="008D3B4A" w:rsidRPr="00143BD9">
        <w:rPr>
          <w:rFonts w:asciiTheme="minorHAnsi" w:hAnsiTheme="minorHAnsi" w:cstheme="minorHAnsi"/>
          <w:sz w:val="22"/>
          <w:szCs w:val="22"/>
          <w:u w:val="single"/>
        </w:rPr>
        <w:t>Goodhines, P. A.</w:t>
      </w:r>
      <w:r w:rsidR="008D3B4A" w:rsidRPr="00143BD9">
        <w:rPr>
          <w:rFonts w:asciiTheme="minorHAnsi" w:hAnsiTheme="minorHAnsi" w:cstheme="minorHAnsi"/>
          <w:sz w:val="22"/>
          <w:szCs w:val="22"/>
        </w:rPr>
        <w:t xml:space="preserve">, LaRowe, L. R., Gellis, L. A., Ditre, J. W., &amp; </w:t>
      </w:r>
      <w:r w:rsidR="008D3B4A" w:rsidRPr="00143BD9">
        <w:rPr>
          <w:rFonts w:asciiTheme="minorHAnsi" w:hAnsiTheme="minorHAnsi" w:cstheme="minorHAnsi"/>
          <w:b/>
          <w:sz w:val="22"/>
          <w:szCs w:val="22"/>
        </w:rPr>
        <w:t>Park, A.</w:t>
      </w:r>
      <w:r w:rsidR="008D3B4A" w:rsidRPr="00143BD9">
        <w:rPr>
          <w:rFonts w:asciiTheme="minorHAnsi" w:hAnsiTheme="minorHAnsi" w:cstheme="minorHAnsi"/>
          <w:sz w:val="22"/>
          <w:szCs w:val="22"/>
        </w:rPr>
        <w:t xml:space="preserve"> (</w:t>
      </w:r>
      <w:proofErr w:type="spellStart"/>
      <w:r w:rsidR="00D20B87" w:rsidRPr="00143BD9">
        <w:rPr>
          <w:rFonts w:asciiTheme="minorHAnsi" w:hAnsiTheme="minorHAnsi" w:cstheme="minorHAnsi"/>
          <w:sz w:val="22"/>
          <w:szCs w:val="22"/>
        </w:rPr>
        <w:t>Epub</w:t>
      </w:r>
      <w:proofErr w:type="spellEnd"/>
      <w:r w:rsidR="00D20B87" w:rsidRPr="00143BD9">
        <w:rPr>
          <w:rFonts w:asciiTheme="minorHAnsi" w:hAnsiTheme="minorHAnsi" w:cstheme="minorHAnsi"/>
          <w:sz w:val="22"/>
          <w:szCs w:val="22"/>
        </w:rPr>
        <w:t xml:space="preserve"> ahead of print</w:t>
      </w:r>
      <w:r w:rsidR="008D3B4A" w:rsidRPr="00143BD9">
        <w:rPr>
          <w:rFonts w:asciiTheme="minorHAnsi" w:hAnsiTheme="minorHAnsi" w:cstheme="minorHAnsi"/>
          <w:sz w:val="22"/>
          <w:szCs w:val="22"/>
        </w:rPr>
        <w:t>). Sleep-Related Cannabis Expectancy Questionnaire (SR-</w:t>
      </w:r>
      <w:proofErr w:type="spellStart"/>
      <w:r w:rsidR="008D3B4A" w:rsidRPr="00143BD9">
        <w:rPr>
          <w:rFonts w:asciiTheme="minorHAnsi" w:hAnsiTheme="minorHAnsi" w:cstheme="minorHAnsi"/>
          <w:sz w:val="22"/>
          <w:szCs w:val="22"/>
        </w:rPr>
        <w:t>CEQ</w:t>
      </w:r>
      <w:proofErr w:type="spellEnd"/>
      <w:r w:rsidR="008D3B4A" w:rsidRPr="00143BD9">
        <w:rPr>
          <w:rFonts w:asciiTheme="minorHAnsi" w:hAnsiTheme="minorHAnsi" w:cstheme="minorHAnsi"/>
          <w:sz w:val="22"/>
          <w:szCs w:val="22"/>
        </w:rPr>
        <w:t>): Initial development and validation among college students.</w:t>
      </w:r>
      <w:r w:rsidR="008D3B4A" w:rsidRPr="00143BD9">
        <w:rPr>
          <w:rFonts w:asciiTheme="minorHAnsi" w:hAnsiTheme="minorHAnsi" w:cstheme="minorHAnsi"/>
          <w:i/>
          <w:sz w:val="22"/>
          <w:szCs w:val="22"/>
        </w:rPr>
        <w:t xml:space="preserve"> Journal of Psychoactive Drugs.</w:t>
      </w:r>
      <w:r w:rsidR="008D7CA7" w:rsidRPr="00143BD9">
        <w:rPr>
          <w:rFonts w:asciiTheme="minorHAnsi" w:hAnsiTheme="minorHAnsi" w:cstheme="minorHAnsi"/>
          <w:i/>
          <w:sz w:val="22"/>
          <w:szCs w:val="22"/>
        </w:rPr>
        <w:t xml:space="preserve"> </w:t>
      </w:r>
      <w:proofErr w:type="spellStart"/>
      <w:r w:rsidR="00D20B87" w:rsidRPr="00143BD9">
        <w:rPr>
          <w:rFonts w:asciiTheme="minorHAnsi" w:hAnsiTheme="minorHAnsi" w:cstheme="minorHAnsi"/>
          <w:sz w:val="22"/>
          <w:szCs w:val="22"/>
        </w:rPr>
        <w:t>PMID</w:t>
      </w:r>
      <w:proofErr w:type="spellEnd"/>
      <w:r w:rsidR="00D20B87" w:rsidRPr="00143BD9">
        <w:rPr>
          <w:rFonts w:asciiTheme="minorHAnsi" w:hAnsiTheme="minorHAnsi" w:cstheme="minorHAnsi"/>
          <w:sz w:val="22"/>
          <w:szCs w:val="22"/>
        </w:rPr>
        <w:t xml:space="preserve">: </w:t>
      </w:r>
      <w:hyperlink r:id="rId109" w:history="1">
        <w:r w:rsidR="00095ADE" w:rsidRPr="00143BD9">
          <w:rPr>
            <w:rStyle w:val="Hyperlink"/>
            <w:rFonts w:asciiTheme="minorHAnsi" w:hAnsiTheme="minorHAnsi" w:cstheme="minorHAnsi"/>
            <w:sz w:val="22"/>
            <w:szCs w:val="22"/>
          </w:rPr>
          <w:t>32772641</w:t>
        </w:r>
      </w:hyperlink>
      <w:r w:rsidR="00D20B87" w:rsidRPr="00143BD9">
        <w:rPr>
          <w:rFonts w:asciiTheme="minorHAnsi" w:hAnsiTheme="minorHAnsi" w:cstheme="minorHAnsi"/>
          <w:sz w:val="22"/>
          <w:szCs w:val="22"/>
        </w:rPr>
        <w:t xml:space="preserve">  </w:t>
      </w:r>
      <w:proofErr w:type="spellStart"/>
      <w:r w:rsidR="00D20B87" w:rsidRPr="00143BD9">
        <w:rPr>
          <w:rFonts w:asciiTheme="minorHAnsi" w:hAnsiTheme="minorHAnsi" w:cstheme="minorHAnsi"/>
          <w:sz w:val="22"/>
          <w:szCs w:val="22"/>
        </w:rPr>
        <w:t>DOI</w:t>
      </w:r>
      <w:proofErr w:type="spellEnd"/>
      <w:r w:rsidR="00D20B87" w:rsidRPr="00143BD9">
        <w:rPr>
          <w:rFonts w:asciiTheme="minorHAnsi" w:hAnsiTheme="minorHAnsi" w:cstheme="minorHAnsi"/>
          <w:sz w:val="22"/>
          <w:szCs w:val="22"/>
        </w:rPr>
        <w:t xml:space="preserve">: </w:t>
      </w:r>
      <w:hyperlink r:id="rId110" w:history="1">
        <w:r w:rsidR="00D20B87" w:rsidRPr="00143BD9">
          <w:rPr>
            <w:rFonts w:asciiTheme="minorHAnsi" w:hAnsiTheme="minorHAnsi" w:cstheme="minorHAnsi"/>
            <w:color w:val="642A8F"/>
            <w:sz w:val="22"/>
            <w:szCs w:val="22"/>
            <w:u w:val="single"/>
            <w:shd w:val="clear" w:color="auto" w:fill="FFFFFF"/>
          </w:rPr>
          <w:t>10.1080/02791072.2020.1800151</w:t>
        </w:r>
      </w:hyperlink>
    </w:p>
    <w:p w14:paraId="6A565457" w14:textId="31816FDD" w:rsidR="00191205" w:rsidRPr="00143BD9" w:rsidRDefault="00191205" w:rsidP="00191205">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1.</w:t>
      </w:r>
      <w:r w:rsidR="00F36C99" w:rsidRPr="00143BD9">
        <w:rPr>
          <w:rFonts w:asciiTheme="minorHAnsi" w:eastAsia="Malgun Gothic" w:hAnsiTheme="minorHAnsi" w:cstheme="minorHAnsi"/>
          <w:sz w:val="22"/>
          <w:szCs w:val="22"/>
          <w:lang w:eastAsia="ko-KR"/>
        </w:rPr>
        <w:t>710</w:t>
      </w:r>
      <w:r w:rsidRPr="00143BD9">
        <w:rPr>
          <w:rFonts w:asciiTheme="minorHAnsi" w:eastAsia="Malgun Gothic" w:hAnsiTheme="minorHAnsi" w:cstheme="minorHAnsi"/>
          <w:sz w:val="22"/>
          <w:szCs w:val="22"/>
          <w:lang w:eastAsia="ko-KR"/>
        </w:rPr>
        <w:t xml:space="preserve"> in 2018</w:t>
      </w:r>
      <w:r w:rsidR="00F36C99" w:rsidRPr="00143BD9">
        <w:rPr>
          <w:rFonts w:asciiTheme="minorHAnsi" w:eastAsia="Malgun Gothic" w:hAnsiTheme="minorHAnsi" w:cstheme="minorHAnsi"/>
          <w:sz w:val="22"/>
          <w:szCs w:val="22"/>
          <w:lang w:eastAsia="ko-KR"/>
        </w:rPr>
        <w:t>/2019</w:t>
      </w:r>
      <w:r w:rsidRPr="00143BD9">
        <w:rPr>
          <w:rFonts w:asciiTheme="minorHAnsi" w:eastAsia="Malgun Gothic" w:hAnsiTheme="minorHAnsi" w:cstheme="minorHAnsi"/>
          <w:sz w:val="22"/>
          <w:szCs w:val="22"/>
          <w:lang w:eastAsia="ko-KR"/>
        </w:rPr>
        <w:t>]</w:t>
      </w:r>
    </w:p>
    <w:p w14:paraId="1EAD6742" w14:textId="58723FA1" w:rsidR="00A82BBE" w:rsidRPr="00143BD9" w:rsidRDefault="00A82BBE" w:rsidP="00A82BBE">
      <w:pPr>
        <w:ind w:left="720" w:hanging="720"/>
        <w:rPr>
          <w:rFonts w:asciiTheme="minorHAnsi" w:eastAsia="Times New Roman" w:hAnsiTheme="minorHAnsi" w:cstheme="minorHAnsi"/>
          <w:i/>
          <w:sz w:val="22"/>
          <w:szCs w:val="22"/>
        </w:rPr>
      </w:pPr>
      <w:r>
        <w:rPr>
          <w:rFonts w:asciiTheme="minorHAnsi" w:eastAsia="Malgun Gothic" w:hAnsiTheme="minorHAnsi" w:cstheme="minorHAnsi"/>
          <w:sz w:val="22"/>
          <w:szCs w:val="22"/>
          <w:lang w:eastAsia="ko-KR"/>
        </w:rPr>
        <w:t>38</w:t>
      </w:r>
      <w:r w:rsidRPr="00143BD9">
        <w:rPr>
          <w:rFonts w:asciiTheme="minorHAnsi" w:eastAsia="Malgun Gothic" w:hAnsiTheme="minorHAnsi" w:cstheme="minorHAnsi"/>
          <w:sz w:val="22"/>
          <w:szCs w:val="22"/>
          <w:lang w:eastAsia="ko-KR"/>
        </w:rPr>
        <w:t xml:space="preserve">. </w:t>
      </w:r>
      <w:r w:rsidRPr="00143BD9">
        <w:rPr>
          <w:rFonts w:asciiTheme="minorHAnsi" w:eastAsia="Times New Roman" w:hAnsiTheme="minorHAnsi" w:cstheme="minorHAnsi"/>
          <w:sz w:val="22"/>
          <w:szCs w:val="22"/>
        </w:rPr>
        <w:t xml:space="preserve">Gump, B. B., Hruska, B., </w:t>
      </w:r>
      <w:proofErr w:type="spellStart"/>
      <w:r w:rsidRPr="00143BD9">
        <w:rPr>
          <w:rFonts w:asciiTheme="minorHAnsi" w:eastAsia="Times New Roman" w:hAnsiTheme="minorHAnsi" w:cstheme="minorHAnsi"/>
          <w:sz w:val="22"/>
          <w:szCs w:val="22"/>
        </w:rPr>
        <w:t>Pressmanb</w:t>
      </w:r>
      <w:proofErr w:type="spellEnd"/>
      <w:r w:rsidRPr="00143BD9">
        <w:rPr>
          <w:rFonts w:asciiTheme="minorHAnsi" w:eastAsia="Times New Roman" w:hAnsiTheme="minorHAnsi" w:cstheme="minorHAnsi"/>
          <w:sz w:val="22"/>
          <w:szCs w:val="22"/>
        </w:rPr>
        <w:t xml:space="preserve">, S. D., </w:t>
      </w:r>
      <w:r w:rsidRPr="00143BD9">
        <w:rPr>
          <w:rFonts w:asciiTheme="minorHAnsi" w:eastAsia="Times New Roman" w:hAnsiTheme="minorHAnsi" w:cstheme="minorHAnsi"/>
          <w:b/>
          <w:sz w:val="22"/>
          <w:szCs w:val="22"/>
        </w:rPr>
        <w:t>Park, A.</w:t>
      </w:r>
      <w:r w:rsidRPr="00143BD9">
        <w:rPr>
          <w:rFonts w:asciiTheme="minorHAnsi" w:eastAsia="Times New Roman" w:hAnsiTheme="minorHAnsi" w:cstheme="minorHAnsi"/>
          <w:sz w:val="22"/>
          <w:szCs w:val="22"/>
        </w:rPr>
        <w:t xml:space="preserve">, &amp; </w:t>
      </w:r>
      <w:proofErr w:type="spellStart"/>
      <w:r w:rsidRPr="00143BD9">
        <w:rPr>
          <w:rFonts w:asciiTheme="minorHAnsi" w:eastAsia="Times New Roman" w:hAnsiTheme="minorHAnsi" w:cstheme="minorHAnsi"/>
          <w:sz w:val="22"/>
          <w:szCs w:val="22"/>
        </w:rPr>
        <w:t>Bendinskas</w:t>
      </w:r>
      <w:proofErr w:type="spellEnd"/>
      <w:r w:rsidRPr="00143BD9">
        <w:rPr>
          <w:rFonts w:asciiTheme="minorHAnsi" w:eastAsia="Times New Roman" w:hAnsiTheme="minorHAnsi" w:cstheme="minorHAnsi"/>
          <w:sz w:val="22"/>
          <w:szCs w:val="22"/>
        </w:rPr>
        <w:t>, K. (</w:t>
      </w:r>
      <w:proofErr w:type="spellStart"/>
      <w:r w:rsidRPr="00A82BBE">
        <w:rPr>
          <w:rFonts w:asciiTheme="minorHAnsi" w:eastAsia="Times New Roman" w:hAnsiTheme="minorHAnsi" w:cstheme="minorHAnsi"/>
          <w:sz w:val="22"/>
          <w:szCs w:val="22"/>
        </w:rPr>
        <w:t>Epub</w:t>
      </w:r>
      <w:proofErr w:type="spellEnd"/>
      <w:r w:rsidRPr="00A82BBE">
        <w:rPr>
          <w:rFonts w:asciiTheme="minorHAnsi" w:eastAsia="Times New Roman" w:hAnsiTheme="minorHAnsi" w:cstheme="minorHAnsi"/>
          <w:sz w:val="22"/>
          <w:szCs w:val="22"/>
        </w:rPr>
        <w:t xml:space="preserve"> ahead of print</w:t>
      </w:r>
      <w:r w:rsidRPr="00143BD9">
        <w:rPr>
          <w:rFonts w:asciiTheme="minorHAnsi" w:eastAsia="Times New Roman" w:hAnsiTheme="minorHAnsi" w:cstheme="minorHAnsi"/>
          <w:sz w:val="22"/>
          <w:szCs w:val="22"/>
        </w:rPr>
        <w:t xml:space="preserve">). Vacation’s lingering benefits, but only for those with low stress jobs. </w:t>
      </w:r>
      <w:r w:rsidRPr="00143BD9">
        <w:rPr>
          <w:rFonts w:asciiTheme="minorHAnsi" w:eastAsia="Times New Roman" w:hAnsiTheme="minorHAnsi" w:cstheme="minorHAnsi"/>
          <w:i/>
          <w:sz w:val="22"/>
          <w:szCs w:val="22"/>
        </w:rPr>
        <w:t>Psychology and Health.</w:t>
      </w:r>
      <w:r w:rsidRPr="009D468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Published online: </w:t>
      </w:r>
      <w:r w:rsidRPr="00A82BBE">
        <w:rPr>
          <w:rFonts w:asciiTheme="minorHAnsi" w:eastAsia="Times New Roman" w:hAnsiTheme="minorHAnsi" w:cstheme="minorHAnsi"/>
          <w:sz w:val="22"/>
          <w:szCs w:val="22"/>
        </w:rPr>
        <w:t xml:space="preserve">2020 Sep 2;1-18. </w:t>
      </w:r>
      <w:proofErr w:type="spellStart"/>
      <w:r w:rsidRPr="00A82BBE">
        <w:rPr>
          <w:rFonts w:asciiTheme="minorHAnsi" w:eastAsia="Times New Roman" w:hAnsiTheme="minorHAnsi" w:cstheme="minorHAnsi"/>
          <w:sz w:val="22"/>
          <w:szCs w:val="22"/>
        </w:rPr>
        <w:t>PMID</w:t>
      </w:r>
      <w:proofErr w:type="spellEnd"/>
      <w:r w:rsidRPr="00A82BBE">
        <w:rPr>
          <w:rFonts w:asciiTheme="minorHAnsi" w:eastAsia="Times New Roman" w:hAnsiTheme="minorHAnsi" w:cstheme="minorHAnsi"/>
          <w:sz w:val="22"/>
          <w:szCs w:val="22"/>
        </w:rPr>
        <w:t xml:space="preserve">: </w:t>
      </w:r>
      <w:hyperlink r:id="rId111" w:history="1">
        <w:r w:rsidRPr="00A82BBE">
          <w:rPr>
            <w:rStyle w:val="Hyperlink"/>
            <w:rFonts w:asciiTheme="minorHAnsi" w:eastAsia="Times New Roman" w:hAnsiTheme="minorHAnsi" w:cstheme="minorHAnsi"/>
            <w:sz w:val="22"/>
            <w:szCs w:val="22"/>
          </w:rPr>
          <w:t>32877234</w:t>
        </w:r>
      </w:hyperlink>
      <w:r w:rsidRPr="00A82BBE">
        <w:rPr>
          <w:rFonts w:asciiTheme="minorHAnsi" w:eastAsia="Times New Roman" w:hAnsiTheme="minorHAnsi" w:cstheme="minorHAnsi"/>
          <w:sz w:val="22"/>
          <w:szCs w:val="22"/>
        </w:rPr>
        <w:t xml:space="preserve"> </w:t>
      </w:r>
      <w:proofErr w:type="spellStart"/>
      <w:r w:rsidRPr="009D468C">
        <w:rPr>
          <w:rFonts w:asciiTheme="minorHAnsi" w:eastAsia="Times New Roman" w:hAnsiTheme="minorHAnsi" w:cstheme="minorHAnsi"/>
          <w:sz w:val="22"/>
          <w:szCs w:val="22"/>
        </w:rPr>
        <w:t>DOI</w:t>
      </w:r>
      <w:proofErr w:type="spellEnd"/>
      <w:r w:rsidRPr="009D468C">
        <w:rPr>
          <w:rFonts w:asciiTheme="minorHAnsi" w:eastAsia="Times New Roman" w:hAnsiTheme="minorHAnsi" w:cstheme="minorHAnsi"/>
          <w:sz w:val="22"/>
          <w:szCs w:val="22"/>
        </w:rPr>
        <w:t xml:space="preserve">: </w:t>
      </w:r>
      <w:hyperlink r:id="rId112" w:history="1">
        <w:r w:rsidRPr="003F503D">
          <w:rPr>
            <w:rStyle w:val="Hyperlink"/>
            <w:rFonts w:asciiTheme="minorHAnsi" w:eastAsia="Times New Roman" w:hAnsiTheme="minorHAnsi" w:cstheme="minorHAnsi"/>
            <w:sz w:val="22"/>
            <w:szCs w:val="22"/>
          </w:rPr>
          <w:t>10.1080/08870446.2020.1814958</w:t>
        </w:r>
      </w:hyperlink>
    </w:p>
    <w:p w14:paraId="7D5F1CC0" w14:textId="77777777" w:rsidR="00A82BBE" w:rsidRPr="00143BD9" w:rsidRDefault="00A82BBE" w:rsidP="00A82BBE">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2.537 in 2018/2019]</w:t>
      </w:r>
    </w:p>
    <w:p w14:paraId="76FED0C9" w14:textId="6232C836" w:rsidR="0069342B" w:rsidRPr="00143BD9" w:rsidRDefault="0069342B" w:rsidP="0069342B">
      <w:pPr>
        <w:ind w:left="720" w:hanging="720"/>
        <w:rPr>
          <w:rFonts w:asciiTheme="minorHAnsi" w:hAnsiTheme="minorHAnsi" w:cstheme="minorHAnsi"/>
          <w:i/>
          <w:sz w:val="22"/>
          <w:szCs w:val="22"/>
        </w:rPr>
      </w:pPr>
      <w:r w:rsidRPr="00143BD9">
        <w:rPr>
          <w:rFonts w:asciiTheme="minorHAnsi" w:hAnsiTheme="minorHAnsi" w:cstheme="minorHAnsi"/>
          <w:sz w:val="22"/>
          <w:szCs w:val="22"/>
        </w:rPr>
        <w:t>*</w:t>
      </w:r>
      <w:r w:rsidR="00340FE2" w:rsidRPr="00143BD9">
        <w:rPr>
          <w:rFonts w:asciiTheme="minorHAnsi" w:hAnsiTheme="minorHAnsi" w:cstheme="minorHAnsi"/>
          <w:sz w:val="22"/>
          <w:szCs w:val="22"/>
        </w:rPr>
        <w:t>3</w:t>
      </w:r>
      <w:r w:rsidR="00A82BBE">
        <w:rPr>
          <w:rFonts w:asciiTheme="minorHAnsi" w:hAnsiTheme="minorHAnsi" w:cstheme="minorHAnsi"/>
          <w:sz w:val="22"/>
          <w:szCs w:val="22"/>
        </w:rPr>
        <w:t>9</w:t>
      </w:r>
      <w:r w:rsidRPr="00143BD9">
        <w:rPr>
          <w:rFonts w:asciiTheme="minorHAnsi" w:hAnsiTheme="minorHAnsi" w:cstheme="minorHAnsi"/>
          <w:sz w:val="22"/>
          <w:szCs w:val="22"/>
        </w:rPr>
        <w:t xml:space="preserve">. </w:t>
      </w:r>
      <w:r w:rsidRPr="00143BD9">
        <w:rPr>
          <w:rFonts w:asciiTheme="minorHAnsi" w:hAnsiTheme="minorHAnsi" w:cstheme="minorHAnsi"/>
          <w:sz w:val="22"/>
          <w:szCs w:val="22"/>
          <w:u w:val="single"/>
        </w:rPr>
        <w:t>Kim, J., Desalu, J. M., Zaso, M. J.,</w:t>
      </w:r>
      <w:r w:rsidRPr="00143BD9">
        <w:rPr>
          <w:rFonts w:asciiTheme="minorHAnsi" w:hAnsiTheme="minorHAnsi" w:cstheme="minorHAnsi"/>
          <w:sz w:val="22"/>
          <w:szCs w:val="22"/>
        </w:rPr>
        <w:t xml:space="preserve">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w:t>
      </w:r>
      <w:r w:rsidR="005E7A98" w:rsidRPr="00143BD9">
        <w:rPr>
          <w:rFonts w:asciiTheme="minorHAnsi" w:hAnsiTheme="minorHAnsi" w:cstheme="minorHAnsi"/>
          <w:sz w:val="22"/>
          <w:szCs w:val="22"/>
        </w:rPr>
        <w:t>Forthcoming</w:t>
      </w:r>
      <w:r w:rsidRPr="00143BD9">
        <w:rPr>
          <w:rFonts w:asciiTheme="minorHAnsi" w:hAnsiTheme="minorHAnsi" w:cstheme="minorHAnsi"/>
          <w:sz w:val="22"/>
          <w:szCs w:val="22"/>
        </w:rPr>
        <w:t>).</w:t>
      </w:r>
      <w:r w:rsidRPr="00143BD9">
        <w:rPr>
          <w:rFonts w:asciiTheme="minorHAnsi" w:hAnsiTheme="minorHAnsi" w:cstheme="minorHAnsi"/>
          <w:i/>
          <w:sz w:val="22"/>
          <w:szCs w:val="22"/>
        </w:rPr>
        <w:t xml:space="preserve"> </w:t>
      </w:r>
      <w:r w:rsidRPr="00143BD9">
        <w:rPr>
          <w:rFonts w:asciiTheme="minorHAnsi" w:hAnsiTheme="minorHAnsi" w:cstheme="minorHAnsi"/>
          <w:sz w:val="22"/>
          <w:szCs w:val="22"/>
        </w:rPr>
        <w:t>The Interaction between the 5-Hydroxy Tryptamine Transporter Linked Polymorphic Region (</w:t>
      </w:r>
      <w:r w:rsidRPr="00143BD9">
        <w:rPr>
          <w:rFonts w:asciiTheme="minorHAnsi" w:hAnsiTheme="minorHAnsi" w:cstheme="minorHAnsi"/>
          <w:i/>
          <w:sz w:val="22"/>
          <w:szCs w:val="22"/>
        </w:rPr>
        <w:t>5-HTTLPR</w:t>
      </w:r>
      <w:r w:rsidRPr="00143BD9">
        <w:rPr>
          <w:rFonts w:asciiTheme="minorHAnsi" w:hAnsiTheme="minorHAnsi" w:cstheme="minorHAnsi"/>
          <w:sz w:val="22"/>
          <w:szCs w:val="22"/>
        </w:rPr>
        <w:t>) and negative life events in adolescent drinking.</w:t>
      </w:r>
      <w:r w:rsidRPr="00143BD9">
        <w:rPr>
          <w:rFonts w:asciiTheme="minorHAnsi" w:hAnsiTheme="minorHAnsi" w:cstheme="minorHAnsi"/>
          <w:i/>
          <w:sz w:val="22"/>
          <w:szCs w:val="22"/>
        </w:rPr>
        <w:t xml:space="preserve"> Journal of Studies on Alcohol and Drugs.</w:t>
      </w:r>
      <w:r w:rsidR="001B1EC5" w:rsidRPr="00143BD9">
        <w:rPr>
          <w:rFonts w:asciiTheme="minorHAnsi" w:hAnsiTheme="minorHAnsi" w:cstheme="minorHAnsi"/>
          <w:i/>
          <w:sz w:val="22"/>
          <w:szCs w:val="22"/>
        </w:rPr>
        <w:t xml:space="preserve"> </w:t>
      </w:r>
    </w:p>
    <w:p w14:paraId="5CF4978D" w14:textId="77777777" w:rsidR="00F36C99" w:rsidRPr="00143BD9" w:rsidRDefault="00F36C99" w:rsidP="00F36C99">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2.554 in 2018/2019]</w:t>
      </w:r>
    </w:p>
    <w:p w14:paraId="095108A3" w14:textId="49D4F0AA" w:rsidR="00682C31" w:rsidRPr="00143BD9" w:rsidRDefault="007E2F61" w:rsidP="00682C31">
      <w:pPr>
        <w:ind w:left="720" w:hanging="720"/>
        <w:rPr>
          <w:rFonts w:asciiTheme="minorHAnsi" w:hAnsiTheme="minorHAnsi" w:cstheme="minorHAnsi"/>
          <w:sz w:val="22"/>
          <w:szCs w:val="22"/>
        </w:rPr>
      </w:pPr>
      <w:r w:rsidRPr="00143BD9">
        <w:rPr>
          <w:rFonts w:asciiTheme="minorHAnsi" w:eastAsia="Malgun Gothic" w:hAnsiTheme="minorHAnsi" w:cstheme="minorHAnsi"/>
          <w:sz w:val="22"/>
          <w:szCs w:val="22"/>
          <w:lang w:eastAsia="ko-KR"/>
        </w:rPr>
        <w:t>*</w:t>
      </w:r>
      <w:r w:rsidR="00A82BBE">
        <w:rPr>
          <w:rFonts w:asciiTheme="minorHAnsi" w:eastAsia="Malgun Gothic" w:hAnsiTheme="minorHAnsi" w:cstheme="minorHAnsi"/>
          <w:sz w:val="22"/>
          <w:szCs w:val="22"/>
          <w:lang w:eastAsia="ko-KR"/>
        </w:rPr>
        <w:t>40</w:t>
      </w:r>
      <w:r w:rsidR="00682C31" w:rsidRPr="00143BD9">
        <w:rPr>
          <w:rFonts w:asciiTheme="minorHAnsi" w:hAnsiTheme="minorHAnsi" w:cstheme="minorHAnsi"/>
          <w:sz w:val="22"/>
          <w:szCs w:val="22"/>
        </w:rPr>
        <w:t xml:space="preserve">. </w:t>
      </w:r>
      <w:r w:rsidR="00682C31" w:rsidRPr="00143BD9">
        <w:rPr>
          <w:rFonts w:asciiTheme="minorHAnsi" w:hAnsiTheme="minorHAnsi" w:cstheme="minorHAnsi"/>
          <w:sz w:val="22"/>
          <w:szCs w:val="22"/>
          <w:u w:val="single"/>
        </w:rPr>
        <w:t>Zaso, M. J.,</w:t>
      </w:r>
      <w:r w:rsidR="00682C31" w:rsidRPr="00143BD9">
        <w:rPr>
          <w:rFonts w:asciiTheme="minorHAnsi" w:hAnsiTheme="minorHAnsi" w:cstheme="minorHAnsi"/>
          <w:sz w:val="22"/>
          <w:szCs w:val="22"/>
        </w:rPr>
        <w:t xml:space="preserve"> Maisto, S. A., Glatt, S. J., &amp; </w:t>
      </w:r>
      <w:r w:rsidR="00682C31" w:rsidRPr="00143BD9">
        <w:rPr>
          <w:rFonts w:asciiTheme="minorHAnsi" w:hAnsiTheme="minorHAnsi" w:cstheme="minorHAnsi"/>
          <w:b/>
          <w:sz w:val="22"/>
          <w:szCs w:val="22"/>
        </w:rPr>
        <w:t>Park, A.</w:t>
      </w:r>
      <w:r w:rsidR="00682C31" w:rsidRPr="00143BD9">
        <w:rPr>
          <w:rFonts w:asciiTheme="minorHAnsi" w:hAnsiTheme="minorHAnsi" w:cstheme="minorHAnsi"/>
          <w:sz w:val="22"/>
          <w:szCs w:val="22"/>
        </w:rPr>
        <w:t xml:space="preserve"> (</w:t>
      </w:r>
      <w:r w:rsidR="005E7A98" w:rsidRPr="00143BD9">
        <w:rPr>
          <w:rFonts w:asciiTheme="minorHAnsi" w:hAnsiTheme="minorHAnsi" w:cstheme="minorHAnsi"/>
          <w:sz w:val="22"/>
          <w:szCs w:val="22"/>
        </w:rPr>
        <w:t>Forthcoming</w:t>
      </w:r>
      <w:r w:rsidR="00682C31" w:rsidRPr="00143BD9">
        <w:rPr>
          <w:rFonts w:asciiTheme="minorHAnsi" w:hAnsiTheme="minorHAnsi" w:cstheme="minorHAnsi"/>
          <w:sz w:val="22"/>
          <w:szCs w:val="22"/>
        </w:rPr>
        <w:t xml:space="preserve">). </w:t>
      </w:r>
      <w:r w:rsidR="00ED4501" w:rsidRPr="00143BD9">
        <w:rPr>
          <w:rFonts w:asciiTheme="minorHAnsi" w:hAnsiTheme="minorHAnsi" w:cstheme="minorHAnsi"/>
          <w:sz w:val="22"/>
          <w:szCs w:val="22"/>
        </w:rPr>
        <w:t>Effects of polygenic risk and perceived friend drinking and disruptive behavior on development of alcohol use across adolescence</w:t>
      </w:r>
      <w:r w:rsidR="00682C31" w:rsidRPr="00143BD9">
        <w:rPr>
          <w:rFonts w:asciiTheme="minorHAnsi" w:hAnsiTheme="minorHAnsi" w:cstheme="minorHAnsi"/>
          <w:sz w:val="22"/>
          <w:szCs w:val="22"/>
        </w:rPr>
        <w:t xml:space="preserve">. </w:t>
      </w:r>
      <w:r w:rsidR="00682C31" w:rsidRPr="00143BD9">
        <w:rPr>
          <w:rFonts w:asciiTheme="minorHAnsi" w:hAnsiTheme="minorHAnsi" w:cstheme="minorHAnsi"/>
          <w:i/>
          <w:sz w:val="22"/>
          <w:szCs w:val="22"/>
        </w:rPr>
        <w:t>Journal of Studies on Alcohol and Drugs.</w:t>
      </w:r>
    </w:p>
    <w:p w14:paraId="701CD78D" w14:textId="77729593" w:rsidR="0066490D" w:rsidRPr="00143BD9" w:rsidRDefault="00F36C99" w:rsidP="00A82BBE">
      <w:pPr>
        <w:ind w:left="720"/>
        <w:rPr>
          <w:rFonts w:asciiTheme="minorHAnsi" w:eastAsia="Malgun Gothic" w:hAnsiTheme="minorHAnsi" w:cstheme="minorHAnsi"/>
          <w:sz w:val="22"/>
          <w:szCs w:val="22"/>
          <w:lang w:eastAsia="ko-KR"/>
        </w:rPr>
      </w:pPr>
      <w:r w:rsidRPr="00143BD9">
        <w:rPr>
          <w:rFonts w:asciiTheme="minorHAnsi" w:eastAsia="Malgun Gothic" w:hAnsiTheme="minorHAnsi" w:cstheme="minorHAnsi"/>
          <w:sz w:val="22"/>
          <w:szCs w:val="22"/>
          <w:lang w:eastAsia="ko-KR"/>
        </w:rPr>
        <w:t>[impact factor = 2.554 in 2018/2019]</w:t>
      </w:r>
      <w:r w:rsidR="00B802F8" w:rsidRPr="00B802F8">
        <w:t xml:space="preserve"> </w:t>
      </w:r>
    </w:p>
    <w:p w14:paraId="2BD7A5F0" w14:textId="364E0977" w:rsidR="00340FE2" w:rsidRPr="00143BD9" w:rsidRDefault="00340FE2" w:rsidP="007E62D8">
      <w:pPr>
        <w:ind w:left="720"/>
        <w:rPr>
          <w:rFonts w:ascii="Calibri" w:eastAsia="Malgun Gothic" w:hAnsi="Calibri" w:cs="Calibri"/>
          <w:sz w:val="22"/>
          <w:szCs w:val="22"/>
          <w:lang w:eastAsia="ko-KR"/>
        </w:rPr>
      </w:pPr>
    </w:p>
    <w:p w14:paraId="37BF8D9A" w14:textId="49A50A9E" w:rsidR="00340FE2" w:rsidRPr="00143BD9" w:rsidRDefault="00340FE2" w:rsidP="00340FE2">
      <w:pPr>
        <w:rPr>
          <w:rFonts w:ascii="Calibri" w:hAnsi="Calibri"/>
          <w:b/>
          <w:sz w:val="22"/>
          <w:szCs w:val="22"/>
          <w:u w:val="single"/>
        </w:rPr>
      </w:pPr>
      <w:r w:rsidRPr="00143BD9">
        <w:rPr>
          <w:rFonts w:ascii="Calibri" w:hAnsi="Calibri"/>
          <w:b/>
          <w:sz w:val="22"/>
          <w:szCs w:val="22"/>
          <w:u w:val="single"/>
        </w:rPr>
        <w:t xml:space="preserve">Non-Peer Reviewed Scholarly Publications </w:t>
      </w:r>
    </w:p>
    <w:p w14:paraId="70085422" w14:textId="3B5FFF6F" w:rsidR="00340FE2" w:rsidRPr="00143BD9" w:rsidRDefault="00340FE2" w:rsidP="00340FE2">
      <w:pPr>
        <w:ind w:left="720" w:hanging="720"/>
        <w:rPr>
          <w:rFonts w:asciiTheme="minorHAnsi" w:hAnsiTheme="minorHAnsi" w:cstheme="minorHAnsi"/>
          <w:sz w:val="22"/>
          <w:szCs w:val="22"/>
        </w:rPr>
      </w:pPr>
      <w:r w:rsidRPr="00143BD9">
        <w:rPr>
          <w:rFonts w:asciiTheme="minorHAnsi" w:hAnsiTheme="minorHAnsi" w:cstheme="minorHAnsi"/>
          <w:sz w:val="22"/>
          <w:szCs w:val="22"/>
        </w:rPr>
        <w:t xml:space="preserve">1. Hwang, T. Y.,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Kim, M. S., Song, J. W., &amp; Yeo, U. T. (2000). A study on the validity and reliability of the Korean version of Behavior and Symptom Identification Scale (K-BASIS-32) [</w:t>
      </w:r>
      <w:r w:rsidRPr="00143BD9">
        <w:rPr>
          <w:rFonts w:asciiTheme="minorHAnsi" w:hAnsiTheme="minorHAnsi" w:cstheme="minorHAnsi"/>
          <w:sz w:val="22"/>
          <w:szCs w:val="22"/>
          <w:lang w:eastAsia="ko-KR"/>
        </w:rPr>
        <w:t>한국판</w:t>
      </w:r>
      <w:r w:rsidRPr="00143BD9">
        <w:rPr>
          <w:rFonts w:asciiTheme="minorHAnsi" w:hAnsiTheme="minorHAnsi" w:cstheme="minorHAnsi"/>
          <w:sz w:val="22"/>
          <w:szCs w:val="22"/>
          <w:lang w:eastAsia="ko-KR"/>
        </w:rPr>
        <w:t xml:space="preserve"> </w:t>
      </w:r>
      <w:r w:rsidRPr="00143BD9">
        <w:rPr>
          <w:rFonts w:asciiTheme="minorHAnsi" w:hAnsiTheme="minorHAnsi" w:cstheme="minorHAnsi"/>
          <w:sz w:val="22"/>
          <w:szCs w:val="22"/>
          <w:lang w:eastAsia="ko-KR"/>
        </w:rPr>
        <w:t>정신사회적</w:t>
      </w:r>
      <w:r w:rsidRPr="00143BD9">
        <w:rPr>
          <w:rFonts w:asciiTheme="minorHAnsi" w:hAnsiTheme="minorHAnsi" w:cstheme="minorHAnsi"/>
          <w:sz w:val="22"/>
          <w:szCs w:val="22"/>
          <w:lang w:eastAsia="ko-KR"/>
        </w:rPr>
        <w:t xml:space="preserve"> </w:t>
      </w:r>
      <w:r w:rsidRPr="00143BD9">
        <w:rPr>
          <w:rFonts w:asciiTheme="minorHAnsi" w:hAnsiTheme="minorHAnsi" w:cstheme="minorHAnsi"/>
          <w:sz w:val="22"/>
          <w:szCs w:val="22"/>
          <w:lang w:eastAsia="ko-KR"/>
        </w:rPr>
        <w:t>기능</w:t>
      </w:r>
      <w:r w:rsidRPr="00143BD9">
        <w:rPr>
          <w:rFonts w:asciiTheme="minorHAnsi" w:hAnsiTheme="minorHAnsi" w:cstheme="minorHAnsi"/>
          <w:sz w:val="22"/>
          <w:szCs w:val="22"/>
          <w:lang w:eastAsia="ko-KR"/>
        </w:rPr>
        <w:t>-</w:t>
      </w:r>
      <w:r w:rsidRPr="00143BD9">
        <w:rPr>
          <w:rFonts w:asciiTheme="minorHAnsi" w:hAnsiTheme="minorHAnsi" w:cstheme="minorHAnsi"/>
          <w:sz w:val="22"/>
          <w:szCs w:val="22"/>
          <w:lang w:eastAsia="ko-KR"/>
        </w:rPr>
        <w:t>중상</w:t>
      </w:r>
      <w:r w:rsidRPr="00143BD9">
        <w:rPr>
          <w:rFonts w:asciiTheme="minorHAnsi" w:hAnsiTheme="minorHAnsi" w:cstheme="minorHAnsi"/>
          <w:sz w:val="22"/>
          <w:szCs w:val="22"/>
          <w:lang w:eastAsia="ko-KR"/>
        </w:rPr>
        <w:t xml:space="preserve"> </w:t>
      </w:r>
      <w:r w:rsidRPr="00143BD9">
        <w:rPr>
          <w:rFonts w:asciiTheme="minorHAnsi" w:hAnsiTheme="minorHAnsi" w:cstheme="minorHAnsi"/>
          <w:sz w:val="22"/>
          <w:szCs w:val="22"/>
          <w:lang w:eastAsia="ko-KR"/>
        </w:rPr>
        <w:t>평가척도의</w:t>
      </w:r>
      <w:r w:rsidRPr="00143BD9">
        <w:rPr>
          <w:rFonts w:asciiTheme="minorHAnsi" w:hAnsiTheme="minorHAnsi" w:cstheme="minorHAnsi"/>
          <w:sz w:val="22"/>
          <w:szCs w:val="22"/>
          <w:lang w:eastAsia="ko-KR"/>
        </w:rPr>
        <w:t xml:space="preserve"> </w:t>
      </w:r>
      <w:r w:rsidRPr="00143BD9">
        <w:rPr>
          <w:rFonts w:asciiTheme="minorHAnsi" w:hAnsiTheme="minorHAnsi" w:cstheme="minorHAnsi"/>
          <w:sz w:val="22"/>
          <w:szCs w:val="22"/>
          <w:lang w:eastAsia="ko-KR"/>
        </w:rPr>
        <w:t>신뢰도와</w:t>
      </w:r>
      <w:r w:rsidRPr="00143BD9">
        <w:rPr>
          <w:rFonts w:asciiTheme="minorHAnsi" w:hAnsiTheme="minorHAnsi" w:cstheme="minorHAnsi"/>
          <w:sz w:val="22"/>
          <w:szCs w:val="22"/>
          <w:lang w:eastAsia="ko-KR"/>
        </w:rPr>
        <w:t xml:space="preserve"> </w:t>
      </w:r>
      <w:r w:rsidRPr="00143BD9">
        <w:rPr>
          <w:rFonts w:asciiTheme="minorHAnsi" w:hAnsiTheme="minorHAnsi" w:cstheme="minorHAnsi"/>
          <w:sz w:val="22"/>
          <w:szCs w:val="22"/>
          <w:lang w:eastAsia="ko-KR"/>
        </w:rPr>
        <w:t>타당도</w:t>
      </w:r>
      <w:r w:rsidRPr="00143BD9">
        <w:rPr>
          <w:rFonts w:asciiTheme="minorHAnsi" w:hAnsiTheme="minorHAnsi" w:cstheme="minorHAnsi"/>
          <w:sz w:val="22"/>
          <w:szCs w:val="22"/>
          <w:lang w:eastAsia="ko-KR"/>
        </w:rPr>
        <w:t xml:space="preserve"> </w:t>
      </w:r>
      <w:r w:rsidRPr="00143BD9">
        <w:rPr>
          <w:rFonts w:asciiTheme="minorHAnsi" w:hAnsiTheme="minorHAnsi" w:cstheme="minorHAnsi"/>
          <w:sz w:val="22"/>
          <w:szCs w:val="22"/>
          <w:lang w:eastAsia="ko-KR"/>
        </w:rPr>
        <w:t>연구</w:t>
      </w:r>
      <w:r w:rsidRPr="00143BD9">
        <w:rPr>
          <w:rFonts w:asciiTheme="minorHAnsi" w:hAnsiTheme="minorHAnsi" w:cstheme="minorHAnsi"/>
          <w:sz w:val="22"/>
          <w:szCs w:val="22"/>
          <w:lang w:eastAsia="ko-KR"/>
        </w:rPr>
        <w:t>]</w:t>
      </w:r>
      <w:r w:rsidRPr="00143BD9">
        <w:rPr>
          <w:rFonts w:asciiTheme="minorHAnsi" w:hAnsiTheme="minorHAnsi" w:cstheme="minorHAnsi"/>
          <w:sz w:val="22"/>
          <w:szCs w:val="22"/>
        </w:rPr>
        <w:t xml:space="preserve">. </w:t>
      </w:r>
      <w:r w:rsidRPr="00143BD9">
        <w:rPr>
          <w:rFonts w:asciiTheme="minorHAnsi" w:hAnsiTheme="minorHAnsi" w:cstheme="minorHAnsi"/>
          <w:i/>
          <w:sz w:val="22"/>
          <w:szCs w:val="22"/>
        </w:rPr>
        <w:t>Yong-In Psychiatry Bulletin [</w:t>
      </w:r>
      <w:r w:rsidRPr="00143BD9">
        <w:rPr>
          <w:rFonts w:asciiTheme="minorHAnsi" w:hAnsiTheme="minorHAnsi" w:cstheme="minorHAnsi"/>
          <w:i/>
          <w:sz w:val="22"/>
          <w:szCs w:val="22"/>
          <w:lang w:eastAsia="ko-KR"/>
        </w:rPr>
        <w:t>용인정신의학보</w:t>
      </w:r>
      <w:r w:rsidRPr="00143BD9">
        <w:rPr>
          <w:rFonts w:asciiTheme="minorHAnsi" w:hAnsiTheme="minorHAnsi" w:cstheme="minorHAnsi"/>
          <w:i/>
          <w:sz w:val="22"/>
          <w:szCs w:val="22"/>
          <w:lang w:eastAsia="ko-KR"/>
        </w:rPr>
        <w:t>]</w:t>
      </w:r>
      <w:r w:rsidRPr="00143BD9">
        <w:rPr>
          <w:rFonts w:asciiTheme="minorHAnsi" w:hAnsiTheme="minorHAnsi" w:cstheme="minorHAnsi"/>
          <w:i/>
          <w:sz w:val="22"/>
          <w:szCs w:val="22"/>
        </w:rPr>
        <w:t xml:space="preserve">, 7, </w:t>
      </w:r>
      <w:r w:rsidRPr="00143BD9">
        <w:rPr>
          <w:rFonts w:asciiTheme="minorHAnsi" w:hAnsiTheme="minorHAnsi" w:cstheme="minorHAnsi"/>
          <w:sz w:val="22"/>
          <w:szCs w:val="22"/>
        </w:rPr>
        <w:t xml:space="preserve">49–60. </w:t>
      </w:r>
    </w:p>
    <w:p w14:paraId="65DBE779" w14:textId="7CBD0156" w:rsidR="00340FE2" w:rsidRPr="00143BD9" w:rsidRDefault="00340FE2" w:rsidP="00340FE2">
      <w:pPr>
        <w:ind w:left="720" w:hanging="720"/>
        <w:rPr>
          <w:rFonts w:asciiTheme="minorHAnsi" w:eastAsia="Times New Roman" w:hAnsiTheme="minorHAnsi" w:cstheme="minorHAnsi"/>
          <w:sz w:val="22"/>
          <w:szCs w:val="22"/>
          <w:lang w:eastAsia="ko-KR"/>
        </w:rPr>
      </w:pPr>
      <w:r w:rsidRPr="00143BD9">
        <w:rPr>
          <w:rFonts w:asciiTheme="minorHAnsi" w:hAnsiTheme="minorHAnsi" w:cstheme="minorHAnsi"/>
          <w:sz w:val="22"/>
          <w:szCs w:val="22"/>
        </w:rPr>
        <w:t xml:space="preserve">2. Jackson, K. M., Sher, K. J., &amp;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(2005). Drinking among college students: Consumption and consequences. In M. </w:t>
      </w:r>
      <w:proofErr w:type="spellStart"/>
      <w:r w:rsidRPr="00143BD9">
        <w:rPr>
          <w:rFonts w:asciiTheme="minorHAnsi" w:hAnsiTheme="minorHAnsi" w:cstheme="minorHAnsi"/>
          <w:sz w:val="22"/>
          <w:szCs w:val="22"/>
        </w:rPr>
        <w:t>Galanter</w:t>
      </w:r>
      <w:proofErr w:type="spellEnd"/>
      <w:r w:rsidRPr="00143BD9">
        <w:rPr>
          <w:rFonts w:asciiTheme="minorHAnsi" w:hAnsiTheme="minorHAnsi" w:cstheme="minorHAnsi"/>
          <w:sz w:val="22"/>
          <w:szCs w:val="22"/>
        </w:rPr>
        <w:t xml:space="preserve"> (Ed). </w:t>
      </w:r>
      <w:r w:rsidRPr="00143BD9">
        <w:rPr>
          <w:rFonts w:asciiTheme="minorHAnsi" w:hAnsiTheme="minorHAnsi" w:cstheme="minorHAnsi"/>
          <w:i/>
          <w:sz w:val="22"/>
          <w:szCs w:val="22"/>
        </w:rPr>
        <w:t>Recent Developments in Alcoholism: Research on alcohol problems in adolescents and young Adults</w:t>
      </w:r>
      <w:r w:rsidRPr="00143BD9">
        <w:rPr>
          <w:rFonts w:asciiTheme="minorHAnsi" w:hAnsiTheme="minorHAnsi" w:cstheme="minorHAnsi"/>
          <w:sz w:val="22"/>
          <w:szCs w:val="22"/>
        </w:rPr>
        <w:t xml:space="preserve"> (Vol. 17, pp. 85–117). New York, NY: Springer. </w:t>
      </w:r>
      <w:proofErr w:type="spellStart"/>
      <w:r w:rsidRPr="00143BD9">
        <w:rPr>
          <w:rFonts w:asciiTheme="minorHAnsi" w:eastAsia="Times New Roman" w:hAnsiTheme="minorHAnsi" w:cstheme="minorHAnsi"/>
          <w:sz w:val="22"/>
          <w:szCs w:val="22"/>
          <w:lang w:eastAsia="ko-KR"/>
        </w:rPr>
        <w:t>PMID</w:t>
      </w:r>
      <w:proofErr w:type="spellEnd"/>
      <w:r w:rsidRPr="00143BD9">
        <w:rPr>
          <w:rFonts w:asciiTheme="minorHAnsi" w:eastAsia="Times New Roman" w:hAnsiTheme="minorHAnsi" w:cstheme="minorHAnsi"/>
          <w:sz w:val="22"/>
          <w:szCs w:val="22"/>
          <w:lang w:eastAsia="ko-KR"/>
        </w:rPr>
        <w:t xml:space="preserve">: </w:t>
      </w:r>
      <w:hyperlink r:id="rId113" w:history="1">
        <w:r w:rsidRPr="00143BD9">
          <w:rPr>
            <w:rFonts w:asciiTheme="minorHAnsi" w:hAnsiTheme="minorHAnsi" w:cstheme="minorHAnsi"/>
            <w:color w:val="642A8F"/>
            <w:sz w:val="22"/>
            <w:szCs w:val="22"/>
            <w:u w:val="single"/>
            <w:shd w:val="clear" w:color="auto" w:fill="FFFFFF"/>
          </w:rPr>
          <w:t>15789861</w:t>
        </w:r>
      </w:hyperlink>
      <w:r w:rsidRPr="00143BD9">
        <w:rPr>
          <w:rFonts w:asciiTheme="minorHAnsi" w:eastAsia="Times New Roman" w:hAnsiTheme="minorHAnsi" w:cstheme="minorHAnsi"/>
          <w:sz w:val="22"/>
          <w:szCs w:val="22"/>
          <w:lang w:eastAsia="ko-KR"/>
        </w:rPr>
        <w:t xml:space="preserve"> </w:t>
      </w:r>
      <w:proofErr w:type="spellStart"/>
      <w:r w:rsidRPr="00143BD9">
        <w:rPr>
          <w:rFonts w:asciiTheme="minorHAnsi" w:eastAsia="Times New Roman" w:hAnsiTheme="minorHAnsi" w:cstheme="minorHAnsi"/>
          <w:sz w:val="22"/>
          <w:szCs w:val="22"/>
          <w:lang w:eastAsia="ko-KR"/>
        </w:rPr>
        <w:t>DOI</w:t>
      </w:r>
      <w:proofErr w:type="spellEnd"/>
      <w:r w:rsidRPr="00143BD9">
        <w:rPr>
          <w:rFonts w:asciiTheme="minorHAnsi" w:eastAsia="Times New Roman" w:hAnsiTheme="minorHAnsi" w:cstheme="minorHAnsi"/>
          <w:sz w:val="22"/>
          <w:szCs w:val="22"/>
          <w:lang w:eastAsia="ko-KR"/>
        </w:rPr>
        <w:t>:</w:t>
      </w:r>
      <w:r w:rsidRPr="00143BD9">
        <w:rPr>
          <w:rFonts w:asciiTheme="minorHAnsi" w:eastAsia="Times New Roman" w:hAnsiTheme="minorHAnsi" w:cstheme="minorHAnsi"/>
          <w:color w:val="00B0F0"/>
          <w:sz w:val="22"/>
          <w:szCs w:val="22"/>
          <w:lang w:eastAsia="ko-KR"/>
        </w:rPr>
        <w:t xml:space="preserve"> </w:t>
      </w:r>
      <w:hyperlink r:id="rId114" w:history="1">
        <w:r w:rsidRPr="00143BD9">
          <w:rPr>
            <w:rStyle w:val="Hyperlink"/>
            <w:rFonts w:asciiTheme="minorHAnsi" w:hAnsiTheme="minorHAnsi" w:cstheme="minorHAnsi"/>
            <w:color w:val="2F5496" w:themeColor="accent5" w:themeShade="BF"/>
            <w:sz w:val="22"/>
            <w:szCs w:val="22"/>
          </w:rPr>
          <w:t>10.1007/0-306-48626-1_5</w:t>
        </w:r>
      </w:hyperlink>
      <w:r w:rsidRPr="00143BD9">
        <w:rPr>
          <w:rFonts w:asciiTheme="minorHAnsi" w:eastAsia="Times New Roman" w:hAnsiTheme="minorHAnsi" w:cstheme="minorHAnsi"/>
          <w:color w:val="2F5496" w:themeColor="accent5" w:themeShade="BF"/>
          <w:sz w:val="22"/>
          <w:szCs w:val="22"/>
          <w:lang w:eastAsia="ko-KR"/>
        </w:rPr>
        <w:t xml:space="preserve"> </w:t>
      </w:r>
    </w:p>
    <w:p w14:paraId="64223B38" w14:textId="00F739B6" w:rsidR="00340FE2" w:rsidRPr="00143BD9" w:rsidRDefault="00340FE2" w:rsidP="00340FE2">
      <w:pPr>
        <w:ind w:left="720" w:hanging="720"/>
        <w:rPr>
          <w:rFonts w:asciiTheme="minorHAnsi" w:hAnsiTheme="minorHAnsi" w:cstheme="minorHAnsi"/>
          <w:sz w:val="22"/>
          <w:szCs w:val="22"/>
        </w:rPr>
      </w:pPr>
      <w:r w:rsidRPr="00143BD9">
        <w:rPr>
          <w:rFonts w:asciiTheme="minorHAnsi" w:hAnsiTheme="minorHAnsi" w:cstheme="minorHAnsi"/>
          <w:sz w:val="22"/>
          <w:szCs w:val="22"/>
        </w:rPr>
        <w:t xml:space="preserve">*3. </w:t>
      </w:r>
      <w:r w:rsidRPr="00143BD9">
        <w:rPr>
          <w:rFonts w:asciiTheme="minorHAnsi" w:hAnsiTheme="minorHAnsi" w:cstheme="minorHAnsi"/>
          <w:b/>
          <w:sz w:val="22"/>
          <w:szCs w:val="22"/>
        </w:rPr>
        <w:t>Park, A.</w:t>
      </w:r>
      <w:r w:rsidRPr="00143BD9">
        <w:rPr>
          <w:rFonts w:asciiTheme="minorHAnsi" w:hAnsiTheme="minorHAnsi" w:cstheme="minorHAnsi"/>
          <w:sz w:val="22"/>
          <w:szCs w:val="22"/>
        </w:rPr>
        <w:t xml:space="preserve">, &amp; </w:t>
      </w:r>
      <w:r w:rsidRPr="00143BD9">
        <w:rPr>
          <w:rFonts w:asciiTheme="minorHAnsi" w:hAnsiTheme="minorHAnsi" w:cstheme="minorHAnsi"/>
          <w:sz w:val="22"/>
          <w:szCs w:val="22"/>
          <w:u w:val="single"/>
        </w:rPr>
        <w:t>Goodhines, P. A.</w:t>
      </w:r>
      <w:r w:rsidRPr="00143BD9">
        <w:rPr>
          <w:rFonts w:asciiTheme="minorHAnsi" w:hAnsiTheme="minorHAnsi" w:cstheme="minorHAnsi"/>
          <w:sz w:val="22"/>
          <w:szCs w:val="22"/>
        </w:rPr>
        <w:t xml:space="preserve"> (2020). Response to “Lack of Attention to Sociocultural Factors in Goodhines et al. (2019)” [Letter to the Editor]. </w:t>
      </w:r>
      <w:r w:rsidRPr="00143BD9">
        <w:rPr>
          <w:rFonts w:asciiTheme="minorHAnsi" w:hAnsiTheme="minorHAnsi" w:cstheme="minorHAnsi"/>
          <w:i/>
          <w:sz w:val="22"/>
          <w:szCs w:val="22"/>
        </w:rPr>
        <w:t>Health Psychology.</w:t>
      </w:r>
      <w:r w:rsidRPr="00143BD9">
        <w:rPr>
          <w:rFonts w:asciiTheme="minorHAnsi" w:hAnsiTheme="minorHAnsi" w:cstheme="minorHAnsi"/>
          <w:sz w:val="22"/>
          <w:szCs w:val="22"/>
        </w:rPr>
        <w:t xml:space="preserve"> </w:t>
      </w:r>
      <w:hyperlink r:id="rId115" w:history="1">
        <w:r w:rsidRPr="00143BD9">
          <w:rPr>
            <w:rStyle w:val="Hyperlink"/>
            <w:rFonts w:asciiTheme="minorHAnsi" w:hAnsiTheme="minorHAnsi" w:cstheme="minorHAnsi"/>
            <w:color w:val="7030A0"/>
            <w:sz w:val="22"/>
            <w:szCs w:val="22"/>
          </w:rPr>
          <w:t>https://www.apa.org/pubs/journals/features/hea-letter-to-editor-goodhines-park.pdf</w:t>
        </w:r>
      </w:hyperlink>
    </w:p>
    <w:p w14:paraId="686AF4A8" w14:textId="77777777" w:rsidR="006673F7" w:rsidRPr="00143BD9" w:rsidRDefault="006673F7" w:rsidP="006673F7">
      <w:pPr>
        <w:rPr>
          <w:rFonts w:ascii="Calibri" w:eastAsia="Malgun Gothic" w:hAnsi="Calibri" w:cs="Calibri"/>
          <w:sz w:val="22"/>
          <w:szCs w:val="22"/>
          <w:lang w:eastAsia="ko-KR"/>
        </w:rPr>
      </w:pPr>
    </w:p>
    <w:p w14:paraId="764D1CEB" w14:textId="41D5892A" w:rsidR="007A717B" w:rsidRPr="00143BD9" w:rsidRDefault="007A717B" w:rsidP="003C3980">
      <w:pPr>
        <w:rPr>
          <w:rFonts w:ascii="Calibri" w:hAnsi="Calibri"/>
          <w:b/>
          <w:sz w:val="22"/>
          <w:szCs w:val="22"/>
          <w:u w:val="single"/>
        </w:rPr>
      </w:pPr>
      <w:r w:rsidRPr="00143BD9">
        <w:rPr>
          <w:rFonts w:ascii="Calibri" w:hAnsi="Calibri"/>
          <w:b/>
          <w:sz w:val="22"/>
          <w:szCs w:val="22"/>
          <w:u w:val="single"/>
        </w:rPr>
        <w:t xml:space="preserve">Manuscripts </w:t>
      </w:r>
      <w:r w:rsidR="00CB350D" w:rsidRPr="00143BD9">
        <w:rPr>
          <w:rFonts w:ascii="Calibri" w:hAnsi="Calibri"/>
          <w:b/>
          <w:sz w:val="22"/>
          <w:szCs w:val="22"/>
          <w:u w:val="single"/>
        </w:rPr>
        <w:t>Submitted for P</w:t>
      </w:r>
      <w:r w:rsidR="00340FE2" w:rsidRPr="00143BD9">
        <w:rPr>
          <w:rFonts w:ascii="Calibri" w:hAnsi="Calibri"/>
          <w:b/>
          <w:sz w:val="22"/>
          <w:szCs w:val="22"/>
          <w:u w:val="single"/>
        </w:rPr>
        <w:t>eer Review</w:t>
      </w:r>
      <w:r w:rsidR="003E3C85" w:rsidRPr="00143BD9">
        <w:rPr>
          <w:rFonts w:ascii="Calibri" w:hAnsi="Calibri"/>
          <w:b/>
          <w:sz w:val="22"/>
          <w:szCs w:val="22"/>
          <w:u w:val="single"/>
        </w:rPr>
        <w:t xml:space="preserve"> </w:t>
      </w:r>
    </w:p>
    <w:p w14:paraId="0110105A" w14:textId="36919FA3" w:rsidR="00DE2D3D" w:rsidRPr="00143BD9" w:rsidRDefault="00DE2D3D" w:rsidP="00DE2D3D">
      <w:pPr>
        <w:ind w:left="720" w:hanging="720"/>
        <w:rPr>
          <w:rFonts w:ascii="Calibri" w:eastAsia="Malgun Gothic" w:hAnsi="Calibri"/>
          <w:i/>
          <w:sz w:val="22"/>
          <w:szCs w:val="22"/>
          <w:lang w:eastAsia="ko-KR"/>
        </w:rPr>
      </w:pPr>
      <w:r w:rsidRPr="00143BD9">
        <w:rPr>
          <w:rFonts w:ascii="Calibri" w:hAnsi="Calibri"/>
          <w:sz w:val="22"/>
          <w:szCs w:val="22"/>
        </w:rPr>
        <w:t>*</w:t>
      </w:r>
      <w:r w:rsidRPr="00143BD9">
        <w:rPr>
          <w:rFonts w:ascii="Calibri" w:hAnsi="Calibri"/>
          <w:sz w:val="22"/>
          <w:szCs w:val="22"/>
          <w:u w:val="single"/>
        </w:rPr>
        <w:t>Desalu, J. M., Goodhines, P. A.,</w:t>
      </w:r>
      <w:r w:rsidRPr="00143BD9">
        <w:rPr>
          <w:rFonts w:ascii="Calibri" w:hAnsi="Calibri"/>
          <w:sz w:val="22"/>
          <w:szCs w:val="22"/>
        </w:rPr>
        <w:t xml:space="preserve"> </w:t>
      </w:r>
      <w:r w:rsidRPr="00143BD9">
        <w:rPr>
          <w:rFonts w:ascii="Calibri" w:eastAsia="Malgun Gothic" w:hAnsi="Calibri"/>
          <w:sz w:val="22"/>
          <w:szCs w:val="22"/>
          <w:lang w:eastAsia="ko-KR"/>
        </w:rPr>
        <w:t xml:space="preserve">&amp; </w:t>
      </w:r>
      <w:r w:rsidRPr="00143BD9">
        <w:rPr>
          <w:rFonts w:ascii="Calibri" w:eastAsia="Malgun Gothic" w:hAnsi="Calibri"/>
          <w:b/>
          <w:sz w:val="22"/>
          <w:szCs w:val="22"/>
          <w:lang w:eastAsia="ko-KR"/>
        </w:rPr>
        <w:t>Park, A.</w:t>
      </w:r>
      <w:r w:rsidRPr="00143BD9">
        <w:rPr>
          <w:rFonts w:ascii="Calibri" w:eastAsia="Malgun Gothic" w:hAnsi="Calibri"/>
          <w:sz w:val="22"/>
          <w:szCs w:val="22"/>
          <w:lang w:eastAsia="ko-KR"/>
        </w:rPr>
        <w:t xml:space="preserve"> (revision invited). Vicarious exposure to racial discrimination, racial identity, and alcohol-related outcomes among black young adults: An experimental approach.</w:t>
      </w:r>
      <w:r w:rsidRPr="00143BD9">
        <w:t xml:space="preserve"> </w:t>
      </w:r>
      <w:r w:rsidRPr="00143BD9">
        <w:rPr>
          <w:rFonts w:ascii="Calibri" w:eastAsia="Malgun Gothic" w:hAnsi="Calibri"/>
          <w:i/>
          <w:sz w:val="22"/>
          <w:szCs w:val="22"/>
          <w:lang w:eastAsia="ko-KR"/>
        </w:rPr>
        <w:t>Psychology of Addictive Behaviors.</w:t>
      </w:r>
    </w:p>
    <w:p w14:paraId="567436A6" w14:textId="5AECF37C" w:rsidR="00A92F9D" w:rsidRPr="00143BD9" w:rsidRDefault="00A92F9D" w:rsidP="00A92F9D">
      <w:pPr>
        <w:ind w:left="720" w:hanging="720"/>
        <w:rPr>
          <w:rFonts w:ascii="Calibri" w:eastAsia="Times New Roman" w:hAnsi="Calibri" w:cs="Calibri"/>
          <w:i/>
          <w:sz w:val="22"/>
          <w:szCs w:val="22"/>
        </w:rPr>
      </w:pPr>
      <w:r w:rsidRPr="00143BD9">
        <w:rPr>
          <w:rFonts w:ascii="Calibri" w:eastAsia="Times New Roman" w:hAnsi="Calibri" w:cs="Calibri"/>
          <w:sz w:val="22"/>
          <w:szCs w:val="22"/>
        </w:rPr>
        <w:t xml:space="preserve">Gump, B. B., Heffernan, K., </w:t>
      </w:r>
      <w:proofErr w:type="spellStart"/>
      <w:r w:rsidRPr="00143BD9">
        <w:rPr>
          <w:rFonts w:ascii="Calibri" w:eastAsia="Times New Roman" w:hAnsi="Calibri" w:cs="Calibri"/>
          <w:sz w:val="22"/>
          <w:szCs w:val="22"/>
        </w:rPr>
        <w:t>Bendinskas</w:t>
      </w:r>
      <w:proofErr w:type="spellEnd"/>
      <w:r w:rsidRPr="00143BD9">
        <w:rPr>
          <w:rFonts w:ascii="Calibri" w:eastAsia="Times New Roman" w:hAnsi="Calibri" w:cs="Calibri"/>
          <w:sz w:val="22"/>
          <w:szCs w:val="22"/>
        </w:rPr>
        <w:t xml:space="preserve">, K., Hruska, B., </w:t>
      </w:r>
      <w:proofErr w:type="spellStart"/>
      <w:r w:rsidRPr="00143BD9">
        <w:rPr>
          <w:rFonts w:ascii="Calibri" w:eastAsia="Times New Roman" w:hAnsi="Calibri" w:cs="Calibri"/>
          <w:sz w:val="22"/>
          <w:szCs w:val="22"/>
        </w:rPr>
        <w:t>MacKenzie</w:t>
      </w:r>
      <w:proofErr w:type="spellEnd"/>
      <w:r w:rsidRPr="00143BD9">
        <w:rPr>
          <w:rFonts w:ascii="Calibri" w:eastAsia="Times New Roman" w:hAnsi="Calibri" w:cs="Calibri"/>
          <w:sz w:val="22"/>
          <w:szCs w:val="22"/>
        </w:rPr>
        <w:t xml:space="preserve">, J. A., </w:t>
      </w:r>
      <w:r w:rsidRPr="00143BD9">
        <w:rPr>
          <w:rFonts w:ascii="Calibri" w:eastAsia="Times New Roman" w:hAnsi="Calibri" w:cs="Calibri"/>
          <w:b/>
          <w:sz w:val="22"/>
          <w:szCs w:val="22"/>
        </w:rPr>
        <w:t>Park, A.</w:t>
      </w:r>
      <w:r w:rsidRPr="00143BD9">
        <w:rPr>
          <w:rFonts w:ascii="Calibri" w:eastAsia="Times New Roman" w:hAnsi="Calibri" w:cs="Calibri"/>
          <w:sz w:val="22"/>
          <w:szCs w:val="22"/>
        </w:rPr>
        <w:t xml:space="preserve">, Brann, L., </w:t>
      </w:r>
      <w:r w:rsidR="00327F9D" w:rsidRPr="00143BD9">
        <w:rPr>
          <w:rFonts w:ascii="Calibri" w:eastAsia="Times New Roman" w:hAnsi="Calibri" w:cs="Calibri"/>
          <w:sz w:val="22"/>
          <w:szCs w:val="22"/>
        </w:rPr>
        <w:t xml:space="preserve">&amp; </w:t>
      </w:r>
      <w:proofErr w:type="spellStart"/>
      <w:r w:rsidRPr="00143BD9">
        <w:rPr>
          <w:rFonts w:ascii="Calibri" w:eastAsia="Times New Roman" w:hAnsi="Calibri" w:cs="Calibri"/>
          <w:sz w:val="22"/>
          <w:szCs w:val="22"/>
        </w:rPr>
        <w:t>Atallah-Yunes</w:t>
      </w:r>
      <w:proofErr w:type="spellEnd"/>
      <w:r w:rsidRPr="00143BD9">
        <w:rPr>
          <w:rFonts w:ascii="Calibri" w:eastAsia="Times New Roman" w:hAnsi="Calibri" w:cs="Calibri"/>
          <w:sz w:val="22"/>
          <w:szCs w:val="22"/>
        </w:rPr>
        <w:t>, N. H. (</w:t>
      </w:r>
      <w:r w:rsidR="00E84E2E">
        <w:rPr>
          <w:rFonts w:ascii="Calibri" w:eastAsia="Times New Roman" w:hAnsi="Calibri" w:cs="Calibri"/>
          <w:sz w:val="22"/>
          <w:szCs w:val="22"/>
        </w:rPr>
        <w:t xml:space="preserve">invited </w:t>
      </w:r>
      <w:r w:rsidR="00A4552C" w:rsidRPr="00143BD9">
        <w:rPr>
          <w:rFonts w:ascii="Calibri" w:eastAsia="Times New Roman" w:hAnsi="Calibri" w:cs="Calibri"/>
          <w:sz w:val="22"/>
          <w:szCs w:val="22"/>
        </w:rPr>
        <w:t xml:space="preserve">revision </w:t>
      </w:r>
      <w:r w:rsidR="00E84E2E">
        <w:rPr>
          <w:rFonts w:ascii="Calibri" w:eastAsia="Times New Roman" w:hAnsi="Calibri" w:cs="Calibri"/>
          <w:sz w:val="22"/>
          <w:szCs w:val="22"/>
        </w:rPr>
        <w:t>submitted</w:t>
      </w:r>
      <w:r w:rsidRPr="00143BD9">
        <w:rPr>
          <w:rFonts w:ascii="Calibri" w:eastAsia="Times New Roman" w:hAnsi="Calibri" w:cs="Calibri"/>
          <w:sz w:val="22"/>
          <w:szCs w:val="22"/>
        </w:rPr>
        <w:t xml:space="preserve">). </w:t>
      </w:r>
      <w:r w:rsidR="00E84E2E" w:rsidRPr="00E84E2E">
        <w:rPr>
          <w:rFonts w:ascii="Calibri" w:eastAsia="Times New Roman" w:hAnsi="Calibri" w:cs="Calibri"/>
          <w:sz w:val="22"/>
          <w:szCs w:val="22"/>
        </w:rPr>
        <w:t>Association of sleep quality with greater left ventricular mass in 9-11 year-old children</w:t>
      </w:r>
      <w:r w:rsidRPr="00143BD9">
        <w:rPr>
          <w:rFonts w:ascii="Calibri" w:eastAsia="Times New Roman" w:hAnsi="Calibri" w:cs="Calibri"/>
          <w:sz w:val="22"/>
          <w:szCs w:val="22"/>
        </w:rPr>
        <w:t xml:space="preserve">. </w:t>
      </w:r>
      <w:r w:rsidRPr="00143BD9">
        <w:rPr>
          <w:rFonts w:ascii="Calibri" w:eastAsia="Times New Roman" w:hAnsi="Calibri" w:cs="Calibri"/>
          <w:i/>
          <w:sz w:val="22"/>
          <w:szCs w:val="22"/>
        </w:rPr>
        <w:t>Psychosomatic Medicine.</w:t>
      </w:r>
    </w:p>
    <w:p w14:paraId="4EFC3EDB" w14:textId="77777777" w:rsidR="00A95C47" w:rsidRPr="00143BD9" w:rsidRDefault="00A95C47" w:rsidP="00F64C0A">
      <w:pPr>
        <w:ind w:left="720" w:hanging="720"/>
        <w:rPr>
          <w:rFonts w:ascii="Calibri" w:hAnsi="Calibri"/>
          <w:i/>
          <w:sz w:val="22"/>
          <w:szCs w:val="22"/>
        </w:rPr>
      </w:pPr>
      <w:r w:rsidRPr="00143BD9">
        <w:rPr>
          <w:rFonts w:ascii="Calibri" w:hAnsi="Calibri"/>
          <w:sz w:val="22"/>
          <w:szCs w:val="22"/>
        </w:rPr>
        <w:lastRenderedPageBreak/>
        <w:t>*</w:t>
      </w:r>
      <w:r w:rsidRPr="00143BD9">
        <w:rPr>
          <w:rFonts w:ascii="Calibri" w:hAnsi="Calibri"/>
          <w:sz w:val="22"/>
          <w:szCs w:val="22"/>
          <w:u w:val="single"/>
        </w:rPr>
        <w:t>Zaso, M. J.,</w:t>
      </w:r>
      <w:r w:rsidRPr="00143BD9">
        <w:rPr>
          <w:rFonts w:ascii="Calibri" w:hAnsi="Calibri"/>
          <w:sz w:val="22"/>
          <w:szCs w:val="22"/>
        </w:rPr>
        <w:t xml:space="preserve"> Youngentob, S., &amp; </w:t>
      </w:r>
      <w:r w:rsidRPr="00143BD9">
        <w:rPr>
          <w:rFonts w:ascii="Calibri" w:hAnsi="Calibri"/>
          <w:b/>
          <w:sz w:val="22"/>
          <w:szCs w:val="22"/>
        </w:rPr>
        <w:t>Park, A.</w:t>
      </w:r>
      <w:r w:rsidRPr="00143BD9">
        <w:rPr>
          <w:rFonts w:ascii="Calibri" w:hAnsi="Calibri"/>
          <w:sz w:val="22"/>
          <w:szCs w:val="22"/>
        </w:rPr>
        <w:t xml:space="preserve"> (under review). Adolescent alcohol re-exposure exacerbates the influences of prenatal alcohol exposure on adolescent alcohol-related problems. </w:t>
      </w:r>
      <w:r w:rsidRPr="00143BD9">
        <w:rPr>
          <w:rFonts w:ascii="Calibri" w:hAnsi="Calibri"/>
          <w:i/>
          <w:sz w:val="22"/>
          <w:szCs w:val="22"/>
        </w:rPr>
        <w:t>Alcoholism: Clinical and Experimental Research.</w:t>
      </w:r>
    </w:p>
    <w:p w14:paraId="2A0956D7" w14:textId="77777777" w:rsidR="00E511F5" w:rsidRPr="00143BD9" w:rsidRDefault="00D45339" w:rsidP="00F64C0A">
      <w:pPr>
        <w:ind w:left="720" w:hanging="720"/>
        <w:rPr>
          <w:rFonts w:ascii="Calibri" w:hAnsi="Calibri"/>
          <w:i/>
          <w:sz w:val="22"/>
          <w:szCs w:val="22"/>
        </w:rPr>
      </w:pPr>
      <w:proofErr w:type="spellStart"/>
      <w:r w:rsidRPr="00143BD9">
        <w:rPr>
          <w:rFonts w:ascii="Calibri" w:eastAsia="Times New Roman" w:hAnsi="Calibri" w:cs="Calibri"/>
          <w:sz w:val="22"/>
          <w:szCs w:val="22"/>
        </w:rPr>
        <w:t>ǂ</w:t>
      </w:r>
      <w:r w:rsidR="00762AAF" w:rsidRPr="00143BD9">
        <w:rPr>
          <w:rFonts w:ascii="Calibri" w:hAnsi="Calibri"/>
          <w:sz w:val="22"/>
          <w:szCs w:val="22"/>
          <w:u w:val="single"/>
        </w:rPr>
        <w:t>Spinola</w:t>
      </w:r>
      <w:proofErr w:type="spellEnd"/>
      <w:r w:rsidR="00762AAF" w:rsidRPr="00143BD9">
        <w:rPr>
          <w:rFonts w:ascii="Calibri" w:hAnsi="Calibri"/>
          <w:sz w:val="22"/>
          <w:szCs w:val="22"/>
          <w:u w:val="single"/>
        </w:rPr>
        <w:t>, S.,</w:t>
      </w:r>
      <w:r w:rsidR="00762AAF" w:rsidRPr="00143BD9">
        <w:rPr>
          <w:rFonts w:ascii="Calibri" w:hAnsi="Calibri"/>
          <w:sz w:val="22"/>
          <w:szCs w:val="22"/>
        </w:rPr>
        <w:t xml:space="preserve"> Maisto, S. A., </w:t>
      </w:r>
      <w:r w:rsidR="00146FAC" w:rsidRPr="00143BD9">
        <w:rPr>
          <w:rFonts w:ascii="Calibri" w:hAnsi="Calibri"/>
          <w:sz w:val="22"/>
          <w:szCs w:val="22"/>
        </w:rPr>
        <w:t xml:space="preserve">Moskal, D., &amp; </w:t>
      </w:r>
      <w:r w:rsidR="00762AAF" w:rsidRPr="00143BD9">
        <w:rPr>
          <w:rFonts w:ascii="Calibri" w:hAnsi="Calibri"/>
          <w:b/>
          <w:sz w:val="22"/>
          <w:szCs w:val="22"/>
        </w:rPr>
        <w:t>Park, A.</w:t>
      </w:r>
      <w:r w:rsidR="00762AAF" w:rsidRPr="00143BD9">
        <w:rPr>
          <w:rFonts w:ascii="Calibri" w:hAnsi="Calibri"/>
          <w:sz w:val="22"/>
          <w:szCs w:val="22"/>
        </w:rPr>
        <w:t xml:space="preserve"> (under review). Acute Effects of alcohol consumption on cognition, perception, and risky drinking behavior. </w:t>
      </w:r>
      <w:r w:rsidR="00762AAF" w:rsidRPr="00143BD9">
        <w:rPr>
          <w:rFonts w:ascii="Calibri" w:hAnsi="Calibri"/>
          <w:i/>
          <w:sz w:val="22"/>
          <w:szCs w:val="22"/>
        </w:rPr>
        <w:t xml:space="preserve">Alcohol. </w:t>
      </w:r>
    </w:p>
    <w:p w14:paraId="21753CB1" w14:textId="0F380CE3" w:rsidR="00746AAE" w:rsidRPr="00143BD9" w:rsidRDefault="00D45339" w:rsidP="00F64C0A">
      <w:pPr>
        <w:ind w:left="720" w:hanging="720"/>
        <w:rPr>
          <w:rFonts w:ascii="Calibri" w:eastAsia="Times New Roman" w:hAnsi="Calibri" w:cs="Calibri"/>
          <w:sz w:val="22"/>
          <w:szCs w:val="22"/>
        </w:rPr>
      </w:pPr>
      <w:proofErr w:type="spellStart"/>
      <w:r w:rsidRPr="00143BD9">
        <w:rPr>
          <w:rFonts w:ascii="Calibri" w:eastAsia="Times New Roman" w:hAnsi="Calibri" w:cs="Calibri"/>
          <w:sz w:val="22"/>
          <w:szCs w:val="22"/>
        </w:rPr>
        <w:t>ǂ</w:t>
      </w:r>
      <w:r w:rsidR="00746AAE" w:rsidRPr="00143BD9">
        <w:rPr>
          <w:rFonts w:ascii="Calibri" w:eastAsia="Times New Roman" w:hAnsi="Calibri" w:cs="Calibri"/>
          <w:sz w:val="22"/>
          <w:szCs w:val="22"/>
          <w:u w:val="single"/>
        </w:rPr>
        <w:t>Kaplan</w:t>
      </w:r>
      <w:proofErr w:type="spellEnd"/>
      <w:r w:rsidR="00746AAE" w:rsidRPr="00143BD9">
        <w:rPr>
          <w:rFonts w:ascii="Calibri" w:eastAsia="Times New Roman" w:hAnsi="Calibri" w:cs="Calibri"/>
          <w:sz w:val="22"/>
          <w:szCs w:val="22"/>
          <w:u w:val="single"/>
        </w:rPr>
        <w:t>, E.,</w:t>
      </w:r>
      <w:r w:rsidR="00746AAE" w:rsidRPr="00143BD9">
        <w:rPr>
          <w:rFonts w:ascii="Calibri" w:eastAsia="Times New Roman" w:hAnsi="Calibri" w:cs="Calibri"/>
          <w:sz w:val="22"/>
          <w:szCs w:val="22"/>
        </w:rPr>
        <w:t xml:space="preserve"> </w:t>
      </w:r>
      <w:r w:rsidR="00746AAE" w:rsidRPr="00143BD9">
        <w:rPr>
          <w:rFonts w:ascii="Calibri" w:eastAsia="Times New Roman" w:hAnsi="Calibri" w:cs="Calibri"/>
          <w:b/>
          <w:sz w:val="22"/>
          <w:szCs w:val="22"/>
        </w:rPr>
        <w:t>Park, A.,</w:t>
      </w:r>
      <w:r w:rsidR="00746AAE" w:rsidRPr="00143BD9">
        <w:rPr>
          <w:rFonts w:ascii="Calibri" w:eastAsia="Times New Roman" w:hAnsi="Calibri" w:cs="Calibri"/>
          <w:sz w:val="22"/>
          <w:szCs w:val="22"/>
        </w:rPr>
        <w:t xml:space="preserve"> &amp; Russo</w:t>
      </w:r>
      <w:r w:rsidR="00F64C0A" w:rsidRPr="00143BD9">
        <w:rPr>
          <w:rFonts w:ascii="Calibri" w:eastAsia="Times New Roman" w:hAnsi="Calibri" w:cs="Calibri"/>
          <w:sz w:val="22"/>
          <w:szCs w:val="22"/>
        </w:rPr>
        <w:t>,</w:t>
      </w:r>
      <w:r w:rsidR="00746AAE" w:rsidRPr="00143BD9">
        <w:rPr>
          <w:rFonts w:ascii="Calibri" w:eastAsia="Times New Roman" w:hAnsi="Calibri" w:cs="Calibri"/>
          <w:sz w:val="22"/>
          <w:szCs w:val="22"/>
        </w:rPr>
        <w:t xml:space="preserve"> N. (under review). Pathways of </w:t>
      </w:r>
      <w:r w:rsidR="00F64C0A" w:rsidRPr="00143BD9">
        <w:rPr>
          <w:rFonts w:ascii="Calibri" w:eastAsia="Times New Roman" w:hAnsi="Calibri" w:cs="Calibri"/>
          <w:sz w:val="22"/>
          <w:szCs w:val="22"/>
        </w:rPr>
        <w:t>perceptual prim</w:t>
      </w:r>
      <w:r w:rsidR="00746AAE" w:rsidRPr="00143BD9">
        <w:rPr>
          <w:rFonts w:ascii="Calibri" w:eastAsia="Times New Roman" w:hAnsi="Calibri" w:cs="Calibri"/>
          <w:sz w:val="22"/>
          <w:szCs w:val="22"/>
        </w:rPr>
        <w:t xml:space="preserve">acy: </w:t>
      </w:r>
      <w:proofErr w:type="spellStart"/>
      <w:r w:rsidR="00746AAE" w:rsidRPr="00143BD9">
        <w:rPr>
          <w:rFonts w:ascii="Calibri" w:eastAsia="Times New Roman" w:hAnsi="Calibri" w:cs="Calibri"/>
          <w:sz w:val="22"/>
          <w:szCs w:val="22"/>
        </w:rPr>
        <w:t>ERP</w:t>
      </w:r>
      <w:proofErr w:type="spellEnd"/>
      <w:r w:rsidR="00746AAE" w:rsidRPr="00143BD9">
        <w:rPr>
          <w:rFonts w:ascii="Calibri" w:eastAsia="Times New Roman" w:hAnsi="Calibri" w:cs="Calibri"/>
          <w:sz w:val="22"/>
          <w:szCs w:val="22"/>
        </w:rPr>
        <w:t xml:space="preserve"> </w:t>
      </w:r>
      <w:r w:rsidR="00F64C0A" w:rsidRPr="00143BD9">
        <w:rPr>
          <w:rFonts w:ascii="Calibri" w:eastAsia="Times New Roman" w:hAnsi="Calibri" w:cs="Calibri"/>
          <w:sz w:val="22"/>
          <w:szCs w:val="22"/>
        </w:rPr>
        <w:t>evidence for relationships between autism traits and enhanced perceptual funct</w:t>
      </w:r>
      <w:r w:rsidR="00746AAE" w:rsidRPr="00143BD9">
        <w:rPr>
          <w:rFonts w:ascii="Calibri" w:eastAsia="Times New Roman" w:hAnsi="Calibri" w:cs="Calibri"/>
          <w:sz w:val="22"/>
          <w:szCs w:val="22"/>
        </w:rPr>
        <w:t xml:space="preserve">ioning. </w:t>
      </w:r>
      <w:proofErr w:type="spellStart"/>
      <w:r w:rsidR="007162B1" w:rsidRPr="00143BD9">
        <w:rPr>
          <w:rFonts w:ascii="Calibri" w:eastAsia="Times New Roman" w:hAnsi="Calibri" w:cs="Calibri"/>
          <w:i/>
          <w:sz w:val="22"/>
          <w:szCs w:val="22"/>
        </w:rPr>
        <w:t>Neuropsychologia</w:t>
      </w:r>
      <w:proofErr w:type="spellEnd"/>
      <w:r w:rsidR="007162B1" w:rsidRPr="00143BD9">
        <w:rPr>
          <w:rFonts w:ascii="Calibri" w:eastAsia="Times New Roman" w:hAnsi="Calibri" w:cs="Calibri"/>
          <w:i/>
          <w:sz w:val="22"/>
          <w:szCs w:val="22"/>
        </w:rPr>
        <w:t>.</w:t>
      </w:r>
    </w:p>
    <w:p w14:paraId="0AAD690B" w14:textId="0751EB09" w:rsidR="00E511F5" w:rsidRPr="00143BD9" w:rsidRDefault="00E511F5" w:rsidP="00E511F5">
      <w:pPr>
        <w:ind w:left="720" w:hanging="720"/>
        <w:rPr>
          <w:rFonts w:ascii="Calibri" w:hAnsi="Calibri"/>
          <w:i/>
          <w:sz w:val="22"/>
          <w:szCs w:val="22"/>
        </w:rPr>
      </w:pPr>
      <w:r w:rsidRPr="00143BD9">
        <w:rPr>
          <w:rFonts w:ascii="Calibri" w:hAnsi="Calibri"/>
          <w:sz w:val="22"/>
          <w:szCs w:val="22"/>
        </w:rPr>
        <w:t>Lape, E.</w:t>
      </w:r>
      <w:r w:rsidR="00CC532D" w:rsidRPr="00143BD9">
        <w:rPr>
          <w:rFonts w:ascii="Calibri" w:hAnsi="Calibri"/>
          <w:sz w:val="22"/>
          <w:szCs w:val="22"/>
        </w:rPr>
        <w:t xml:space="preserve"> </w:t>
      </w:r>
      <w:r w:rsidRPr="00143BD9">
        <w:rPr>
          <w:rFonts w:ascii="Calibri" w:hAnsi="Calibri"/>
          <w:sz w:val="22"/>
          <w:szCs w:val="22"/>
        </w:rPr>
        <w:t>C., LaRowe, L.</w:t>
      </w:r>
      <w:r w:rsidR="00CC532D" w:rsidRPr="00143BD9">
        <w:rPr>
          <w:rFonts w:ascii="Calibri" w:hAnsi="Calibri"/>
          <w:sz w:val="22"/>
          <w:szCs w:val="22"/>
        </w:rPr>
        <w:t xml:space="preserve"> </w:t>
      </w:r>
      <w:r w:rsidRPr="00143BD9">
        <w:rPr>
          <w:rFonts w:ascii="Calibri" w:hAnsi="Calibri"/>
          <w:sz w:val="22"/>
          <w:szCs w:val="22"/>
        </w:rPr>
        <w:t>R., Zale, E.</w:t>
      </w:r>
      <w:r w:rsidR="00CC532D" w:rsidRPr="00143BD9">
        <w:rPr>
          <w:rFonts w:ascii="Calibri" w:hAnsi="Calibri"/>
          <w:sz w:val="22"/>
          <w:szCs w:val="22"/>
        </w:rPr>
        <w:t xml:space="preserve"> </w:t>
      </w:r>
      <w:r w:rsidRPr="00143BD9">
        <w:rPr>
          <w:rFonts w:ascii="Calibri" w:hAnsi="Calibri"/>
          <w:sz w:val="22"/>
          <w:szCs w:val="22"/>
        </w:rPr>
        <w:t>L., Gellis, L.</w:t>
      </w:r>
      <w:r w:rsidR="00CC532D" w:rsidRPr="00143BD9">
        <w:rPr>
          <w:rFonts w:ascii="Calibri" w:hAnsi="Calibri"/>
          <w:sz w:val="22"/>
          <w:szCs w:val="22"/>
        </w:rPr>
        <w:t xml:space="preserve"> </w:t>
      </w:r>
      <w:r w:rsidRPr="00143BD9">
        <w:rPr>
          <w:rFonts w:ascii="Calibri" w:hAnsi="Calibri"/>
          <w:sz w:val="22"/>
          <w:szCs w:val="22"/>
        </w:rPr>
        <w:t xml:space="preserve">A., </w:t>
      </w:r>
      <w:r w:rsidRPr="00143BD9">
        <w:rPr>
          <w:rFonts w:ascii="Calibri" w:hAnsi="Calibri"/>
          <w:b/>
          <w:sz w:val="22"/>
          <w:szCs w:val="22"/>
        </w:rPr>
        <w:t xml:space="preserve">Park, A., </w:t>
      </w:r>
      <w:r w:rsidRPr="00143BD9">
        <w:rPr>
          <w:rFonts w:ascii="Calibri" w:hAnsi="Calibri"/>
          <w:sz w:val="22"/>
          <w:szCs w:val="22"/>
        </w:rPr>
        <w:t>&amp; Ditre, J.</w:t>
      </w:r>
      <w:r w:rsidR="00CC532D" w:rsidRPr="00143BD9">
        <w:rPr>
          <w:rFonts w:ascii="Calibri" w:hAnsi="Calibri"/>
          <w:sz w:val="22"/>
          <w:szCs w:val="22"/>
        </w:rPr>
        <w:t xml:space="preserve"> </w:t>
      </w:r>
      <w:r w:rsidRPr="00143BD9">
        <w:rPr>
          <w:rFonts w:ascii="Calibri" w:hAnsi="Calibri"/>
          <w:sz w:val="22"/>
          <w:szCs w:val="22"/>
        </w:rPr>
        <w:t xml:space="preserve">W. </w:t>
      </w:r>
      <w:r w:rsidR="00CC532D" w:rsidRPr="00143BD9">
        <w:rPr>
          <w:rFonts w:ascii="Calibri" w:hAnsi="Calibri"/>
          <w:sz w:val="22"/>
          <w:szCs w:val="22"/>
        </w:rPr>
        <w:t>(</w:t>
      </w:r>
      <w:r w:rsidR="005954ED">
        <w:rPr>
          <w:rFonts w:ascii="Calibri" w:hAnsi="Calibri"/>
          <w:sz w:val="22"/>
          <w:szCs w:val="22"/>
        </w:rPr>
        <w:t>invited revision submitted</w:t>
      </w:r>
      <w:r w:rsidR="00CC532D" w:rsidRPr="00143BD9">
        <w:rPr>
          <w:rFonts w:ascii="Calibri" w:hAnsi="Calibri"/>
          <w:sz w:val="22"/>
          <w:szCs w:val="22"/>
        </w:rPr>
        <w:t>)</w:t>
      </w:r>
      <w:r w:rsidRPr="00143BD9">
        <w:rPr>
          <w:rFonts w:ascii="Calibri" w:hAnsi="Calibri"/>
          <w:sz w:val="22"/>
          <w:szCs w:val="22"/>
        </w:rPr>
        <w:t xml:space="preserve">. Tobacco </w:t>
      </w:r>
      <w:r w:rsidR="002564AB" w:rsidRPr="00143BD9">
        <w:rPr>
          <w:rFonts w:ascii="Calibri" w:hAnsi="Calibri"/>
          <w:sz w:val="22"/>
          <w:szCs w:val="22"/>
        </w:rPr>
        <w:t>cigarette smokers who endorse greater intolerance for nicotine withdrawal also report more severe insomnia symp</w:t>
      </w:r>
      <w:r w:rsidRPr="00143BD9">
        <w:rPr>
          <w:rFonts w:ascii="Calibri" w:hAnsi="Calibri"/>
          <w:sz w:val="22"/>
          <w:szCs w:val="22"/>
        </w:rPr>
        <w:t xml:space="preserve">toms. </w:t>
      </w:r>
      <w:r w:rsidRPr="00143BD9">
        <w:rPr>
          <w:rFonts w:ascii="Calibri" w:hAnsi="Calibri"/>
          <w:i/>
          <w:sz w:val="22"/>
          <w:szCs w:val="22"/>
        </w:rPr>
        <w:t>Experimental and Clinical Psychopharmacology.</w:t>
      </w:r>
    </w:p>
    <w:p w14:paraId="720709B3" w14:textId="57681084" w:rsidR="000127EF" w:rsidRPr="00143BD9" w:rsidRDefault="000127EF" w:rsidP="00F64C0A">
      <w:pPr>
        <w:ind w:left="720" w:hanging="720"/>
        <w:rPr>
          <w:rFonts w:ascii="Calibri" w:eastAsia="Times New Roman" w:hAnsi="Calibri" w:cs="Calibri"/>
          <w:i/>
          <w:sz w:val="22"/>
          <w:szCs w:val="22"/>
        </w:rPr>
      </w:pPr>
    </w:p>
    <w:p w14:paraId="06361399" w14:textId="241F5132" w:rsidR="000127EF" w:rsidRPr="00143BD9" w:rsidRDefault="000127EF" w:rsidP="000127EF">
      <w:pPr>
        <w:rPr>
          <w:rFonts w:ascii="Calibri" w:hAnsi="Calibri"/>
          <w:b/>
          <w:sz w:val="22"/>
          <w:szCs w:val="22"/>
          <w:u w:val="single"/>
        </w:rPr>
      </w:pPr>
      <w:r w:rsidRPr="00143BD9">
        <w:rPr>
          <w:rFonts w:ascii="Calibri" w:hAnsi="Calibri"/>
          <w:b/>
          <w:sz w:val="22"/>
          <w:szCs w:val="22"/>
          <w:u w:val="single"/>
        </w:rPr>
        <w:t xml:space="preserve">Manuscripts In </w:t>
      </w:r>
      <w:r w:rsidR="00C6144F" w:rsidRPr="00143BD9">
        <w:rPr>
          <w:rFonts w:ascii="Calibri" w:hAnsi="Calibri"/>
          <w:b/>
          <w:sz w:val="22"/>
          <w:szCs w:val="22"/>
          <w:u w:val="single"/>
        </w:rPr>
        <w:t>preparation</w:t>
      </w:r>
      <w:r w:rsidRPr="00143BD9">
        <w:rPr>
          <w:rFonts w:ascii="Calibri" w:hAnsi="Calibri"/>
          <w:b/>
          <w:sz w:val="22"/>
          <w:szCs w:val="22"/>
          <w:u w:val="single"/>
        </w:rPr>
        <w:t xml:space="preserve"> </w:t>
      </w:r>
    </w:p>
    <w:p w14:paraId="71E08FF8" w14:textId="15FDF487" w:rsidR="00832EF4" w:rsidRPr="00143BD9" w:rsidRDefault="00727BE4" w:rsidP="00727BE4">
      <w:pPr>
        <w:ind w:left="720" w:hanging="720"/>
        <w:rPr>
          <w:rFonts w:ascii="Calibri" w:hAnsi="Calibri"/>
          <w:i/>
          <w:sz w:val="22"/>
          <w:szCs w:val="22"/>
        </w:rPr>
      </w:pPr>
      <w:r w:rsidRPr="00143BD9">
        <w:rPr>
          <w:rFonts w:ascii="Calibri" w:hAnsi="Calibri"/>
          <w:sz w:val="22"/>
          <w:szCs w:val="22"/>
        </w:rPr>
        <w:t>*</w:t>
      </w:r>
      <w:r w:rsidRPr="00143BD9">
        <w:rPr>
          <w:rFonts w:ascii="Calibri" w:hAnsi="Calibri"/>
          <w:sz w:val="22"/>
          <w:szCs w:val="22"/>
          <w:u w:val="single"/>
        </w:rPr>
        <w:t>Goodhines, P. A., Wedel, A.</w:t>
      </w:r>
      <w:r w:rsidR="00EA01FA" w:rsidRPr="00143BD9">
        <w:rPr>
          <w:rFonts w:ascii="Calibri" w:hAnsi="Calibri"/>
          <w:sz w:val="22"/>
          <w:szCs w:val="22"/>
          <w:u w:val="single"/>
        </w:rPr>
        <w:t xml:space="preserve"> V.</w:t>
      </w:r>
      <w:r w:rsidRPr="00143BD9">
        <w:rPr>
          <w:rFonts w:ascii="Calibri" w:hAnsi="Calibri"/>
          <w:sz w:val="22"/>
          <w:szCs w:val="22"/>
          <w:u w:val="single"/>
        </w:rPr>
        <w:t>, Dobani, F., Zaso, M. A.,</w:t>
      </w:r>
      <w:r w:rsidRPr="00143BD9">
        <w:rPr>
          <w:rFonts w:ascii="Calibri" w:hAnsi="Calibri"/>
          <w:sz w:val="22"/>
          <w:szCs w:val="22"/>
        </w:rPr>
        <w:t xml:space="preserve"> Gellis, L.A., &amp; </w:t>
      </w:r>
      <w:r w:rsidRPr="00143BD9">
        <w:rPr>
          <w:rFonts w:ascii="Calibri" w:hAnsi="Calibri"/>
          <w:b/>
          <w:sz w:val="22"/>
          <w:szCs w:val="22"/>
        </w:rPr>
        <w:t>Park, A.</w:t>
      </w:r>
      <w:r w:rsidRPr="00143BD9">
        <w:rPr>
          <w:rFonts w:ascii="Calibri" w:hAnsi="Calibri"/>
          <w:sz w:val="22"/>
          <w:szCs w:val="22"/>
        </w:rPr>
        <w:t xml:space="preserve"> (</w:t>
      </w:r>
      <w:r w:rsidR="00E10791" w:rsidRPr="00143BD9">
        <w:rPr>
          <w:rFonts w:ascii="Calibri" w:hAnsi="Calibri"/>
          <w:sz w:val="22"/>
          <w:szCs w:val="22"/>
        </w:rPr>
        <w:t>Manuscripts in preparation</w:t>
      </w:r>
      <w:r w:rsidRPr="00143BD9">
        <w:rPr>
          <w:rFonts w:ascii="Calibri" w:hAnsi="Calibri"/>
          <w:sz w:val="22"/>
          <w:szCs w:val="22"/>
        </w:rPr>
        <w:t xml:space="preserve">). Cannabis and alcohol use for sleep aid among adolescents: Concurrent and prospective associations with substance use and sleep. </w:t>
      </w:r>
      <w:r w:rsidRPr="00143BD9">
        <w:rPr>
          <w:rFonts w:ascii="Calibri" w:hAnsi="Calibri"/>
          <w:i/>
          <w:sz w:val="22"/>
          <w:szCs w:val="22"/>
        </w:rPr>
        <w:t xml:space="preserve">Journal of Adolescence. </w:t>
      </w:r>
    </w:p>
    <w:p w14:paraId="5F78EE3B" w14:textId="2AEDC7F7" w:rsidR="009D39A0" w:rsidRPr="00143BD9" w:rsidRDefault="009D39A0" w:rsidP="009D39A0">
      <w:pPr>
        <w:ind w:left="720" w:hanging="720"/>
        <w:rPr>
          <w:rFonts w:ascii="Calibri" w:hAnsi="Calibri"/>
          <w:sz w:val="22"/>
          <w:szCs w:val="22"/>
        </w:rPr>
      </w:pPr>
      <w:r w:rsidRPr="00143BD9">
        <w:rPr>
          <w:rFonts w:ascii="Calibri" w:hAnsi="Calibri"/>
          <w:sz w:val="22"/>
          <w:szCs w:val="22"/>
        </w:rPr>
        <w:t>**</w:t>
      </w:r>
      <w:r w:rsidRPr="00143BD9">
        <w:rPr>
          <w:rFonts w:ascii="Calibri" w:hAnsi="Calibri"/>
          <w:sz w:val="22"/>
          <w:szCs w:val="22"/>
          <w:u w:val="single"/>
        </w:rPr>
        <w:t>Goodhines, P. A., Lee, P. C.</w:t>
      </w:r>
      <w:r w:rsidRPr="00143BD9">
        <w:rPr>
          <w:rFonts w:ascii="Calibri" w:hAnsi="Calibri"/>
          <w:sz w:val="22"/>
          <w:szCs w:val="22"/>
        </w:rPr>
        <w:t xml:space="preserve">, Gellis, L. A., &amp; </w:t>
      </w:r>
      <w:r w:rsidRPr="00143BD9">
        <w:rPr>
          <w:rFonts w:ascii="Calibri" w:hAnsi="Calibri"/>
          <w:b/>
          <w:sz w:val="22"/>
          <w:szCs w:val="22"/>
        </w:rPr>
        <w:t>Park, A.</w:t>
      </w:r>
      <w:r w:rsidRPr="00143BD9">
        <w:rPr>
          <w:rFonts w:ascii="Calibri" w:hAnsi="Calibri"/>
          <w:sz w:val="22"/>
          <w:szCs w:val="22"/>
        </w:rPr>
        <w:t xml:space="preserve"> (</w:t>
      </w:r>
      <w:r w:rsidR="00E10791" w:rsidRPr="00143BD9">
        <w:rPr>
          <w:rFonts w:ascii="Calibri" w:hAnsi="Calibri"/>
          <w:sz w:val="22"/>
          <w:szCs w:val="22"/>
        </w:rPr>
        <w:t>Manuscripts in preparation</w:t>
      </w:r>
      <w:r w:rsidRPr="00143BD9">
        <w:rPr>
          <w:rFonts w:ascii="Calibri" w:hAnsi="Calibri"/>
          <w:sz w:val="22"/>
          <w:szCs w:val="22"/>
        </w:rPr>
        <w:t xml:space="preserve">). </w:t>
      </w:r>
      <w:r w:rsidR="00EA01FA" w:rsidRPr="00143BD9">
        <w:rPr>
          <w:rFonts w:ascii="Calibri" w:hAnsi="Calibri"/>
          <w:sz w:val="22"/>
          <w:szCs w:val="22"/>
        </w:rPr>
        <w:t xml:space="preserve">Co-use of alcohol and cannabis in college students: Between- and within-person associations with mood and sleep. </w:t>
      </w:r>
      <w:r w:rsidR="00EA01FA" w:rsidRPr="00143BD9">
        <w:rPr>
          <w:rFonts w:ascii="Calibri" w:hAnsi="Calibri"/>
          <w:i/>
          <w:sz w:val="22"/>
          <w:szCs w:val="22"/>
        </w:rPr>
        <w:t>Psychology of Addictive Behaviors.</w:t>
      </w:r>
      <w:r w:rsidRPr="00143BD9">
        <w:rPr>
          <w:rFonts w:ascii="Calibri" w:hAnsi="Calibri"/>
          <w:sz w:val="22"/>
          <w:szCs w:val="22"/>
        </w:rPr>
        <w:t xml:space="preserve"> </w:t>
      </w:r>
    </w:p>
    <w:p w14:paraId="10F12C49" w14:textId="2ED6C34C" w:rsidR="009D39A0" w:rsidRPr="00143BD9" w:rsidRDefault="009D39A0" w:rsidP="009D39A0">
      <w:pPr>
        <w:ind w:left="720" w:hanging="720"/>
        <w:rPr>
          <w:rFonts w:ascii="Calibri" w:hAnsi="Calibri"/>
          <w:sz w:val="22"/>
          <w:szCs w:val="22"/>
        </w:rPr>
      </w:pPr>
      <w:r w:rsidRPr="00143BD9">
        <w:rPr>
          <w:rFonts w:ascii="Calibri" w:hAnsi="Calibri"/>
          <w:sz w:val="22"/>
          <w:szCs w:val="22"/>
        </w:rPr>
        <w:t>**</w:t>
      </w:r>
      <w:r w:rsidRPr="00143BD9">
        <w:rPr>
          <w:rFonts w:ascii="Calibri" w:hAnsi="Calibri"/>
          <w:sz w:val="22"/>
          <w:szCs w:val="22"/>
          <w:u w:val="single"/>
        </w:rPr>
        <w:t>Goodhines, P. A., Schwartz, A. A.</w:t>
      </w:r>
      <w:r w:rsidRPr="00143BD9">
        <w:rPr>
          <w:rFonts w:ascii="Calibri" w:hAnsi="Calibri"/>
          <w:sz w:val="22"/>
          <w:szCs w:val="22"/>
        </w:rPr>
        <w:t xml:space="preserve">, Gellis, L. A., &amp; </w:t>
      </w:r>
      <w:r w:rsidRPr="00143BD9">
        <w:rPr>
          <w:rFonts w:ascii="Calibri" w:hAnsi="Calibri"/>
          <w:b/>
          <w:sz w:val="22"/>
          <w:szCs w:val="22"/>
        </w:rPr>
        <w:t>Park, A.</w:t>
      </w:r>
      <w:r w:rsidRPr="00143BD9">
        <w:rPr>
          <w:rFonts w:ascii="Calibri" w:hAnsi="Calibri"/>
          <w:sz w:val="22"/>
          <w:szCs w:val="22"/>
        </w:rPr>
        <w:t xml:space="preserve"> (</w:t>
      </w:r>
      <w:r w:rsidR="00E10791" w:rsidRPr="00143BD9">
        <w:rPr>
          <w:rFonts w:ascii="Calibri" w:hAnsi="Calibri"/>
          <w:sz w:val="22"/>
          <w:szCs w:val="22"/>
        </w:rPr>
        <w:t>Manuscripts in preparation</w:t>
      </w:r>
      <w:r w:rsidRPr="00143BD9">
        <w:rPr>
          <w:rFonts w:ascii="Calibri" w:hAnsi="Calibri"/>
          <w:sz w:val="22"/>
          <w:szCs w:val="22"/>
        </w:rPr>
        <w:t>). Evidence-based treatment for insomnia in college students: A systematic review</w:t>
      </w:r>
      <w:r w:rsidR="00EA01FA" w:rsidRPr="00143BD9">
        <w:rPr>
          <w:rFonts w:ascii="Calibri" w:hAnsi="Calibri"/>
          <w:sz w:val="22"/>
          <w:szCs w:val="22"/>
        </w:rPr>
        <w:t>.</w:t>
      </w:r>
      <w:r w:rsidRPr="00143BD9">
        <w:rPr>
          <w:rFonts w:ascii="Calibri" w:hAnsi="Calibri"/>
          <w:sz w:val="22"/>
          <w:szCs w:val="22"/>
        </w:rPr>
        <w:t xml:space="preserve"> </w:t>
      </w:r>
    </w:p>
    <w:p w14:paraId="79FA8201" w14:textId="6D97A91A" w:rsidR="00EA01FA" w:rsidRPr="00143BD9" w:rsidRDefault="00EA01FA" w:rsidP="000127EF">
      <w:pPr>
        <w:ind w:left="720" w:hanging="720"/>
        <w:rPr>
          <w:rFonts w:ascii="Calibri" w:hAnsi="Calibri"/>
          <w:sz w:val="22"/>
          <w:szCs w:val="22"/>
        </w:rPr>
      </w:pPr>
      <w:r w:rsidRPr="00143BD9">
        <w:rPr>
          <w:rFonts w:ascii="Calibri" w:hAnsi="Calibri"/>
          <w:sz w:val="22"/>
          <w:szCs w:val="22"/>
        </w:rPr>
        <w:t>*</w:t>
      </w:r>
      <w:r w:rsidRPr="00143BD9">
        <w:rPr>
          <w:rFonts w:ascii="Calibri" w:hAnsi="Calibri"/>
          <w:sz w:val="22"/>
          <w:szCs w:val="22"/>
          <w:u w:val="single"/>
        </w:rPr>
        <w:t xml:space="preserve">Wedel, A. V., Goodhines, P. A., </w:t>
      </w:r>
      <w:r w:rsidR="00057A53" w:rsidRPr="00143BD9">
        <w:rPr>
          <w:rFonts w:ascii="Calibri" w:hAnsi="Calibri"/>
          <w:sz w:val="22"/>
          <w:szCs w:val="22"/>
          <w:u w:val="single"/>
        </w:rPr>
        <w:t xml:space="preserve">Zaso, M. A., </w:t>
      </w:r>
      <w:r w:rsidRPr="00143BD9">
        <w:rPr>
          <w:rFonts w:ascii="Calibri" w:hAnsi="Calibri"/>
          <w:sz w:val="22"/>
          <w:szCs w:val="22"/>
        </w:rPr>
        <w:t xml:space="preserve">&amp; </w:t>
      </w:r>
      <w:r w:rsidRPr="00143BD9">
        <w:rPr>
          <w:rFonts w:ascii="Calibri" w:hAnsi="Calibri"/>
          <w:b/>
          <w:sz w:val="22"/>
          <w:szCs w:val="22"/>
        </w:rPr>
        <w:t>Park, A.</w:t>
      </w:r>
      <w:r w:rsidRPr="00143BD9">
        <w:rPr>
          <w:rFonts w:ascii="Calibri" w:hAnsi="Calibri"/>
          <w:sz w:val="22"/>
          <w:szCs w:val="22"/>
        </w:rPr>
        <w:t xml:space="preserve"> (</w:t>
      </w:r>
      <w:r w:rsidR="00E10791" w:rsidRPr="00143BD9">
        <w:rPr>
          <w:rFonts w:ascii="Calibri" w:hAnsi="Calibri"/>
          <w:sz w:val="22"/>
          <w:szCs w:val="22"/>
        </w:rPr>
        <w:t>Manuscripts in preparation</w:t>
      </w:r>
      <w:r w:rsidRPr="00143BD9">
        <w:rPr>
          <w:rFonts w:ascii="Calibri" w:hAnsi="Calibri"/>
          <w:sz w:val="22"/>
          <w:szCs w:val="22"/>
        </w:rPr>
        <w:t xml:space="preserve">). The role of discrimination in the association between race, </w:t>
      </w:r>
      <w:proofErr w:type="spellStart"/>
      <w:r w:rsidRPr="00143BD9">
        <w:rPr>
          <w:rFonts w:ascii="Calibri" w:hAnsi="Calibri"/>
          <w:sz w:val="22"/>
          <w:szCs w:val="22"/>
        </w:rPr>
        <w:t>LGBT</w:t>
      </w:r>
      <w:proofErr w:type="spellEnd"/>
      <w:r w:rsidRPr="00143BD9">
        <w:rPr>
          <w:rFonts w:ascii="Calibri" w:hAnsi="Calibri"/>
          <w:sz w:val="22"/>
          <w:szCs w:val="22"/>
        </w:rPr>
        <w:t xml:space="preserve"> status, and substance use in adolescents. </w:t>
      </w:r>
      <w:r w:rsidRPr="00143BD9">
        <w:rPr>
          <w:rFonts w:ascii="Calibri" w:hAnsi="Calibri"/>
          <w:i/>
          <w:sz w:val="22"/>
          <w:szCs w:val="22"/>
        </w:rPr>
        <w:t>Addictive Behaviors.</w:t>
      </w:r>
      <w:r w:rsidRPr="00143BD9">
        <w:rPr>
          <w:rFonts w:ascii="Calibri" w:hAnsi="Calibri"/>
          <w:sz w:val="22"/>
          <w:szCs w:val="22"/>
        </w:rPr>
        <w:t xml:space="preserve"> </w:t>
      </w:r>
    </w:p>
    <w:p w14:paraId="053F621E" w14:textId="584D1643" w:rsidR="00EA01FA" w:rsidRPr="00143BD9" w:rsidRDefault="00EA01FA" w:rsidP="00EA01FA">
      <w:pPr>
        <w:ind w:left="720" w:hanging="720"/>
        <w:rPr>
          <w:rFonts w:ascii="Calibri" w:hAnsi="Calibri"/>
          <w:sz w:val="22"/>
          <w:szCs w:val="22"/>
        </w:rPr>
      </w:pPr>
      <w:r w:rsidRPr="00143BD9">
        <w:rPr>
          <w:rFonts w:ascii="Calibri" w:hAnsi="Calibri"/>
          <w:sz w:val="22"/>
          <w:szCs w:val="22"/>
        </w:rPr>
        <w:t>*</w:t>
      </w:r>
      <w:r w:rsidRPr="00143BD9">
        <w:rPr>
          <w:rFonts w:ascii="Calibri" w:hAnsi="Calibri"/>
          <w:sz w:val="22"/>
          <w:szCs w:val="22"/>
          <w:u w:val="single"/>
        </w:rPr>
        <w:t>Zaso, M. J., Kim, J., Goodhines, P. A.</w:t>
      </w:r>
      <w:r w:rsidRPr="00143BD9">
        <w:rPr>
          <w:rFonts w:ascii="Calibri" w:hAnsi="Calibri"/>
          <w:sz w:val="22"/>
          <w:szCs w:val="22"/>
        </w:rPr>
        <w:t xml:space="preserve">, Marciano, M. A., &amp; </w:t>
      </w:r>
      <w:r w:rsidRPr="00143BD9">
        <w:rPr>
          <w:rFonts w:ascii="Calibri" w:hAnsi="Calibri"/>
          <w:b/>
          <w:sz w:val="22"/>
          <w:szCs w:val="22"/>
        </w:rPr>
        <w:t xml:space="preserve">Park, A. </w:t>
      </w:r>
      <w:r w:rsidRPr="00143BD9">
        <w:rPr>
          <w:rFonts w:ascii="Calibri" w:hAnsi="Calibri"/>
          <w:sz w:val="22"/>
          <w:szCs w:val="22"/>
        </w:rPr>
        <w:t>(</w:t>
      </w:r>
      <w:r w:rsidR="00E10791" w:rsidRPr="00143BD9">
        <w:rPr>
          <w:rFonts w:ascii="Calibri" w:hAnsi="Calibri"/>
          <w:sz w:val="22"/>
          <w:szCs w:val="22"/>
        </w:rPr>
        <w:t>Manuscripts in preparation</w:t>
      </w:r>
      <w:r w:rsidRPr="00143BD9">
        <w:rPr>
          <w:rFonts w:ascii="Calibri" w:hAnsi="Calibri"/>
          <w:sz w:val="22"/>
          <w:szCs w:val="22"/>
        </w:rPr>
        <w:t>). Candidate gene and environment interaction in alcohol use and misuse among urban adolescents</w:t>
      </w:r>
      <w:r w:rsidR="00E10791" w:rsidRPr="00143BD9">
        <w:rPr>
          <w:rFonts w:ascii="Calibri" w:hAnsi="Calibri"/>
          <w:sz w:val="22"/>
          <w:szCs w:val="22"/>
        </w:rPr>
        <w:t>.</w:t>
      </w:r>
      <w:r w:rsidRPr="00143BD9">
        <w:rPr>
          <w:rFonts w:ascii="Calibri" w:hAnsi="Calibri"/>
          <w:sz w:val="22"/>
          <w:szCs w:val="22"/>
        </w:rPr>
        <w:t xml:space="preserve">  </w:t>
      </w:r>
    </w:p>
    <w:p w14:paraId="6BA3BAD7" w14:textId="5CF1AFB3" w:rsidR="00EA01FA" w:rsidRPr="00143BD9" w:rsidRDefault="00EA01FA" w:rsidP="00EA01FA">
      <w:pPr>
        <w:ind w:left="720" w:hanging="720"/>
        <w:rPr>
          <w:rFonts w:ascii="Calibri" w:hAnsi="Calibri"/>
          <w:sz w:val="22"/>
          <w:szCs w:val="22"/>
        </w:rPr>
      </w:pPr>
      <w:r w:rsidRPr="00143BD9">
        <w:rPr>
          <w:rFonts w:ascii="Calibri" w:hAnsi="Calibri"/>
          <w:sz w:val="22"/>
          <w:szCs w:val="22"/>
        </w:rPr>
        <w:t>*</w:t>
      </w:r>
      <w:r w:rsidRPr="00143BD9">
        <w:rPr>
          <w:rFonts w:ascii="Calibri" w:hAnsi="Calibri"/>
          <w:sz w:val="22"/>
          <w:szCs w:val="22"/>
          <w:u w:val="single"/>
        </w:rPr>
        <w:t>Zaso, M. J.,</w:t>
      </w:r>
      <w:r w:rsidRPr="00143BD9">
        <w:rPr>
          <w:rFonts w:ascii="Calibri" w:hAnsi="Calibri"/>
          <w:sz w:val="22"/>
          <w:szCs w:val="22"/>
        </w:rPr>
        <w:t xml:space="preserve"> </w:t>
      </w:r>
      <w:r w:rsidRPr="00143BD9">
        <w:rPr>
          <w:rFonts w:ascii="Calibri" w:hAnsi="Calibri"/>
          <w:b/>
          <w:sz w:val="22"/>
          <w:szCs w:val="22"/>
        </w:rPr>
        <w:t>Park, A.,</w:t>
      </w:r>
      <w:r w:rsidRPr="00143BD9">
        <w:rPr>
          <w:rFonts w:ascii="Calibri" w:hAnsi="Calibri"/>
          <w:sz w:val="22"/>
          <w:szCs w:val="22"/>
        </w:rPr>
        <w:t xml:space="preserve"> &amp; Wall, T. L. (</w:t>
      </w:r>
      <w:r w:rsidR="00E10791" w:rsidRPr="00143BD9">
        <w:rPr>
          <w:rFonts w:ascii="Calibri" w:hAnsi="Calibri"/>
          <w:sz w:val="22"/>
          <w:szCs w:val="22"/>
        </w:rPr>
        <w:t>Manuscripts in preparation</w:t>
      </w:r>
      <w:r w:rsidRPr="00143BD9">
        <w:rPr>
          <w:rFonts w:ascii="Calibri" w:hAnsi="Calibri"/>
          <w:sz w:val="22"/>
          <w:szCs w:val="22"/>
        </w:rPr>
        <w:t>). Gene-by-environment interactions on the change in alcohol use and related consequences among Asian American college students</w:t>
      </w:r>
      <w:r w:rsidR="00E10791" w:rsidRPr="00143BD9">
        <w:rPr>
          <w:rFonts w:ascii="Calibri" w:hAnsi="Calibri"/>
          <w:sz w:val="22"/>
          <w:szCs w:val="22"/>
        </w:rPr>
        <w:t>.</w:t>
      </w:r>
      <w:r w:rsidRPr="00143BD9">
        <w:rPr>
          <w:rFonts w:ascii="Calibri" w:hAnsi="Calibri"/>
          <w:sz w:val="22"/>
          <w:szCs w:val="22"/>
        </w:rPr>
        <w:t xml:space="preserve"> </w:t>
      </w:r>
    </w:p>
    <w:p w14:paraId="537DC699" w14:textId="6372472B" w:rsidR="007162B1" w:rsidRPr="00143BD9" w:rsidRDefault="007162B1" w:rsidP="000127EF">
      <w:pPr>
        <w:ind w:left="720" w:hanging="720"/>
        <w:rPr>
          <w:rFonts w:ascii="Calibri" w:hAnsi="Calibri"/>
          <w:sz w:val="22"/>
          <w:szCs w:val="22"/>
        </w:rPr>
      </w:pPr>
      <w:r w:rsidRPr="00143BD9">
        <w:rPr>
          <w:rFonts w:ascii="Calibri" w:hAnsi="Calibri"/>
          <w:sz w:val="22"/>
          <w:szCs w:val="22"/>
        </w:rPr>
        <w:t>*</w:t>
      </w:r>
      <w:r w:rsidRPr="00143BD9">
        <w:rPr>
          <w:rFonts w:ascii="Calibri" w:hAnsi="Calibri"/>
          <w:sz w:val="22"/>
          <w:szCs w:val="22"/>
          <w:u w:val="single"/>
        </w:rPr>
        <w:t>Zhao, J, Goodhines, P. A., Zaso, M. J.</w:t>
      </w:r>
      <w:r w:rsidRPr="00143BD9">
        <w:rPr>
          <w:rFonts w:ascii="Calibri" w:hAnsi="Calibri"/>
          <w:sz w:val="22"/>
          <w:szCs w:val="22"/>
        </w:rPr>
        <w:t xml:space="preserve">, &amp; </w:t>
      </w:r>
      <w:r w:rsidRPr="00143BD9">
        <w:rPr>
          <w:rFonts w:ascii="Calibri" w:hAnsi="Calibri"/>
          <w:b/>
          <w:sz w:val="22"/>
          <w:szCs w:val="22"/>
        </w:rPr>
        <w:t>Park, A.</w:t>
      </w:r>
      <w:r w:rsidRPr="00143BD9">
        <w:rPr>
          <w:rFonts w:ascii="Calibri" w:hAnsi="Calibri"/>
          <w:sz w:val="22"/>
          <w:szCs w:val="22"/>
        </w:rPr>
        <w:t xml:space="preserve"> (</w:t>
      </w:r>
      <w:r w:rsidR="00E10791" w:rsidRPr="00143BD9">
        <w:rPr>
          <w:rFonts w:ascii="Calibri" w:hAnsi="Calibri"/>
          <w:sz w:val="22"/>
          <w:szCs w:val="22"/>
        </w:rPr>
        <w:t>Manuscripts in preparation</w:t>
      </w:r>
      <w:r w:rsidRPr="00143BD9">
        <w:rPr>
          <w:rFonts w:ascii="Calibri" w:hAnsi="Calibri"/>
          <w:sz w:val="22"/>
          <w:szCs w:val="22"/>
        </w:rPr>
        <w:t xml:space="preserve">). Roles of </w:t>
      </w:r>
      <w:r w:rsidR="00942A5A" w:rsidRPr="00143BD9">
        <w:rPr>
          <w:rFonts w:ascii="Calibri" w:hAnsi="Calibri"/>
          <w:sz w:val="22"/>
          <w:szCs w:val="22"/>
        </w:rPr>
        <w:t>race and adverse neighborhood conditions in urban youth alcohol beha</w:t>
      </w:r>
      <w:r w:rsidRPr="00143BD9">
        <w:rPr>
          <w:rFonts w:ascii="Calibri" w:hAnsi="Calibri"/>
          <w:sz w:val="22"/>
          <w:szCs w:val="22"/>
        </w:rPr>
        <w:t>viors</w:t>
      </w:r>
      <w:r w:rsidR="00EA01FA" w:rsidRPr="00143BD9">
        <w:rPr>
          <w:rFonts w:ascii="Calibri" w:hAnsi="Calibri"/>
          <w:sz w:val="22"/>
          <w:szCs w:val="22"/>
        </w:rPr>
        <w:t xml:space="preserve">. </w:t>
      </w:r>
      <w:r w:rsidR="00EA01FA" w:rsidRPr="00143BD9">
        <w:rPr>
          <w:rFonts w:ascii="Calibri" w:hAnsi="Calibri"/>
          <w:i/>
          <w:sz w:val="22"/>
          <w:szCs w:val="22"/>
        </w:rPr>
        <w:t>Ethnicity and Health.</w:t>
      </w:r>
      <w:r w:rsidR="00CB350D" w:rsidRPr="00143BD9">
        <w:rPr>
          <w:rFonts w:ascii="Calibri" w:hAnsi="Calibri"/>
          <w:sz w:val="22"/>
          <w:szCs w:val="22"/>
        </w:rPr>
        <w:t xml:space="preserve"> </w:t>
      </w:r>
    </w:p>
    <w:p w14:paraId="74B7B7E8" w14:textId="77777777" w:rsidR="000127EF" w:rsidRPr="00143BD9" w:rsidRDefault="000127EF" w:rsidP="000127EF">
      <w:pPr>
        <w:ind w:left="720" w:hanging="720"/>
        <w:rPr>
          <w:rFonts w:asciiTheme="minorHAnsi" w:hAnsiTheme="minorHAnsi" w:cstheme="minorHAnsi"/>
          <w:sz w:val="22"/>
          <w:szCs w:val="22"/>
        </w:rPr>
      </w:pPr>
    </w:p>
    <w:p w14:paraId="1D8C59C7" w14:textId="77777777" w:rsidR="00A1419E" w:rsidRPr="00143BD9" w:rsidRDefault="00FC43C0" w:rsidP="003C3980">
      <w:pPr>
        <w:rPr>
          <w:rFonts w:ascii="Calibri" w:hAnsi="Calibri"/>
          <w:b/>
          <w:sz w:val="22"/>
          <w:szCs w:val="22"/>
        </w:rPr>
      </w:pPr>
      <w:r w:rsidRPr="00143BD9">
        <w:rPr>
          <w:rFonts w:ascii="Calibri" w:hAnsi="Calibri"/>
          <w:b/>
          <w:sz w:val="28"/>
          <w:szCs w:val="28"/>
        </w:rPr>
        <w:t>P</w:t>
      </w:r>
      <w:r w:rsidRPr="00143BD9">
        <w:rPr>
          <w:rFonts w:ascii="Calibri" w:hAnsi="Calibri"/>
          <w:b/>
          <w:sz w:val="22"/>
          <w:szCs w:val="22"/>
        </w:rPr>
        <w:t>RESENTATIONS</w:t>
      </w:r>
      <w:r w:rsidR="008A1F4C" w:rsidRPr="00143BD9">
        <w:rPr>
          <w:rFonts w:ascii="Calibri" w:hAnsi="Calibri"/>
          <w:b/>
          <w:sz w:val="22"/>
          <w:szCs w:val="22"/>
        </w:rPr>
        <w:t xml:space="preserve"> </w:t>
      </w:r>
    </w:p>
    <w:p w14:paraId="19A58936" w14:textId="6760DE50" w:rsidR="00FC43C0" w:rsidRPr="00143BD9" w:rsidRDefault="00A1419E" w:rsidP="003C3980">
      <w:pPr>
        <w:rPr>
          <w:rFonts w:ascii="Calibri" w:hAnsi="Calibri"/>
          <w:b/>
          <w:sz w:val="22"/>
          <w:szCs w:val="22"/>
        </w:rPr>
      </w:pPr>
      <w:r w:rsidRPr="00143BD9">
        <w:rPr>
          <w:noProof/>
          <w:lang w:eastAsia="ko-KR"/>
        </w:rPr>
        <mc:AlternateContent>
          <mc:Choice Requires="wps">
            <w:drawing>
              <wp:anchor distT="0" distB="0" distL="114300" distR="114300" simplePos="0" relativeHeight="251682304" behindDoc="0" locked="0" layoutInCell="1" allowOverlap="1" wp14:anchorId="7E23F6A1" wp14:editId="44B987C2">
                <wp:simplePos x="0" y="0"/>
                <wp:positionH relativeFrom="column">
                  <wp:posOffset>0</wp:posOffset>
                </wp:positionH>
                <wp:positionV relativeFrom="paragraph">
                  <wp:posOffset>13335</wp:posOffset>
                </wp:positionV>
                <wp:extent cx="6423025" cy="0"/>
                <wp:effectExtent l="9525" t="13335" r="15875" b="1524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C5D0" id="Line 7"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cBGgIAADQ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" strokeweight="1.5pt"/>
            </w:pict>
          </mc:Fallback>
        </mc:AlternateContent>
      </w:r>
      <w:r w:rsidRPr="00143BD9">
        <w:rPr>
          <w:rFonts w:ascii="Calibri" w:hAnsi="Calibri"/>
          <w:sz w:val="22"/>
          <w:szCs w:val="22"/>
        </w:rPr>
        <w:t xml:space="preserve"> </w:t>
      </w:r>
      <w:r w:rsidR="00F64C0A" w:rsidRPr="00143BD9">
        <w:rPr>
          <w:rFonts w:ascii="Calibri" w:hAnsi="Calibri"/>
          <w:sz w:val="22"/>
          <w:szCs w:val="22"/>
        </w:rPr>
        <w:t xml:space="preserve">(*presentations with graduate mentees; </w:t>
      </w:r>
      <w:r w:rsidR="00654A73" w:rsidRPr="00143BD9">
        <w:rPr>
          <w:rFonts w:ascii="Calibri" w:hAnsi="Calibri"/>
          <w:sz w:val="22"/>
          <w:szCs w:val="22"/>
        </w:rPr>
        <w:t xml:space="preserve">**presentations with undergraduate mentees; </w:t>
      </w:r>
      <w:r w:rsidR="00474064" w:rsidRPr="00143BD9">
        <w:rPr>
          <w:rFonts w:ascii="Calibri" w:hAnsi="Calibri"/>
          <w:sz w:val="22"/>
          <w:szCs w:val="22"/>
        </w:rPr>
        <w:t xml:space="preserve">ǂ publications with students from graduate courses; </w:t>
      </w:r>
      <w:r w:rsidR="00F64C0A" w:rsidRPr="00143BD9">
        <w:rPr>
          <w:rFonts w:ascii="Calibri" w:hAnsi="Calibri"/>
          <w:sz w:val="22"/>
          <w:szCs w:val="22"/>
        </w:rPr>
        <w:t xml:space="preserve">graduate and undergraduate mentees </w:t>
      </w:r>
      <w:r w:rsidR="00F64C0A" w:rsidRPr="00143BD9">
        <w:rPr>
          <w:rFonts w:ascii="Calibri" w:hAnsi="Calibri"/>
          <w:sz w:val="22"/>
          <w:szCs w:val="22"/>
          <w:u w:val="single"/>
        </w:rPr>
        <w:t>underlined</w:t>
      </w:r>
      <w:r w:rsidR="00F64C0A" w:rsidRPr="00143BD9">
        <w:rPr>
          <w:rFonts w:ascii="Calibri" w:hAnsi="Calibri"/>
          <w:sz w:val="22"/>
          <w:szCs w:val="22"/>
        </w:rPr>
        <w:t>)</w:t>
      </w:r>
    </w:p>
    <w:p w14:paraId="7E8DA751" w14:textId="77777777" w:rsidR="002C510C" w:rsidRPr="00143BD9" w:rsidRDefault="002C510C" w:rsidP="003C3980">
      <w:pPr>
        <w:rPr>
          <w:rFonts w:ascii="Calibri" w:hAnsi="Calibri"/>
          <w:b/>
          <w:sz w:val="22"/>
          <w:szCs w:val="22"/>
          <w:u w:val="single"/>
        </w:rPr>
      </w:pPr>
    </w:p>
    <w:p w14:paraId="3988A1D3" w14:textId="0D5E8342" w:rsidR="00242EF7" w:rsidRPr="00143BD9" w:rsidRDefault="00E842B0" w:rsidP="00A93D9A">
      <w:pPr>
        <w:rPr>
          <w:rFonts w:ascii="Calibri" w:hAnsi="Calibri"/>
          <w:b/>
          <w:sz w:val="22"/>
          <w:szCs w:val="22"/>
          <w:u w:val="single"/>
        </w:rPr>
      </w:pPr>
      <w:r w:rsidRPr="00143BD9">
        <w:rPr>
          <w:rFonts w:ascii="Calibri" w:hAnsi="Calibri"/>
          <w:b/>
          <w:sz w:val="22"/>
          <w:szCs w:val="22"/>
          <w:u w:val="single"/>
        </w:rPr>
        <w:t>Oral</w:t>
      </w:r>
      <w:r w:rsidR="00FC43C0" w:rsidRPr="00143BD9">
        <w:rPr>
          <w:rFonts w:ascii="Calibri" w:hAnsi="Calibri"/>
          <w:b/>
          <w:sz w:val="22"/>
          <w:szCs w:val="22"/>
          <w:u w:val="single"/>
        </w:rPr>
        <w:t xml:space="preserve"> Presentations</w:t>
      </w:r>
      <w:r w:rsidR="00CC181C" w:rsidRPr="00143BD9">
        <w:rPr>
          <w:rFonts w:ascii="Calibri" w:hAnsi="Calibri"/>
          <w:b/>
          <w:sz w:val="22"/>
          <w:szCs w:val="22"/>
          <w:u w:val="single"/>
        </w:rPr>
        <w:t xml:space="preserve"> by Selection</w:t>
      </w:r>
    </w:p>
    <w:p w14:paraId="3CA566AE" w14:textId="4C74E53D" w:rsidR="00FC43C0" w:rsidRPr="00143BD9" w:rsidRDefault="00746E67" w:rsidP="00FA5906">
      <w:pPr>
        <w:ind w:left="720" w:hanging="720"/>
        <w:rPr>
          <w:rFonts w:ascii="Calibri" w:hAnsi="Calibri"/>
          <w:sz w:val="22"/>
          <w:szCs w:val="22"/>
        </w:rPr>
      </w:pPr>
      <w:r w:rsidRPr="00143BD9">
        <w:rPr>
          <w:rFonts w:ascii="Calibri" w:hAnsi="Calibri"/>
          <w:sz w:val="22"/>
          <w:szCs w:val="22"/>
        </w:rPr>
        <w:t xml:space="preserve">1. </w:t>
      </w:r>
      <w:r w:rsidR="00FC43C0" w:rsidRPr="00143BD9">
        <w:rPr>
          <w:rFonts w:ascii="Calibri" w:hAnsi="Calibri"/>
          <w:sz w:val="22"/>
          <w:szCs w:val="22"/>
        </w:rPr>
        <w:t xml:space="preserve">Kim, J. W., Whang, W. W., &amp; </w:t>
      </w:r>
      <w:r w:rsidR="00FC43C0" w:rsidRPr="00143BD9">
        <w:rPr>
          <w:rFonts w:ascii="Calibri" w:hAnsi="Calibri"/>
          <w:b/>
          <w:sz w:val="22"/>
          <w:szCs w:val="22"/>
        </w:rPr>
        <w:t>Park, A.</w:t>
      </w:r>
      <w:r w:rsidR="00FC43C0" w:rsidRPr="00143BD9">
        <w:rPr>
          <w:rFonts w:ascii="Calibri" w:hAnsi="Calibri"/>
          <w:sz w:val="22"/>
          <w:szCs w:val="22"/>
        </w:rPr>
        <w:t xml:space="preserve"> (1999</w:t>
      </w:r>
      <w:r w:rsidR="00170E2A" w:rsidRPr="00143BD9">
        <w:rPr>
          <w:rFonts w:ascii="Calibri" w:hAnsi="Calibri"/>
          <w:sz w:val="22"/>
          <w:szCs w:val="22"/>
        </w:rPr>
        <w:t>, May</w:t>
      </w:r>
      <w:r w:rsidR="00FC43C0" w:rsidRPr="00143BD9">
        <w:rPr>
          <w:rFonts w:ascii="Calibri" w:hAnsi="Calibri"/>
          <w:sz w:val="22"/>
          <w:szCs w:val="22"/>
        </w:rPr>
        <w:t xml:space="preserve">). </w:t>
      </w:r>
      <w:r w:rsidR="00FC43C0" w:rsidRPr="00143BD9">
        <w:rPr>
          <w:rFonts w:ascii="Calibri" w:hAnsi="Calibri"/>
          <w:i/>
          <w:sz w:val="22"/>
          <w:szCs w:val="22"/>
        </w:rPr>
        <w:t xml:space="preserve">A clinical study on anxiety, depression, and anger state of the </w:t>
      </w:r>
      <w:proofErr w:type="spellStart"/>
      <w:r w:rsidR="00FC43C0" w:rsidRPr="00143BD9">
        <w:rPr>
          <w:rFonts w:ascii="Calibri" w:hAnsi="Calibri"/>
          <w:i/>
          <w:sz w:val="22"/>
          <w:szCs w:val="22"/>
        </w:rPr>
        <w:t>Hwa-Byung</w:t>
      </w:r>
      <w:proofErr w:type="spellEnd"/>
      <w:r w:rsidR="00FC43C0" w:rsidRPr="00143BD9">
        <w:rPr>
          <w:rFonts w:ascii="Calibri" w:hAnsi="Calibri"/>
          <w:i/>
          <w:sz w:val="22"/>
          <w:szCs w:val="22"/>
        </w:rPr>
        <w:t xml:space="preserve"> patients</w:t>
      </w:r>
      <w:r w:rsidR="00FC43C0" w:rsidRPr="00143BD9">
        <w:rPr>
          <w:rFonts w:ascii="Calibri" w:hAnsi="Calibri"/>
          <w:sz w:val="22"/>
          <w:szCs w:val="22"/>
        </w:rPr>
        <w:t>.</w:t>
      </w:r>
      <w:r w:rsidR="00FC43C0" w:rsidRPr="00143BD9">
        <w:rPr>
          <w:rFonts w:ascii="Calibri" w:hAnsi="Calibri"/>
          <w:i/>
          <w:sz w:val="22"/>
          <w:szCs w:val="22"/>
        </w:rPr>
        <w:t xml:space="preserve"> </w:t>
      </w:r>
      <w:r w:rsidR="004D25B0" w:rsidRPr="00143BD9">
        <w:rPr>
          <w:rFonts w:ascii="Calibri" w:hAnsi="Calibri"/>
          <w:sz w:val="22"/>
          <w:szCs w:val="22"/>
        </w:rPr>
        <w:t xml:space="preserve">Paper presented at the annual meeting of the </w:t>
      </w:r>
      <w:r w:rsidR="00FC43C0" w:rsidRPr="00143BD9">
        <w:rPr>
          <w:rFonts w:ascii="Calibri" w:hAnsi="Calibri"/>
          <w:sz w:val="22"/>
          <w:szCs w:val="22"/>
        </w:rPr>
        <w:t>International Congress of Oriental Medicine, Tokyo, Japan.</w:t>
      </w:r>
    </w:p>
    <w:p w14:paraId="30610039" w14:textId="6BB8ECFE" w:rsidR="00FC43C0" w:rsidRPr="00143BD9" w:rsidRDefault="00746E67" w:rsidP="00FA5906">
      <w:pPr>
        <w:ind w:left="720" w:hanging="720"/>
        <w:rPr>
          <w:rFonts w:ascii="Calibri" w:hAnsi="Calibri"/>
          <w:sz w:val="22"/>
          <w:szCs w:val="22"/>
        </w:rPr>
      </w:pPr>
      <w:r w:rsidRPr="00143BD9">
        <w:rPr>
          <w:rFonts w:ascii="Calibri" w:hAnsi="Calibri"/>
          <w:sz w:val="22"/>
          <w:szCs w:val="22"/>
        </w:rPr>
        <w:t>2.</w:t>
      </w:r>
      <w:r w:rsidRPr="00143BD9">
        <w:rPr>
          <w:rFonts w:ascii="Calibri" w:hAnsi="Calibri"/>
          <w:b/>
          <w:sz w:val="22"/>
          <w:szCs w:val="22"/>
        </w:rPr>
        <w:t xml:space="preserve"> </w:t>
      </w:r>
      <w:r w:rsidR="00FC43C0" w:rsidRPr="00143BD9">
        <w:rPr>
          <w:rFonts w:ascii="Calibri" w:hAnsi="Calibri"/>
          <w:b/>
          <w:sz w:val="22"/>
          <w:szCs w:val="22"/>
        </w:rPr>
        <w:t>Park, A.,</w:t>
      </w:r>
      <w:r w:rsidR="00FC43C0" w:rsidRPr="00143BD9">
        <w:rPr>
          <w:rFonts w:ascii="Calibri" w:hAnsi="Calibri"/>
          <w:sz w:val="22"/>
          <w:szCs w:val="22"/>
        </w:rPr>
        <w:t xml:space="preserve"> Sher, K. J., Wood, P. K. &amp; Jackson, K. M. (</w:t>
      </w:r>
      <w:r w:rsidR="00170E2A" w:rsidRPr="00143BD9">
        <w:rPr>
          <w:rFonts w:ascii="Calibri" w:hAnsi="Calibri"/>
          <w:sz w:val="22"/>
          <w:szCs w:val="22"/>
        </w:rPr>
        <w:t>2</w:t>
      </w:r>
      <w:r w:rsidR="00FC43C0" w:rsidRPr="00143BD9">
        <w:rPr>
          <w:rFonts w:ascii="Calibri" w:hAnsi="Calibri"/>
          <w:sz w:val="22"/>
          <w:szCs w:val="22"/>
        </w:rPr>
        <w:t>004</w:t>
      </w:r>
      <w:r w:rsidR="00170E2A" w:rsidRPr="00143BD9">
        <w:rPr>
          <w:rFonts w:ascii="Calibri" w:hAnsi="Calibri"/>
          <w:sz w:val="22"/>
          <w:szCs w:val="22"/>
        </w:rPr>
        <w:t>, June</w:t>
      </w:r>
      <w:r w:rsidR="00FC43C0" w:rsidRPr="00143BD9">
        <w:rPr>
          <w:rFonts w:ascii="Calibri" w:hAnsi="Calibri"/>
          <w:sz w:val="22"/>
          <w:szCs w:val="22"/>
        </w:rPr>
        <w:t xml:space="preserve">). </w:t>
      </w:r>
      <w:r w:rsidR="00FC43C0" w:rsidRPr="00143BD9">
        <w:rPr>
          <w:rFonts w:ascii="Calibri" w:hAnsi="Calibri"/>
          <w:i/>
          <w:sz w:val="22"/>
          <w:szCs w:val="22"/>
        </w:rPr>
        <w:t>The role of drinking motives in the change in heavy episodic drinking during the transition to college.</w:t>
      </w:r>
      <w:r w:rsidR="00FC43C0" w:rsidRPr="00143BD9">
        <w:rPr>
          <w:rFonts w:ascii="Calibri" w:hAnsi="Calibri"/>
          <w:sz w:val="22"/>
          <w:szCs w:val="22"/>
        </w:rPr>
        <w:t xml:space="preserve"> </w:t>
      </w:r>
      <w:r w:rsidR="004D25B0" w:rsidRPr="00143BD9">
        <w:rPr>
          <w:rFonts w:ascii="Calibri" w:hAnsi="Calibri"/>
          <w:sz w:val="22"/>
          <w:szCs w:val="22"/>
        </w:rPr>
        <w:t xml:space="preserve">Paper presented at the annual meeting of the </w:t>
      </w:r>
      <w:r w:rsidR="00FC43C0" w:rsidRPr="00143BD9">
        <w:rPr>
          <w:rFonts w:ascii="Calibri" w:hAnsi="Calibri"/>
          <w:sz w:val="22"/>
          <w:szCs w:val="22"/>
        </w:rPr>
        <w:t>Research Society on Alcoholism</w:t>
      </w:r>
      <w:r w:rsidR="00337126" w:rsidRPr="00143BD9">
        <w:rPr>
          <w:rFonts w:ascii="Calibri" w:hAnsi="Calibri"/>
          <w:sz w:val="22"/>
          <w:szCs w:val="22"/>
        </w:rPr>
        <w:t xml:space="preserve"> </w:t>
      </w:r>
      <w:r w:rsidR="00CB350D" w:rsidRPr="00143BD9">
        <w:rPr>
          <w:rFonts w:ascii="Calibri" w:hAnsi="Calibri"/>
          <w:sz w:val="22"/>
          <w:szCs w:val="22"/>
        </w:rPr>
        <w:t>Annual Meeting</w:t>
      </w:r>
      <w:r w:rsidR="00FC43C0" w:rsidRPr="00143BD9">
        <w:rPr>
          <w:rFonts w:ascii="Calibri" w:hAnsi="Calibri"/>
          <w:sz w:val="22"/>
          <w:szCs w:val="22"/>
        </w:rPr>
        <w:t xml:space="preserve">, Vancouver, BC, Canada. </w:t>
      </w:r>
    </w:p>
    <w:p w14:paraId="14524A79" w14:textId="77777777" w:rsidR="00FC43C0" w:rsidRPr="00143BD9" w:rsidRDefault="00FC43C0" w:rsidP="00FA5906">
      <w:pPr>
        <w:ind w:left="720"/>
        <w:rPr>
          <w:rFonts w:ascii="Calibri" w:hAnsi="Calibri"/>
          <w:sz w:val="22"/>
          <w:szCs w:val="22"/>
        </w:rPr>
      </w:pPr>
      <w:r w:rsidRPr="00143BD9">
        <w:rPr>
          <w:rFonts w:ascii="Calibri" w:hAnsi="Calibri"/>
          <w:sz w:val="22"/>
          <w:szCs w:val="22"/>
        </w:rPr>
        <w:t xml:space="preserve">- Also poster presented at the </w:t>
      </w:r>
      <w:proofErr w:type="spellStart"/>
      <w:r w:rsidRPr="00143BD9">
        <w:rPr>
          <w:rFonts w:ascii="Calibri" w:hAnsi="Calibri"/>
          <w:sz w:val="22"/>
          <w:szCs w:val="22"/>
        </w:rPr>
        <w:t>Guze</w:t>
      </w:r>
      <w:proofErr w:type="spellEnd"/>
      <w:r w:rsidRPr="00143BD9">
        <w:rPr>
          <w:rFonts w:ascii="Calibri" w:hAnsi="Calibri"/>
          <w:sz w:val="22"/>
          <w:szCs w:val="22"/>
        </w:rPr>
        <w:t xml:space="preserve"> Symposium (2004</w:t>
      </w:r>
      <w:r w:rsidR="00170E2A" w:rsidRPr="00143BD9">
        <w:rPr>
          <w:rFonts w:ascii="Calibri" w:hAnsi="Calibri"/>
          <w:sz w:val="22"/>
          <w:szCs w:val="22"/>
        </w:rPr>
        <w:t>, February</w:t>
      </w:r>
      <w:r w:rsidRPr="00143BD9">
        <w:rPr>
          <w:rFonts w:ascii="Calibri" w:hAnsi="Calibri"/>
          <w:sz w:val="22"/>
          <w:szCs w:val="22"/>
        </w:rPr>
        <w:t xml:space="preserve">), St Louis, MO. </w:t>
      </w:r>
    </w:p>
    <w:p w14:paraId="777CE8D8"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rPr>
        <w:t>3.</w:t>
      </w:r>
      <w:r w:rsidRPr="00143BD9">
        <w:rPr>
          <w:rFonts w:ascii="Calibri" w:hAnsi="Calibri"/>
          <w:b/>
          <w:sz w:val="22"/>
          <w:szCs w:val="22"/>
        </w:rPr>
        <w:t xml:space="preserve"> </w:t>
      </w:r>
      <w:r w:rsidR="00FC43C0" w:rsidRPr="00143BD9">
        <w:rPr>
          <w:rFonts w:ascii="Calibri" w:hAnsi="Calibri"/>
          <w:b/>
          <w:sz w:val="22"/>
          <w:szCs w:val="22"/>
        </w:rPr>
        <w:t>Park. A.,</w:t>
      </w:r>
      <w:r w:rsidR="00FC43C0" w:rsidRPr="00143BD9">
        <w:rPr>
          <w:rFonts w:ascii="Calibri" w:hAnsi="Calibri"/>
          <w:sz w:val="22"/>
          <w:szCs w:val="22"/>
        </w:rPr>
        <w:t xml:space="preserve"> Sher, K. J., &amp; Wood, P. K (2005</w:t>
      </w:r>
      <w:r w:rsidR="00170E2A" w:rsidRPr="00143BD9">
        <w:rPr>
          <w:rFonts w:ascii="Calibri" w:hAnsi="Calibri"/>
          <w:sz w:val="22"/>
          <w:szCs w:val="22"/>
        </w:rPr>
        <w:t>, June</w:t>
      </w:r>
      <w:r w:rsidR="00FC43C0" w:rsidRPr="00143BD9">
        <w:rPr>
          <w:rFonts w:ascii="Calibri" w:hAnsi="Calibri"/>
          <w:sz w:val="22"/>
          <w:szCs w:val="22"/>
        </w:rPr>
        <w:t xml:space="preserve">). </w:t>
      </w:r>
      <w:r w:rsidR="00FC43C0" w:rsidRPr="00143BD9">
        <w:rPr>
          <w:rFonts w:ascii="Calibri" w:hAnsi="Calibri"/>
          <w:i/>
          <w:sz w:val="22"/>
          <w:szCs w:val="22"/>
        </w:rPr>
        <w:t>Greek involvement and heavy drinking in college: Selection vs. influence effects.</w:t>
      </w:r>
      <w:r w:rsidR="00FC43C0" w:rsidRPr="00143BD9">
        <w:rPr>
          <w:rFonts w:ascii="Calibri" w:hAnsi="Calibri"/>
          <w:sz w:val="22"/>
          <w:szCs w:val="22"/>
        </w:rPr>
        <w:t xml:space="preserve"> Paper presented at the annual meeting of the Research Society on Alcoholism, Santa Barbara, CA.  </w:t>
      </w:r>
    </w:p>
    <w:p w14:paraId="52E7F495" w14:textId="7FA53856" w:rsidR="00FC43C0" w:rsidRPr="00143BD9" w:rsidRDefault="00746E67" w:rsidP="00FA5906">
      <w:pPr>
        <w:ind w:left="720" w:hanging="720"/>
        <w:rPr>
          <w:rFonts w:ascii="Calibri" w:hAnsi="Calibri"/>
          <w:sz w:val="22"/>
          <w:szCs w:val="22"/>
        </w:rPr>
      </w:pPr>
      <w:r w:rsidRPr="00143BD9">
        <w:rPr>
          <w:rFonts w:ascii="Calibri" w:hAnsi="Calibri"/>
          <w:sz w:val="22"/>
          <w:szCs w:val="22"/>
          <w:lang w:val="da-DK"/>
        </w:rPr>
        <w:t>4.</w:t>
      </w:r>
      <w:r w:rsidRPr="00143BD9">
        <w:rPr>
          <w:rFonts w:ascii="Calibri" w:hAnsi="Calibri"/>
          <w:b/>
          <w:sz w:val="22"/>
          <w:szCs w:val="22"/>
          <w:lang w:val="da-DK"/>
        </w:rPr>
        <w:t xml:space="preserve"> </w:t>
      </w:r>
      <w:r w:rsidR="00FC43C0" w:rsidRPr="00143BD9">
        <w:rPr>
          <w:rFonts w:ascii="Calibri" w:hAnsi="Calibri"/>
          <w:b/>
          <w:sz w:val="22"/>
          <w:szCs w:val="22"/>
          <w:lang w:val="da-DK"/>
        </w:rPr>
        <w:t>Park, A.,</w:t>
      </w:r>
      <w:r w:rsidR="00FC43C0" w:rsidRPr="00143BD9">
        <w:rPr>
          <w:rFonts w:ascii="Calibri" w:hAnsi="Calibri"/>
          <w:sz w:val="22"/>
          <w:szCs w:val="22"/>
          <w:lang w:val="da-DK"/>
        </w:rPr>
        <w:t xml:space="preserve"> Sher, K. J., &amp; Krull, J. L. (2006</w:t>
      </w:r>
      <w:r w:rsidR="00170E2A" w:rsidRPr="00143BD9">
        <w:rPr>
          <w:rFonts w:ascii="Calibri" w:hAnsi="Calibri"/>
          <w:sz w:val="22"/>
          <w:szCs w:val="22"/>
          <w:lang w:val="da-DK"/>
        </w:rPr>
        <w:t>, June</w:t>
      </w:r>
      <w:r w:rsidR="00FC43C0" w:rsidRPr="00143BD9">
        <w:rPr>
          <w:rFonts w:ascii="Calibri" w:hAnsi="Calibri"/>
          <w:sz w:val="22"/>
          <w:szCs w:val="22"/>
          <w:lang w:val="da-DK"/>
        </w:rPr>
        <w:t xml:space="preserve">). </w:t>
      </w:r>
      <w:r w:rsidR="00FC43C0" w:rsidRPr="00143BD9">
        <w:rPr>
          <w:rFonts w:ascii="Calibri" w:hAnsi="Calibri"/>
          <w:i/>
          <w:sz w:val="22"/>
          <w:szCs w:val="22"/>
        </w:rPr>
        <w:t>Self-selection and socialization effects of residence and Greek status on heavy drinking during the transition to college.</w:t>
      </w:r>
      <w:r w:rsidR="00FC43C0" w:rsidRPr="00143BD9">
        <w:rPr>
          <w:rFonts w:ascii="Calibri" w:hAnsi="Calibri"/>
          <w:sz w:val="22"/>
          <w:szCs w:val="22"/>
        </w:rPr>
        <w:t xml:space="preserve">  Symposium </w:t>
      </w:r>
      <w:r w:rsidR="00583517" w:rsidRPr="00143BD9">
        <w:rPr>
          <w:rFonts w:ascii="Calibri" w:hAnsi="Calibri"/>
          <w:sz w:val="22"/>
          <w:szCs w:val="22"/>
        </w:rPr>
        <w:t xml:space="preserve">talk presented </w:t>
      </w:r>
      <w:r w:rsidR="00FC43C0" w:rsidRPr="00143BD9">
        <w:rPr>
          <w:rFonts w:ascii="Calibri" w:hAnsi="Calibri"/>
          <w:sz w:val="22"/>
          <w:szCs w:val="22"/>
        </w:rPr>
        <w:t xml:space="preserve">at the annual meeting of the Research Society on Alcoholism, Baltimore, MD. </w:t>
      </w:r>
    </w:p>
    <w:p w14:paraId="1617642B" w14:textId="77777777" w:rsidR="00BC66CF" w:rsidRPr="00143BD9" w:rsidRDefault="00746E67" w:rsidP="00FA5906">
      <w:pPr>
        <w:ind w:left="720" w:hanging="720"/>
        <w:rPr>
          <w:rFonts w:ascii="Calibri" w:hAnsi="Calibri"/>
          <w:i/>
          <w:sz w:val="22"/>
          <w:szCs w:val="22"/>
        </w:rPr>
      </w:pPr>
      <w:r w:rsidRPr="00143BD9">
        <w:rPr>
          <w:rFonts w:ascii="Calibri" w:hAnsi="Calibri"/>
          <w:sz w:val="22"/>
          <w:szCs w:val="22"/>
        </w:rPr>
        <w:t>5.</w:t>
      </w:r>
      <w:r w:rsidR="00BC66CF" w:rsidRPr="00143BD9">
        <w:rPr>
          <w:rFonts w:ascii="Calibri" w:hAnsi="Calibri"/>
          <w:sz w:val="22"/>
          <w:szCs w:val="22"/>
        </w:rPr>
        <w:t xml:space="preserve"> </w:t>
      </w:r>
      <w:r w:rsidR="00BC66CF" w:rsidRPr="00143BD9">
        <w:rPr>
          <w:rFonts w:ascii="Calibri" w:hAnsi="Calibri"/>
          <w:b/>
          <w:sz w:val="22"/>
          <w:szCs w:val="22"/>
        </w:rPr>
        <w:t>Park, A.</w:t>
      </w:r>
      <w:r w:rsidR="00BC66CF" w:rsidRPr="00143BD9">
        <w:rPr>
          <w:rFonts w:ascii="Calibri" w:hAnsi="Calibri"/>
          <w:sz w:val="22"/>
          <w:szCs w:val="22"/>
        </w:rPr>
        <w:t xml:space="preserve"> (2008</w:t>
      </w:r>
      <w:r w:rsidR="00170E2A" w:rsidRPr="00143BD9">
        <w:rPr>
          <w:rFonts w:ascii="Calibri" w:hAnsi="Calibri"/>
          <w:sz w:val="22"/>
          <w:szCs w:val="22"/>
        </w:rPr>
        <w:t>, March</w:t>
      </w:r>
      <w:r w:rsidR="00BC66CF" w:rsidRPr="00143BD9">
        <w:rPr>
          <w:rFonts w:ascii="Calibri" w:hAnsi="Calibri"/>
          <w:sz w:val="22"/>
          <w:szCs w:val="22"/>
        </w:rPr>
        <w:t xml:space="preserve">). </w:t>
      </w:r>
      <w:r w:rsidR="00BC66CF" w:rsidRPr="00143BD9">
        <w:rPr>
          <w:rFonts w:ascii="Calibri" w:hAnsi="Calibri"/>
          <w:i/>
          <w:sz w:val="22"/>
          <w:szCs w:val="22"/>
        </w:rPr>
        <w:t>Nature and nurture in Fraternity/Sorority drinking.</w:t>
      </w:r>
      <w:r w:rsidR="00BC66CF" w:rsidRPr="00143BD9">
        <w:rPr>
          <w:rFonts w:ascii="Calibri" w:hAnsi="Calibri"/>
          <w:sz w:val="22"/>
          <w:szCs w:val="22"/>
        </w:rPr>
        <w:t xml:space="preserve"> Paper presented the Research and Creative Activities Forum, University of Missouri, Columbia, MO.</w:t>
      </w:r>
    </w:p>
    <w:p w14:paraId="0515BED5" w14:textId="07A657F5" w:rsidR="00FC43C0" w:rsidRPr="00143BD9" w:rsidRDefault="00BC66CF" w:rsidP="00FA5906">
      <w:pPr>
        <w:ind w:left="720" w:hanging="720"/>
        <w:rPr>
          <w:rFonts w:ascii="Calibri" w:hAnsi="Calibri"/>
          <w:sz w:val="22"/>
          <w:szCs w:val="22"/>
        </w:rPr>
      </w:pPr>
      <w:r w:rsidRPr="00143BD9">
        <w:rPr>
          <w:rFonts w:ascii="Calibri" w:hAnsi="Calibri"/>
          <w:sz w:val="22"/>
          <w:szCs w:val="22"/>
        </w:rPr>
        <w:lastRenderedPageBreak/>
        <w:t xml:space="preserve">6. </w:t>
      </w:r>
      <w:r w:rsidR="00FC43C0" w:rsidRPr="00143BD9">
        <w:rPr>
          <w:rFonts w:ascii="Calibri" w:hAnsi="Calibri"/>
          <w:sz w:val="22"/>
          <w:szCs w:val="22"/>
        </w:rPr>
        <w:t>Sher, K. J</w:t>
      </w:r>
      <w:r w:rsidR="00FC43C0" w:rsidRPr="00143BD9">
        <w:rPr>
          <w:rFonts w:ascii="Calibri" w:hAnsi="Calibri"/>
          <w:b/>
          <w:sz w:val="22"/>
          <w:szCs w:val="22"/>
        </w:rPr>
        <w:t>., Park, A.,</w:t>
      </w:r>
      <w:r w:rsidR="00FC43C0" w:rsidRPr="00143BD9">
        <w:rPr>
          <w:rFonts w:ascii="Calibri" w:hAnsi="Calibri"/>
          <w:sz w:val="22"/>
          <w:szCs w:val="22"/>
        </w:rPr>
        <w:t xml:space="preserve"> &amp; Rutledge, P. C. (2008</w:t>
      </w:r>
      <w:r w:rsidR="00170E2A" w:rsidRPr="00143BD9">
        <w:rPr>
          <w:rFonts w:ascii="Calibri" w:hAnsi="Calibri"/>
          <w:sz w:val="22"/>
          <w:szCs w:val="22"/>
        </w:rPr>
        <w:t>, August</w:t>
      </w:r>
      <w:r w:rsidR="00FC43C0" w:rsidRPr="00143BD9">
        <w:rPr>
          <w:rFonts w:ascii="Calibri" w:hAnsi="Calibri"/>
          <w:sz w:val="22"/>
          <w:szCs w:val="22"/>
        </w:rPr>
        <w:t xml:space="preserve">). </w:t>
      </w:r>
      <w:r w:rsidR="00FC43C0" w:rsidRPr="00143BD9">
        <w:rPr>
          <w:rFonts w:ascii="Calibri" w:hAnsi="Calibri"/>
          <w:i/>
          <w:sz w:val="22"/>
          <w:szCs w:val="22"/>
        </w:rPr>
        <w:t xml:space="preserve">Extreme alcohol use and negative consequences among college drinkers. 21st-birthday celebrations: I think I'll have 21 drinks. </w:t>
      </w:r>
      <w:r w:rsidR="00FC43C0" w:rsidRPr="00143BD9">
        <w:rPr>
          <w:rFonts w:ascii="Calibri" w:hAnsi="Calibri"/>
          <w:sz w:val="22"/>
          <w:szCs w:val="22"/>
        </w:rPr>
        <w:t xml:space="preserve">Symposium </w:t>
      </w:r>
      <w:r w:rsidR="00583517" w:rsidRPr="00143BD9">
        <w:rPr>
          <w:rFonts w:ascii="Calibri" w:hAnsi="Calibri"/>
          <w:sz w:val="22"/>
          <w:szCs w:val="22"/>
        </w:rPr>
        <w:t>talk presented</w:t>
      </w:r>
      <w:r w:rsidR="00FC43C0" w:rsidRPr="00143BD9">
        <w:rPr>
          <w:rFonts w:ascii="Calibri" w:hAnsi="Calibri"/>
          <w:sz w:val="22"/>
          <w:szCs w:val="22"/>
        </w:rPr>
        <w:t xml:space="preserve"> at the annual meeting of the American Psychological Association, Boston, MA.</w:t>
      </w:r>
    </w:p>
    <w:p w14:paraId="65326E1F" w14:textId="442CB3FF" w:rsidR="00D61EB7" w:rsidRPr="00143BD9" w:rsidRDefault="00D45339" w:rsidP="00FA5906">
      <w:pPr>
        <w:ind w:left="720" w:hanging="720"/>
        <w:rPr>
          <w:rFonts w:ascii="Calibri" w:hAnsi="Calibri"/>
          <w:sz w:val="22"/>
          <w:szCs w:val="22"/>
        </w:rPr>
      </w:pPr>
      <w:r w:rsidRPr="00143BD9">
        <w:rPr>
          <w:rFonts w:ascii="Calibri" w:eastAsia="Times New Roman" w:hAnsi="Calibri" w:cs="Calibri"/>
          <w:sz w:val="22"/>
          <w:szCs w:val="22"/>
        </w:rPr>
        <w:t>ǂ</w:t>
      </w:r>
      <w:r w:rsidR="00BC66CF" w:rsidRPr="00143BD9">
        <w:rPr>
          <w:rFonts w:ascii="Calibri" w:hAnsi="Calibri"/>
          <w:sz w:val="22"/>
          <w:szCs w:val="22"/>
        </w:rPr>
        <w:t>7</w:t>
      </w:r>
      <w:r w:rsidR="00D61EB7" w:rsidRPr="00143BD9">
        <w:rPr>
          <w:rFonts w:ascii="Calibri" w:hAnsi="Calibri"/>
          <w:sz w:val="22"/>
          <w:szCs w:val="22"/>
        </w:rPr>
        <w:t xml:space="preserve">. Hemmer, P., </w:t>
      </w:r>
      <w:proofErr w:type="spellStart"/>
      <w:r w:rsidR="00D61EB7" w:rsidRPr="00143BD9">
        <w:rPr>
          <w:rFonts w:ascii="Calibri" w:hAnsi="Calibri"/>
          <w:sz w:val="22"/>
          <w:szCs w:val="22"/>
          <w:u w:val="single"/>
        </w:rPr>
        <w:t>Aue</w:t>
      </w:r>
      <w:proofErr w:type="spellEnd"/>
      <w:r w:rsidR="00D61EB7" w:rsidRPr="00143BD9">
        <w:rPr>
          <w:rFonts w:ascii="Calibri" w:hAnsi="Calibri"/>
          <w:sz w:val="22"/>
          <w:szCs w:val="22"/>
          <w:u w:val="single"/>
        </w:rPr>
        <w:t>, W.</w:t>
      </w:r>
      <w:r w:rsidR="00D61EB7" w:rsidRPr="00143BD9">
        <w:rPr>
          <w:rFonts w:ascii="Calibri" w:hAnsi="Calibri"/>
          <w:sz w:val="22"/>
          <w:szCs w:val="22"/>
        </w:rPr>
        <w:t xml:space="preserve">, Criss, A &amp; </w:t>
      </w:r>
      <w:r w:rsidR="00D61EB7" w:rsidRPr="00143BD9">
        <w:rPr>
          <w:rFonts w:ascii="Calibri" w:hAnsi="Calibri"/>
          <w:b/>
          <w:sz w:val="22"/>
          <w:szCs w:val="22"/>
        </w:rPr>
        <w:t>Park, A.</w:t>
      </w:r>
      <w:r w:rsidR="00D61EB7" w:rsidRPr="00143BD9">
        <w:rPr>
          <w:rFonts w:ascii="Calibri" w:hAnsi="Calibri"/>
          <w:sz w:val="22"/>
          <w:szCs w:val="22"/>
        </w:rPr>
        <w:t xml:space="preserve"> (2013</w:t>
      </w:r>
      <w:r w:rsidR="00170E2A" w:rsidRPr="00143BD9">
        <w:rPr>
          <w:rFonts w:ascii="Calibri" w:hAnsi="Calibri"/>
          <w:sz w:val="22"/>
          <w:szCs w:val="22"/>
        </w:rPr>
        <w:t>, May</w:t>
      </w:r>
      <w:r w:rsidR="00D61EB7" w:rsidRPr="00143BD9">
        <w:rPr>
          <w:rFonts w:ascii="Calibri" w:hAnsi="Calibri"/>
          <w:sz w:val="22"/>
          <w:szCs w:val="22"/>
        </w:rPr>
        <w:t xml:space="preserve">). </w:t>
      </w:r>
      <w:r w:rsidR="00D61EB7" w:rsidRPr="00143BD9">
        <w:rPr>
          <w:rFonts w:ascii="Calibri" w:hAnsi="Calibri"/>
          <w:i/>
          <w:sz w:val="22"/>
          <w:szCs w:val="22"/>
        </w:rPr>
        <w:t xml:space="preserve">The </w:t>
      </w:r>
      <w:r w:rsidR="001D1186" w:rsidRPr="00143BD9">
        <w:rPr>
          <w:rFonts w:ascii="Calibri" w:hAnsi="Calibri"/>
          <w:i/>
          <w:sz w:val="22"/>
          <w:szCs w:val="22"/>
        </w:rPr>
        <w:t>relationship between multiple memory task</w:t>
      </w:r>
      <w:r w:rsidR="00D61EB7" w:rsidRPr="00143BD9">
        <w:rPr>
          <w:rFonts w:ascii="Calibri" w:hAnsi="Calibri"/>
          <w:i/>
          <w:sz w:val="22"/>
          <w:szCs w:val="22"/>
        </w:rPr>
        <w:t xml:space="preserve">s. </w:t>
      </w:r>
      <w:r w:rsidR="00D61EB7" w:rsidRPr="00143BD9">
        <w:rPr>
          <w:rFonts w:ascii="Calibri" w:hAnsi="Calibri"/>
          <w:sz w:val="22"/>
          <w:szCs w:val="22"/>
        </w:rPr>
        <w:t>Paper present</w:t>
      </w:r>
      <w:r w:rsidR="0075226E" w:rsidRPr="00143BD9">
        <w:rPr>
          <w:rFonts w:ascii="Calibri" w:hAnsi="Calibri"/>
          <w:sz w:val="22"/>
          <w:szCs w:val="22"/>
        </w:rPr>
        <w:t>ed</w:t>
      </w:r>
      <w:r w:rsidR="00D61EB7" w:rsidRPr="00143BD9">
        <w:rPr>
          <w:rFonts w:ascii="Calibri" w:hAnsi="Calibri"/>
          <w:sz w:val="22"/>
          <w:szCs w:val="22"/>
        </w:rPr>
        <w:t xml:space="preserve"> at the annual meeting of the Context and Episodic Memory Symposium, Philadelphia, PA. </w:t>
      </w:r>
    </w:p>
    <w:p w14:paraId="4B1717FD" w14:textId="6004B57E" w:rsidR="0075226E" w:rsidRPr="00143BD9" w:rsidRDefault="00FA5906" w:rsidP="00FA5906">
      <w:pPr>
        <w:ind w:left="720" w:hanging="720"/>
        <w:rPr>
          <w:rFonts w:ascii="Calibri" w:hAnsi="Calibri"/>
          <w:sz w:val="22"/>
          <w:szCs w:val="22"/>
        </w:rPr>
      </w:pPr>
      <w:r w:rsidRPr="00143BD9">
        <w:rPr>
          <w:rFonts w:ascii="Calibri" w:hAnsi="Calibri"/>
          <w:sz w:val="22"/>
          <w:szCs w:val="22"/>
        </w:rPr>
        <w:t>*</w:t>
      </w:r>
      <w:r w:rsidR="00BC66CF" w:rsidRPr="00143BD9">
        <w:rPr>
          <w:rFonts w:ascii="Calibri" w:hAnsi="Calibri"/>
          <w:sz w:val="22"/>
          <w:szCs w:val="22"/>
        </w:rPr>
        <w:t xml:space="preserve">8. </w:t>
      </w:r>
      <w:r w:rsidR="00BC66CF" w:rsidRPr="00143BD9">
        <w:rPr>
          <w:rFonts w:ascii="Calibri" w:hAnsi="Calibri"/>
          <w:sz w:val="22"/>
          <w:szCs w:val="22"/>
          <w:u w:val="single"/>
        </w:rPr>
        <w:t>Kim, J.</w:t>
      </w:r>
      <w:r w:rsidR="00BC66CF" w:rsidRPr="00143BD9">
        <w:rPr>
          <w:rFonts w:ascii="Calibri" w:hAnsi="Calibri"/>
          <w:sz w:val="22"/>
          <w:szCs w:val="22"/>
        </w:rPr>
        <w:t xml:space="preserve">, </w:t>
      </w:r>
      <w:r w:rsidR="00BC66CF" w:rsidRPr="00143BD9">
        <w:rPr>
          <w:rFonts w:ascii="Calibri" w:hAnsi="Calibri"/>
          <w:b/>
          <w:sz w:val="22"/>
          <w:szCs w:val="22"/>
        </w:rPr>
        <w:t xml:space="preserve">Park, A., </w:t>
      </w:r>
      <w:r w:rsidR="00BC66CF" w:rsidRPr="00143BD9">
        <w:rPr>
          <w:rFonts w:ascii="Calibri" w:hAnsi="Calibri"/>
          <w:sz w:val="22"/>
          <w:szCs w:val="22"/>
        </w:rPr>
        <w:t>Scott-Sheldon, L. A. J., Eckert, T. L., Vanable, P. A., Carey, K. B., Ewart, C. K., &amp; Carey, M. P. (2013</w:t>
      </w:r>
      <w:r w:rsidR="00170E2A" w:rsidRPr="00143BD9">
        <w:rPr>
          <w:rFonts w:ascii="Calibri" w:hAnsi="Calibri"/>
          <w:sz w:val="22"/>
          <w:szCs w:val="22"/>
        </w:rPr>
        <w:t>, June</w:t>
      </w:r>
      <w:r w:rsidR="00BC66CF" w:rsidRPr="00143BD9">
        <w:rPr>
          <w:rFonts w:ascii="Calibri" w:hAnsi="Calibri"/>
          <w:sz w:val="22"/>
          <w:szCs w:val="22"/>
        </w:rPr>
        <w:t xml:space="preserve">). </w:t>
      </w:r>
      <w:r w:rsidR="00BC66CF" w:rsidRPr="00143BD9">
        <w:rPr>
          <w:rFonts w:ascii="Calibri" w:hAnsi="Calibri"/>
          <w:i/>
          <w:sz w:val="22"/>
          <w:szCs w:val="22"/>
        </w:rPr>
        <w:t xml:space="preserve">Interaction </w:t>
      </w:r>
      <w:r w:rsidR="001D1186" w:rsidRPr="00143BD9">
        <w:rPr>
          <w:rFonts w:ascii="Calibri" w:hAnsi="Calibri"/>
          <w:i/>
          <w:sz w:val="22"/>
          <w:szCs w:val="22"/>
        </w:rPr>
        <w:t>e</w:t>
      </w:r>
      <w:r w:rsidR="00BC66CF" w:rsidRPr="00143BD9">
        <w:rPr>
          <w:rFonts w:ascii="Calibri" w:hAnsi="Calibri"/>
          <w:i/>
          <w:sz w:val="22"/>
          <w:szCs w:val="22"/>
        </w:rPr>
        <w:t xml:space="preserve">ffects between the 5-HTTLPR and </w:t>
      </w:r>
      <w:r w:rsidR="001D1186" w:rsidRPr="00143BD9">
        <w:rPr>
          <w:rFonts w:ascii="Calibri" w:hAnsi="Calibri"/>
          <w:i/>
          <w:sz w:val="22"/>
          <w:szCs w:val="22"/>
        </w:rPr>
        <w:t>family environments on risky drinking be</w:t>
      </w:r>
      <w:r w:rsidR="00BC66CF" w:rsidRPr="00143BD9">
        <w:rPr>
          <w:rFonts w:ascii="Calibri" w:hAnsi="Calibri"/>
          <w:i/>
          <w:sz w:val="22"/>
          <w:szCs w:val="22"/>
        </w:rPr>
        <w:t>havior.</w:t>
      </w:r>
      <w:r w:rsidR="00BC66CF" w:rsidRPr="00143BD9">
        <w:rPr>
          <w:rFonts w:ascii="Calibri" w:hAnsi="Calibri"/>
          <w:sz w:val="22"/>
          <w:szCs w:val="22"/>
        </w:rPr>
        <w:t xml:space="preserve"> Paper present</w:t>
      </w:r>
      <w:r w:rsidR="0075226E" w:rsidRPr="00143BD9">
        <w:rPr>
          <w:rFonts w:ascii="Calibri" w:hAnsi="Calibri"/>
          <w:sz w:val="22"/>
          <w:szCs w:val="22"/>
        </w:rPr>
        <w:t>ed</w:t>
      </w:r>
      <w:r w:rsidR="00BC66CF" w:rsidRPr="00143BD9">
        <w:rPr>
          <w:rFonts w:ascii="Calibri" w:hAnsi="Calibri"/>
          <w:sz w:val="22"/>
          <w:szCs w:val="22"/>
        </w:rPr>
        <w:t xml:space="preserve"> at the annual meeting of the Research Society on Alcoholism, Orlando, FL.</w:t>
      </w:r>
    </w:p>
    <w:p w14:paraId="2EF92550" w14:textId="77777777" w:rsidR="001D1186" w:rsidRPr="00143BD9" w:rsidRDefault="0075226E" w:rsidP="00FA5906">
      <w:pPr>
        <w:ind w:left="720" w:hanging="720"/>
        <w:rPr>
          <w:rFonts w:ascii="Calibri" w:hAnsi="Calibri"/>
          <w:sz w:val="22"/>
          <w:szCs w:val="22"/>
        </w:rPr>
      </w:pPr>
      <w:r w:rsidRPr="00143BD9">
        <w:rPr>
          <w:rFonts w:ascii="Calibri" w:hAnsi="Calibri"/>
          <w:sz w:val="22"/>
          <w:szCs w:val="22"/>
        </w:rPr>
        <w:t xml:space="preserve">9. Cunningham, K., Scott-Sheldon, L. A. J., Carey, K. B., Eckert, T. L., </w:t>
      </w:r>
      <w:r w:rsidRPr="00143BD9">
        <w:rPr>
          <w:rFonts w:ascii="Calibri" w:hAnsi="Calibri"/>
          <w:b/>
          <w:sz w:val="22"/>
          <w:szCs w:val="22"/>
        </w:rPr>
        <w:t>Park, A</w:t>
      </w:r>
      <w:r w:rsidR="007B03C9" w:rsidRPr="00143BD9">
        <w:rPr>
          <w:rFonts w:ascii="Calibri" w:hAnsi="Calibri"/>
          <w:b/>
          <w:sz w:val="22"/>
          <w:szCs w:val="22"/>
        </w:rPr>
        <w:t>.</w:t>
      </w:r>
      <w:r w:rsidRPr="00143BD9">
        <w:rPr>
          <w:rFonts w:ascii="Calibri" w:hAnsi="Calibri"/>
          <w:b/>
          <w:sz w:val="22"/>
          <w:szCs w:val="22"/>
        </w:rPr>
        <w:t>,</w:t>
      </w:r>
      <w:r w:rsidRPr="00143BD9">
        <w:rPr>
          <w:rFonts w:ascii="Calibri" w:hAnsi="Calibri"/>
          <w:sz w:val="22"/>
          <w:szCs w:val="22"/>
        </w:rPr>
        <w:t xml:space="preserve"> Vanable. P.A., &amp; Carey, M. P. (</w:t>
      </w:r>
      <w:r w:rsidR="00170E2A" w:rsidRPr="00143BD9">
        <w:rPr>
          <w:rFonts w:ascii="Calibri" w:hAnsi="Calibri"/>
          <w:sz w:val="22"/>
          <w:szCs w:val="22"/>
        </w:rPr>
        <w:t>2</w:t>
      </w:r>
      <w:r w:rsidRPr="00143BD9">
        <w:rPr>
          <w:rFonts w:ascii="Calibri" w:hAnsi="Calibri"/>
          <w:sz w:val="22"/>
          <w:szCs w:val="22"/>
        </w:rPr>
        <w:t>015</w:t>
      </w:r>
      <w:r w:rsidR="00170E2A" w:rsidRPr="00143BD9">
        <w:rPr>
          <w:rFonts w:ascii="Calibri" w:hAnsi="Calibri"/>
          <w:sz w:val="22"/>
          <w:szCs w:val="22"/>
        </w:rPr>
        <w:t>, April</w:t>
      </w:r>
      <w:r w:rsidRPr="00143BD9">
        <w:rPr>
          <w:rFonts w:ascii="Calibri" w:hAnsi="Calibri"/>
          <w:sz w:val="22"/>
          <w:szCs w:val="22"/>
        </w:rPr>
        <w:t xml:space="preserve">). </w:t>
      </w:r>
      <w:r w:rsidRPr="00143BD9">
        <w:rPr>
          <w:rFonts w:ascii="Calibri" w:hAnsi="Calibri"/>
          <w:i/>
          <w:sz w:val="22"/>
          <w:szCs w:val="22"/>
        </w:rPr>
        <w:t xml:space="preserve">Gender </w:t>
      </w:r>
      <w:r w:rsidR="001D1186" w:rsidRPr="00143BD9">
        <w:rPr>
          <w:rFonts w:ascii="Calibri" w:hAnsi="Calibri"/>
          <w:i/>
          <w:sz w:val="22"/>
          <w:szCs w:val="22"/>
        </w:rPr>
        <w:t xml:space="preserve">differences in affective response to </w:t>
      </w:r>
      <w:proofErr w:type="spellStart"/>
      <w:r w:rsidR="001D1186" w:rsidRPr="00143BD9">
        <w:rPr>
          <w:rFonts w:ascii="Calibri" w:hAnsi="Calibri"/>
          <w:i/>
          <w:sz w:val="22"/>
          <w:szCs w:val="22"/>
        </w:rPr>
        <w:t>BIS</w:t>
      </w:r>
      <w:proofErr w:type="spellEnd"/>
      <w:r w:rsidR="001D1186" w:rsidRPr="00143BD9">
        <w:rPr>
          <w:rFonts w:ascii="Calibri" w:hAnsi="Calibri"/>
          <w:i/>
          <w:sz w:val="22"/>
          <w:szCs w:val="22"/>
        </w:rPr>
        <w:t>/BAS sensitivity on adolescent health risk be</w:t>
      </w:r>
      <w:r w:rsidRPr="00143BD9">
        <w:rPr>
          <w:rFonts w:ascii="Calibri" w:hAnsi="Calibri"/>
          <w:i/>
          <w:sz w:val="22"/>
          <w:szCs w:val="22"/>
        </w:rPr>
        <w:t xml:space="preserve">haviors. </w:t>
      </w:r>
      <w:r w:rsidR="00891A2F" w:rsidRPr="00143BD9">
        <w:rPr>
          <w:rFonts w:ascii="Calibri" w:hAnsi="Calibri"/>
          <w:sz w:val="22"/>
          <w:szCs w:val="22"/>
        </w:rPr>
        <w:t>P</w:t>
      </w:r>
      <w:r w:rsidR="00D37087" w:rsidRPr="00143BD9">
        <w:rPr>
          <w:rFonts w:ascii="Calibri" w:hAnsi="Calibri"/>
          <w:sz w:val="22"/>
          <w:szCs w:val="22"/>
        </w:rPr>
        <w:t>aper present</w:t>
      </w:r>
      <w:r w:rsidR="00891A2F" w:rsidRPr="00143BD9">
        <w:rPr>
          <w:rFonts w:ascii="Calibri" w:hAnsi="Calibri"/>
          <w:sz w:val="22"/>
          <w:szCs w:val="22"/>
        </w:rPr>
        <w:t>ed</w:t>
      </w:r>
      <w:r w:rsidRPr="00143BD9">
        <w:rPr>
          <w:rFonts w:ascii="Calibri" w:hAnsi="Calibri"/>
          <w:sz w:val="22"/>
          <w:szCs w:val="22"/>
        </w:rPr>
        <w:t xml:space="preserve"> at the annual meeting of the Society for Behavioral Medicine, San Antonio, TX.</w:t>
      </w:r>
    </w:p>
    <w:p w14:paraId="0D44B8FC" w14:textId="29C32E74" w:rsidR="00BC66CF" w:rsidRPr="00143BD9" w:rsidRDefault="00FA5906" w:rsidP="00FA5906">
      <w:pPr>
        <w:ind w:left="720" w:hanging="720"/>
        <w:rPr>
          <w:rFonts w:ascii="Calibri" w:hAnsi="Calibri"/>
          <w:sz w:val="22"/>
          <w:szCs w:val="22"/>
        </w:rPr>
      </w:pPr>
      <w:r w:rsidRPr="00143BD9">
        <w:rPr>
          <w:rFonts w:ascii="Calibri" w:hAnsi="Calibri"/>
          <w:sz w:val="22"/>
          <w:szCs w:val="22"/>
        </w:rPr>
        <w:t>*</w:t>
      </w:r>
      <w:r w:rsidR="001D1186" w:rsidRPr="00143BD9">
        <w:rPr>
          <w:rFonts w:ascii="Calibri" w:hAnsi="Calibri"/>
          <w:sz w:val="22"/>
          <w:szCs w:val="22"/>
        </w:rPr>
        <w:t xml:space="preserve">10. </w:t>
      </w:r>
      <w:r w:rsidR="001D1186" w:rsidRPr="00143BD9">
        <w:rPr>
          <w:rFonts w:ascii="Calibri" w:hAnsi="Calibri"/>
          <w:sz w:val="22"/>
          <w:szCs w:val="22"/>
          <w:u w:val="single"/>
        </w:rPr>
        <w:t>Zaso, M. J.</w:t>
      </w:r>
      <w:r w:rsidR="001D1186" w:rsidRPr="00143BD9">
        <w:rPr>
          <w:rFonts w:ascii="Calibri" w:hAnsi="Calibri"/>
          <w:sz w:val="22"/>
          <w:szCs w:val="22"/>
        </w:rPr>
        <w:t xml:space="preserve">, </w:t>
      </w:r>
      <w:r w:rsidR="001D1186" w:rsidRPr="00143BD9">
        <w:rPr>
          <w:rFonts w:ascii="Calibri" w:hAnsi="Calibri"/>
          <w:b/>
          <w:sz w:val="22"/>
          <w:szCs w:val="22"/>
        </w:rPr>
        <w:t>Park, A.</w:t>
      </w:r>
      <w:r w:rsidR="001D1186" w:rsidRPr="00143BD9">
        <w:rPr>
          <w:rFonts w:ascii="Calibri" w:hAnsi="Calibri"/>
          <w:sz w:val="22"/>
          <w:szCs w:val="22"/>
        </w:rPr>
        <w:t xml:space="preserve">, </w:t>
      </w:r>
      <w:r w:rsidR="001D1186" w:rsidRPr="00143BD9">
        <w:rPr>
          <w:rFonts w:ascii="Calibri" w:hAnsi="Calibri"/>
          <w:sz w:val="22"/>
          <w:szCs w:val="22"/>
          <w:u w:val="single"/>
        </w:rPr>
        <w:t>Kim, J.</w:t>
      </w:r>
      <w:r w:rsidR="001D1186" w:rsidRPr="00143BD9">
        <w:rPr>
          <w:rFonts w:ascii="Calibri" w:hAnsi="Calibri"/>
          <w:sz w:val="22"/>
          <w:szCs w:val="22"/>
        </w:rPr>
        <w:t xml:space="preserve">, </w:t>
      </w:r>
      <w:r w:rsidR="001D1186" w:rsidRPr="00143BD9">
        <w:rPr>
          <w:rFonts w:ascii="Calibri" w:hAnsi="Calibri"/>
          <w:sz w:val="22"/>
          <w:szCs w:val="22"/>
          <w:u w:val="single"/>
        </w:rPr>
        <w:t>Desalu, J. M.</w:t>
      </w:r>
      <w:r w:rsidR="001D1186" w:rsidRPr="00143BD9">
        <w:rPr>
          <w:rFonts w:ascii="Calibri" w:hAnsi="Calibri"/>
          <w:sz w:val="22"/>
          <w:szCs w:val="22"/>
        </w:rPr>
        <w:t>, &amp; Kwon, H. (2015</w:t>
      </w:r>
      <w:r w:rsidR="00170E2A" w:rsidRPr="00143BD9">
        <w:rPr>
          <w:rFonts w:ascii="Calibri" w:hAnsi="Calibri"/>
          <w:sz w:val="22"/>
          <w:szCs w:val="22"/>
        </w:rPr>
        <w:t>, August</w:t>
      </w:r>
      <w:r w:rsidR="001D1186" w:rsidRPr="00143BD9">
        <w:rPr>
          <w:rFonts w:ascii="Calibri" w:hAnsi="Calibri"/>
          <w:sz w:val="22"/>
          <w:szCs w:val="22"/>
        </w:rPr>
        <w:t xml:space="preserve">). </w:t>
      </w:r>
      <w:r w:rsidR="001D1186" w:rsidRPr="00143BD9">
        <w:rPr>
          <w:rFonts w:ascii="Calibri" w:hAnsi="Calibri"/>
          <w:i/>
          <w:iCs/>
          <w:sz w:val="22"/>
          <w:szCs w:val="22"/>
        </w:rPr>
        <w:t>Alcohol-related consequences and future drinking: The role of experience and subjective evaluations</w:t>
      </w:r>
      <w:r w:rsidR="001D1186" w:rsidRPr="00143BD9">
        <w:rPr>
          <w:rFonts w:ascii="Calibri" w:hAnsi="Calibri"/>
          <w:sz w:val="22"/>
          <w:szCs w:val="22"/>
        </w:rPr>
        <w:t xml:space="preserve">. </w:t>
      </w:r>
      <w:r w:rsidR="00891A2F" w:rsidRPr="00143BD9">
        <w:rPr>
          <w:rFonts w:ascii="Calibri" w:hAnsi="Calibri"/>
          <w:sz w:val="22"/>
          <w:szCs w:val="22"/>
        </w:rPr>
        <w:t>P</w:t>
      </w:r>
      <w:r w:rsidR="001D1186" w:rsidRPr="00143BD9">
        <w:rPr>
          <w:rFonts w:ascii="Calibri" w:hAnsi="Calibri"/>
          <w:sz w:val="22"/>
          <w:szCs w:val="22"/>
        </w:rPr>
        <w:t>aper present</w:t>
      </w:r>
      <w:r w:rsidR="00891A2F" w:rsidRPr="00143BD9">
        <w:rPr>
          <w:rFonts w:ascii="Calibri" w:hAnsi="Calibri"/>
          <w:sz w:val="22"/>
          <w:szCs w:val="22"/>
        </w:rPr>
        <w:t>ed</w:t>
      </w:r>
      <w:r w:rsidR="001D1186" w:rsidRPr="00143BD9">
        <w:rPr>
          <w:rFonts w:ascii="Calibri" w:hAnsi="Calibri"/>
          <w:sz w:val="22"/>
          <w:szCs w:val="22"/>
        </w:rPr>
        <w:t xml:space="preserve"> at the annual convention of the American Psychological Association, Toronto, ON</w:t>
      </w:r>
      <w:r w:rsidR="00CB350D" w:rsidRPr="00143BD9">
        <w:rPr>
          <w:rFonts w:ascii="Calibri" w:hAnsi="Calibri"/>
          <w:sz w:val="22"/>
          <w:szCs w:val="22"/>
        </w:rPr>
        <w:t>, Canada.</w:t>
      </w:r>
    </w:p>
    <w:p w14:paraId="58052DF1" w14:textId="2555C198" w:rsidR="00AF3023" w:rsidRPr="00143BD9" w:rsidRDefault="00AF3023" w:rsidP="00FA5906">
      <w:pPr>
        <w:ind w:left="720" w:hanging="720"/>
        <w:rPr>
          <w:rFonts w:ascii="Calibri" w:hAnsi="Calibri"/>
          <w:sz w:val="22"/>
          <w:szCs w:val="22"/>
        </w:rPr>
      </w:pPr>
      <w:r w:rsidRPr="00143BD9">
        <w:rPr>
          <w:rFonts w:ascii="Calibri" w:hAnsi="Calibri"/>
          <w:sz w:val="22"/>
          <w:szCs w:val="22"/>
        </w:rPr>
        <w:t>*</w:t>
      </w:r>
      <w:r w:rsidR="00583517" w:rsidRPr="00143BD9">
        <w:rPr>
          <w:rFonts w:ascii="Calibri" w:hAnsi="Calibri"/>
          <w:sz w:val="22"/>
          <w:szCs w:val="22"/>
        </w:rPr>
        <w:t>11.</w:t>
      </w:r>
      <w:r w:rsidRPr="00143BD9">
        <w:rPr>
          <w:rFonts w:ascii="Calibri" w:hAnsi="Calibri"/>
          <w:sz w:val="22"/>
          <w:szCs w:val="22"/>
        </w:rPr>
        <w:t xml:space="preserve"> </w:t>
      </w:r>
      <w:r w:rsidR="00583517" w:rsidRPr="00143BD9">
        <w:rPr>
          <w:rFonts w:ascii="Calibri" w:hAnsi="Calibri"/>
          <w:sz w:val="22"/>
          <w:szCs w:val="22"/>
        </w:rPr>
        <w:t xml:space="preserve"> </w:t>
      </w:r>
      <w:r w:rsidRPr="00143BD9">
        <w:rPr>
          <w:rFonts w:ascii="Calibri" w:hAnsi="Calibri"/>
          <w:sz w:val="22"/>
          <w:szCs w:val="22"/>
          <w:u w:val="single"/>
        </w:rPr>
        <w:t>Zhao, J., Goodhines, P. A.</w:t>
      </w:r>
      <w:r w:rsidRPr="00143BD9">
        <w:rPr>
          <w:rFonts w:ascii="Calibri" w:hAnsi="Calibri"/>
          <w:sz w:val="22"/>
          <w:szCs w:val="22"/>
        </w:rPr>
        <w:t xml:space="preserve">, &amp; </w:t>
      </w:r>
      <w:r w:rsidRPr="00143BD9">
        <w:rPr>
          <w:rFonts w:ascii="Calibri" w:hAnsi="Calibri"/>
          <w:b/>
          <w:sz w:val="22"/>
          <w:szCs w:val="22"/>
        </w:rPr>
        <w:t>Park, A.</w:t>
      </w:r>
      <w:r w:rsidRPr="00143BD9">
        <w:rPr>
          <w:rFonts w:ascii="Calibri" w:hAnsi="Calibri"/>
          <w:sz w:val="22"/>
          <w:szCs w:val="22"/>
        </w:rPr>
        <w:t> (2019, April). </w:t>
      </w:r>
      <w:r w:rsidRPr="00143BD9">
        <w:rPr>
          <w:rFonts w:ascii="Calibri" w:hAnsi="Calibri"/>
          <w:i/>
          <w:sz w:val="22"/>
          <w:szCs w:val="22"/>
        </w:rPr>
        <w:t xml:space="preserve">Racial </w:t>
      </w:r>
      <w:r w:rsidR="00D5776E" w:rsidRPr="00143BD9">
        <w:rPr>
          <w:rFonts w:ascii="Calibri" w:hAnsi="Calibri"/>
          <w:i/>
          <w:sz w:val="22"/>
          <w:szCs w:val="22"/>
        </w:rPr>
        <w:t>disparities in adolescent alcohol mis</w:t>
      </w:r>
      <w:r w:rsidRPr="00143BD9">
        <w:rPr>
          <w:rFonts w:ascii="Calibri" w:hAnsi="Calibri"/>
          <w:i/>
          <w:sz w:val="22"/>
          <w:szCs w:val="22"/>
        </w:rPr>
        <w:t xml:space="preserve">use: The </w:t>
      </w:r>
      <w:r w:rsidR="00D5776E" w:rsidRPr="00143BD9">
        <w:rPr>
          <w:rFonts w:ascii="Calibri" w:hAnsi="Calibri"/>
          <w:i/>
          <w:sz w:val="22"/>
          <w:szCs w:val="22"/>
        </w:rPr>
        <w:t>role of neighborhood disord</w:t>
      </w:r>
      <w:r w:rsidRPr="00143BD9">
        <w:rPr>
          <w:rFonts w:ascii="Calibri" w:hAnsi="Calibri"/>
          <w:i/>
          <w:sz w:val="22"/>
          <w:szCs w:val="22"/>
        </w:rPr>
        <w:t>er.</w:t>
      </w:r>
      <w:r w:rsidRPr="00143BD9">
        <w:rPr>
          <w:rFonts w:ascii="Calibri" w:hAnsi="Calibri"/>
          <w:sz w:val="22"/>
          <w:szCs w:val="22"/>
        </w:rPr>
        <w:t xml:space="preserve"> Oral presented at the Fifth Annual Neuroscience Day at Syracuse University, Syracuse, NY. </w:t>
      </w:r>
    </w:p>
    <w:p w14:paraId="46ACB088" w14:textId="0368DF69" w:rsidR="00583517" w:rsidRPr="00143BD9" w:rsidRDefault="00AF3023" w:rsidP="00FA5906">
      <w:pPr>
        <w:ind w:left="720" w:hanging="720"/>
        <w:rPr>
          <w:rFonts w:ascii="Calibri" w:hAnsi="Calibri"/>
          <w:sz w:val="22"/>
          <w:szCs w:val="22"/>
        </w:rPr>
      </w:pPr>
      <w:r w:rsidRPr="00143BD9">
        <w:rPr>
          <w:rFonts w:ascii="Calibri" w:hAnsi="Calibri"/>
          <w:sz w:val="22"/>
          <w:szCs w:val="22"/>
        </w:rPr>
        <w:t>*12.</w:t>
      </w:r>
      <w:r w:rsidRPr="00143BD9">
        <w:rPr>
          <w:rFonts w:ascii="Calibri" w:hAnsi="Calibri"/>
          <w:b/>
          <w:sz w:val="22"/>
          <w:szCs w:val="22"/>
        </w:rPr>
        <w:t xml:space="preserve"> </w:t>
      </w:r>
      <w:r w:rsidR="00583517" w:rsidRPr="00143BD9">
        <w:rPr>
          <w:rFonts w:ascii="Calibri" w:hAnsi="Calibri"/>
          <w:b/>
          <w:sz w:val="22"/>
          <w:szCs w:val="22"/>
        </w:rPr>
        <w:t xml:space="preserve">Park, A., </w:t>
      </w:r>
      <w:r w:rsidR="00583517" w:rsidRPr="00143BD9">
        <w:rPr>
          <w:rFonts w:ascii="Calibri" w:hAnsi="Calibri"/>
          <w:sz w:val="22"/>
          <w:szCs w:val="22"/>
          <w:u w:val="single"/>
        </w:rPr>
        <w:t>Goodhines, P. A., Zaso, M. J.,</w:t>
      </w:r>
      <w:r w:rsidR="00583517" w:rsidRPr="00143BD9">
        <w:rPr>
          <w:rFonts w:ascii="Calibri" w:hAnsi="Calibri"/>
          <w:sz w:val="22"/>
          <w:szCs w:val="22"/>
        </w:rPr>
        <w:t xml:space="preserve"> </w:t>
      </w:r>
      <w:r w:rsidR="006A0961" w:rsidRPr="00143BD9">
        <w:rPr>
          <w:rFonts w:ascii="Calibri" w:hAnsi="Calibri"/>
          <w:sz w:val="22"/>
          <w:szCs w:val="22"/>
          <w:u w:val="single"/>
        </w:rPr>
        <w:t xml:space="preserve">Desalu, J. M., </w:t>
      </w:r>
      <w:r w:rsidR="00583517" w:rsidRPr="00143BD9">
        <w:rPr>
          <w:rFonts w:ascii="Calibri" w:hAnsi="Calibri"/>
          <w:sz w:val="22"/>
          <w:szCs w:val="22"/>
        </w:rPr>
        <w:t xml:space="preserve">Gellis, L. A.. (2020, April). </w:t>
      </w:r>
      <w:r w:rsidR="00583517" w:rsidRPr="00143BD9">
        <w:rPr>
          <w:rFonts w:ascii="Calibri" w:hAnsi="Calibri"/>
          <w:i/>
          <w:sz w:val="22"/>
          <w:szCs w:val="22"/>
        </w:rPr>
        <w:t>Prospective Associations between sleep problems and binge drinking among urban youth</w:t>
      </w:r>
      <w:r w:rsidR="004D25B0" w:rsidRPr="00143BD9">
        <w:rPr>
          <w:rFonts w:ascii="Calibri" w:hAnsi="Calibri"/>
          <w:i/>
          <w:sz w:val="22"/>
          <w:szCs w:val="22"/>
        </w:rPr>
        <w:t>.</w:t>
      </w:r>
      <w:r w:rsidR="00CB350D" w:rsidRPr="00143BD9">
        <w:rPr>
          <w:rFonts w:ascii="Calibri" w:hAnsi="Calibri"/>
          <w:i/>
          <w:sz w:val="22"/>
          <w:szCs w:val="22"/>
        </w:rPr>
        <w:t xml:space="preserve"> </w:t>
      </w:r>
      <w:r w:rsidR="00CB350D" w:rsidRPr="00143BD9">
        <w:rPr>
          <w:rFonts w:ascii="Calibri" w:hAnsi="Calibri"/>
          <w:sz w:val="22"/>
          <w:szCs w:val="22"/>
        </w:rPr>
        <w:t xml:space="preserve">[Conference </w:t>
      </w:r>
      <w:r w:rsidR="00F700AF" w:rsidRPr="00143BD9">
        <w:rPr>
          <w:rFonts w:ascii="Calibri" w:hAnsi="Calibri"/>
          <w:sz w:val="22"/>
          <w:szCs w:val="22"/>
        </w:rPr>
        <w:t>Canceled</w:t>
      </w:r>
      <w:r w:rsidR="00CB350D" w:rsidRPr="00143BD9">
        <w:rPr>
          <w:rFonts w:ascii="Calibri" w:hAnsi="Calibri"/>
          <w:sz w:val="22"/>
          <w:szCs w:val="22"/>
        </w:rPr>
        <w:t>]</w:t>
      </w:r>
      <w:r w:rsidR="00583517" w:rsidRPr="00143BD9">
        <w:rPr>
          <w:rFonts w:ascii="Calibri" w:hAnsi="Calibri"/>
          <w:i/>
          <w:sz w:val="22"/>
          <w:szCs w:val="22"/>
        </w:rPr>
        <w:t xml:space="preserve"> </w:t>
      </w:r>
      <w:r w:rsidR="004D25B0" w:rsidRPr="00143BD9">
        <w:rPr>
          <w:rFonts w:ascii="Calibri" w:hAnsi="Calibri"/>
          <w:sz w:val="22"/>
          <w:szCs w:val="22"/>
        </w:rPr>
        <w:t xml:space="preserve">Accepted for symposium talk at the annual meeting of the Collaborative Perspectives on Addiction, San Diego, CA.   </w:t>
      </w:r>
    </w:p>
    <w:p w14:paraId="430FEE9B" w14:textId="2B0E9231" w:rsidR="006A0961" w:rsidRPr="00143BD9" w:rsidRDefault="00FA5906" w:rsidP="00FA5906">
      <w:pPr>
        <w:ind w:left="720" w:hanging="720"/>
        <w:rPr>
          <w:rFonts w:ascii="Calibri" w:hAnsi="Calibri"/>
          <w:sz w:val="22"/>
          <w:szCs w:val="22"/>
        </w:rPr>
      </w:pPr>
      <w:r w:rsidRPr="00143BD9">
        <w:rPr>
          <w:rFonts w:ascii="Calibri" w:hAnsi="Calibri"/>
          <w:sz w:val="22"/>
          <w:szCs w:val="22"/>
        </w:rPr>
        <w:t>*</w:t>
      </w:r>
      <w:r w:rsidR="006A0961" w:rsidRPr="00143BD9">
        <w:rPr>
          <w:rFonts w:ascii="Calibri" w:hAnsi="Calibri"/>
          <w:sz w:val="22"/>
          <w:szCs w:val="22"/>
        </w:rPr>
        <w:t>1</w:t>
      </w:r>
      <w:r w:rsidR="00AF3023" w:rsidRPr="00143BD9">
        <w:rPr>
          <w:rFonts w:ascii="Calibri" w:hAnsi="Calibri"/>
          <w:sz w:val="22"/>
          <w:szCs w:val="22"/>
        </w:rPr>
        <w:t>3</w:t>
      </w:r>
      <w:r w:rsidR="006A0961" w:rsidRPr="00143BD9">
        <w:rPr>
          <w:rFonts w:ascii="Calibri" w:hAnsi="Calibri"/>
          <w:sz w:val="22"/>
          <w:szCs w:val="22"/>
        </w:rPr>
        <w:t xml:space="preserve">. </w:t>
      </w:r>
      <w:r w:rsidR="006A0961" w:rsidRPr="00143BD9">
        <w:rPr>
          <w:rFonts w:ascii="Calibri" w:hAnsi="Calibri"/>
          <w:sz w:val="22"/>
          <w:szCs w:val="22"/>
          <w:u w:val="single"/>
        </w:rPr>
        <w:t xml:space="preserve">Goodhines, P. A., </w:t>
      </w:r>
      <w:r w:rsidR="006A0961" w:rsidRPr="00143BD9">
        <w:rPr>
          <w:rFonts w:ascii="Calibri" w:hAnsi="Calibri"/>
          <w:sz w:val="22"/>
          <w:szCs w:val="22"/>
        </w:rPr>
        <w:t>Gellis, L. A., &amp;</w:t>
      </w:r>
      <w:r w:rsidR="006A0961" w:rsidRPr="00143BD9">
        <w:rPr>
          <w:rFonts w:ascii="Calibri" w:hAnsi="Calibri"/>
          <w:b/>
          <w:sz w:val="22"/>
          <w:szCs w:val="22"/>
        </w:rPr>
        <w:t xml:space="preserve"> Park, A. </w:t>
      </w:r>
      <w:r w:rsidR="006A0961" w:rsidRPr="00143BD9">
        <w:rPr>
          <w:rFonts w:ascii="Calibri" w:hAnsi="Calibri"/>
          <w:sz w:val="22"/>
          <w:szCs w:val="22"/>
        </w:rPr>
        <w:t>(2020, April). C</w:t>
      </w:r>
      <w:r w:rsidR="006A0961" w:rsidRPr="00143BD9">
        <w:rPr>
          <w:rFonts w:ascii="Calibri" w:hAnsi="Calibri"/>
          <w:i/>
          <w:sz w:val="22"/>
          <w:szCs w:val="22"/>
        </w:rPr>
        <w:t xml:space="preserve">annabis and alcohol use for sleep aid among college students. </w:t>
      </w:r>
      <w:r w:rsidR="004D25B0" w:rsidRPr="00143BD9">
        <w:rPr>
          <w:rFonts w:ascii="Calibri" w:hAnsi="Calibri"/>
          <w:sz w:val="22"/>
          <w:szCs w:val="22"/>
        </w:rPr>
        <w:t xml:space="preserve">[Conference Canceled] </w:t>
      </w:r>
      <w:r w:rsidR="00D5776E" w:rsidRPr="00143BD9">
        <w:rPr>
          <w:rFonts w:ascii="Calibri" w:hAnsi="Calibri"/>
          <w:sz w:val="22"/>
          <w:szCs w:val="22"/>
        </w:rPr>
        <w:t>Accepted for s</w:t>
      </w:r>
      <w:r w:rsidR="006A0961" w:rsidRPr="00143BD9">
        <w:rPr>
          <w:rFonts w:ascii="Calibri" w:hAnsi="Calibri"/>
          <w:sz w:val="22"/>
          <w:szCs w:val="22"/>
        </w:rPr>
        <w:t xml:space="preserve">ymposium talk </w:t>
      </w:r>
      <w:r w:rsidR="0006671A" w:rsidRPr="00143BD9">
        <w:rPr>
          <w:rFonts w:ascii="Calibri" w:hAnsi="Calibri"/>
          <w:sz w:val="22"/>
          <w:szCs w:val="22"/>
        </w:rPr>
        <w:t>at</w:t>
      </w:r>
      <w:r w:rsidR="006A0961" w:rsidRPr="00143BD9">
        <w:rPr>
          <w:rFonts w:ascii="Calibri" w:hAnsi="Calibri"/>
          <w:sz w:val="22"/>
          <w:szCs w:val="22"/>
        </w:rPr>
        <w:t xml:space="preserve"> the annual meeting of the Collaborative Perspectives on Addiction, San Diego, CA.   </w:t>
      </w:r>
    </w:p>
    <w:p w14:paraId="207957F1" w14:textId="77777777" w:rsidR="000E49F8" w:rsidRPr="00143BD9" w:rsidRDefault="000E49F8" w:rsidP="003C3980">
      <w:pPr>
        <w:rPr>
          <w:rFonts w:ascii="Calibri" w:hAnsi="Calibri"/>
          <w:b/>
          <w:sz w:val="22"/>
          <w:szCs w:val="22"/>
          <w:u w:val="single"/>
        </w:rPr>
      </w:pPr>
    </w:p>
    <w:p w14:paraId="6A2F7B76" w14:textId="77777777" w:rsidR="00FC43C0" w:rsidRPr="00143BD9" w:rsidRDefault="00FC43C0" w:rsidP="003C3980">
      <w:pPr>
        <w:rPr>
          <w:rFonts w:ascii="Calibri" w:hAnsi="Calibri"/>
          <w:sz w:val="22"/>
          <w:szCs w:val="22"/>
          <w:lang w:val="da-DK"/>
        </w:rPr>
      </w:pPr>
      <w:r w:rsidRPr="00143BD9">
        <w:rPr>
          <w:rFonts w:ascii="Calibri" w:hAnsi="Calibri"/>
          <w:b/>
          <w:sz w:val="22"/>
          <w:szCs w:val="22"/>
          <w:u w:val="single"/>
          <w:lang w:val="da-DK"/>
        </w:rPr>
        <w:t>Poster Presentations</w:t>
      </w:r>
      <w:r w:rsidR="00CC181C" w:rsidRPr="00143BD9">
        <w:rPr>
          <w:rFonts w:ascii="Calibri" w:hAnsi="Calibri"/>
          <w:b/>
          <w:sz w:val="22"/>
          <w:szCs w:val="22"/>
          <w:u w:val="single"/>
          <w:lang w:val="da-DK"/>
        </w:rPr>
        <w:t xml:space="preserve"> by Selection</w:t>
      </w:r>
      <w:r w:rsidR="009413B8" w:rsidRPr="00143BD9">
        <w:rPr>
          <w:rFonts w:ascii="Calibri" w:hAnsi="Calibri"/>
          <w:b/>
          <w:sz w:val="22"/>
          <w:szCs w:val="22"/>
          <w:u w:val="single"/>
          <w:lang w:val="da-DK"/>
        </w:rPr>
        <w:t>: International/National</w:t>
      </w:r>
      <w:r w:rsidRPr="00143BD9">
        <w:rPr>
          <w:rFonts w:ascii="Calibri" w:hAnsi="Calibri"/>
          <w:sz w:val="22"/>
          <w:szCs w:val="22"/>
          <w:lang w:val="da-DK"/>
        </w:rPr>
        <w:t xml:space="preserve">  </w:t>
      </w:r>
    </w:p>
    <w:p w14:paraId="7AAD5981" w14:textId="1C94B299" w:rsidR="00FC43C0" w:rsidRPr="00143BD9" w:rsidRDefault="00746E67" w:rsidP="00FA5906">
      <w:pPr>
        <w:ind w:left="720" w:hanging="720"/>
        <w:rPr>
          <w:rFonts w:ascii="Calibri" w:hAnsi="Calibri"/>
          <w:sz w:val="22"/>
          <w:szCs w:val="22"/>
        </w:rPr>
      </w:pPr>
      <w:r w:rsidRPr="00143BD9">
        <w:rPr>
          <w:rFonts w:ascii="Calibri" w:hAnsi="Calibri"/>
          <w:sz w:val="22"/>
          <w:szCs w:val="22"/>
        </w:rPr>
        <w:t xml:space="preserve">1. </w:t>
      </w:r>
      <w:r w:rsidR="00FC43C0" w:rsidRPr="00143BD9">
        <w:rPr>
          <w:rFonts w:ascii="Calibri" w:hAnsi="Calibri"/>
          <w:b/>
          <w:sz w:val="22"/>
          <w:szCs w:val="22"/>
        </w:rPr>
        <w:t xml:space="preserve">Park, A. </w:t>
      </w:r>
      <w:r w:rsidR="00FC43C0" w:rsidRPr="00143BD9">
        <w:rPr>
          <w:rFonts w:ascii="Calibri" w:hAnsi="Calibri"/>
          <w:sz w:val="22"/>
          <w:szCs w:val="22"/>
        </w:rPr>
        <w:t>&amp; Kwon, J.</w:t>
      </w:r>
      <w:r w:rsidR="00726CC9" w:rsidRPr="00143BD9">
        <w:rPr>
          <w:rFonts w:ascii="Calibri" w:hAnsi="Calibri"/>
          <w:sz w:val="22"/>
          <w:szCs w:val="22"/>
        </w:rPr>
        <w:t xml:space="preserve"> </w:t>
      </w:r>
      <w:r w:rsidR="00FC43C0" w:rsidRPr="00143BD9">
        <w:rPr>
          <w:rFonts w:ascii="Calibri" w:hAnsi="Calibri"/>
          <w:sz w:val="22"/>
          <w:szCs w:val="22"/>
        </w:rPr>
        <w:t>H. (1999</w:t>
      </w:r>
      <w:r w:rsidR="00170E2A" w:rsidRPr="00143BD9">
        <w:rPr>
          <w:rFonts w:ascii="Calibri" w:hAnsi="Calibri"/>
          <w:sz w:val="22"/>
          <w:szCs w:val="22"/>
        </w:rPr>
        <w:t>, August</w:t>
      </w:r>
      <w:r w:rsidR="00FC43C0" w:rsidRPr="00143BD9">
        <w:rPr>
          <w:rFonts w:ascii="Calibri" w:hAnsi="Calibri"/>
          <w:sz w:val="22"/>
          <w:szCs w:val="22"/>
        </w:rPr>
        <w:t xml:space="preserve">). </w:t>
      </w:r>
      <w:r w:rsidR="00FC43C0" w:rsidRPr="00143BD9">
        <w:rPr>
          <w:rFonts w:ascii="Calibri" w:hAnsi="Calibri"/>
          <w:i/>
          <w:sz w:val="22"/>
          <w:szCs w:val="22"/>
        </w:rPr>
        <w:t xml:space="preserve">Marital stress, attribution, and coping style of the </w:t>
      </w:r>
      <w:proofErr w:type="spellStart"/>
      <w:r w:rsidR="00FC43C0" w:rsidRPr="00143BD9">
        <w:rPr>
          <w:rFonts w:ascii="Calibri" w:hAnsi="Calibri"/>
          <w:i/>
          <w:sz w:val="22"/>
          <w:szCs w:val="22"/>
        </w:rPr>
        <w:t>Hwa-Byung</w:t>
      </w:r>
      <w:proofErr w:type="spellEnd"/>
      <w:r w:rsidR="00FC43C0" w:rsidRPr="00143BD9">
        <w:rPr>
          <w:rFonts w:ascii="Calibri" w:hAnsi="Calibri"/>
          <w:i/>
          <w:sz w:val="22"/>
          <w:szCs w:val="22"/>
        </w:rPr>
        <w:t xml:space="preserve"> and depression groups.</w:t>
      </w:r>
      <w:r w:rsidR="00FC43C0" w:rsidRPr="00143BD9">
        <w:rPr>
          <w:rFonts w:ascii="Calibri" w:hAnsi="Calibri"/>
          <w:sz w:val="22"/>
          <w:szCs w:val="22"/>
        </w:rPr>
        <w:t xml:space="preserve"> Poster presented at the annual meeting of the American Psychological Association, Boston, MA.</w:t>
      </w:r>
    </w:p>
    <w:p w14:paraId="674F9F6C"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rPr>
        <w:t>2.</w:t>
      </w:r>
      <w:r w:rsidRPr="00143BD9">
        <w:rPr>
          <w:rFonts w:ascii="Calibri" w:hAnsi="Calibri"/>
          <w:b/>
          <w:sz w:val="22"/>
          <w:szCs w:val="22"/>
        </w:rPr>
        <w:t xml:space="preserve"> </w:t>
      </w:r>
      <w:r w:rsidR="00FC43C0" w:rsidRPr="00143BD9">
        <w:rPr>
          <w:rFonts w:ascii="Calibri" w:hAnsi="Calibri"/>
          <w:b/>
          <w:sz w:val="22"/>
          <w:szCs w:val="22"/>
        </w:rPr>
        <w:t>Park, A.</w:t>
      </w:r>
      <w:r w:rsidR="00FC43C0" w:rsidRPr="00143BD9">
        <w:rPr>
          <w:rFonts w:ascii="Calibri" w:hAnsi="Calibri"/>
          <w:sz w:val="22"/>
          <w:szCs w:val="22"/>
        </w:rPr>
        <w:t xml:space="preserve"> &amp; Kwon, J. H. (1999</w:t>
      </w:r>
      <w:r w:rsidR="00170E2A" w:rsidRPr="00143BD9">
        <w:rPr>
          <w:rFonts w:ascii="Calibri" w:hAnsi="Calibri"/>
          <w:sz w:val="22"/>
          <w:szCs w:val="22"/>
        </w:rPr>
        <w:t>, August</w:t>
      </w:r>
      <w:r w:rsidR="00FC43C0" w:rsidRPr="00143BD9">
        <w:rPr>
          <w:rFonts w:ascii="Calibri" w:hAnsi="Calibri"/>
          <w:sz w:val="22"/>
          <w:szCs w:val="22"/>
        </w:rPr>
        <w:t xml:space="preserve">). </w:t>
      </w:r>
      <w:r w:rsidR="00FC43C0" w:rsidRPr="00143BD9">
        <w:rPr>
          <w:rFonts w:ascii="Calibri" w:hAnsi="Calibri"/>
          <w:i/>
          <w:sz w:val="22"/>
          <w:szCs w:val="22"/>
        </w:rPr>
        <w:t xml:space="preserve">Affective characteristics of the </w:t>
      </w:r>
      <w:proofErr w:type="spellStart"/>
      <w:r w:rsidR="00FC43C0" w:rsidRPr="00143BD9">
        <w:rPr>
          <w:rFonts w:ascii="Calibri" w:hAnsi="Calibri"/>
          <w:i/>
          <w:sz w:val="22"/>
          <w:szCs w:val="22"/>
        </w:rPr>
        <w:t>Hwa-Byung</w:t>
      </w:r>
      <w:proofErr w:type="spellEnd"/>
      <w:r w:rsidR="00FC43C0" w:rsidRPr="00143BD9">
        <w:rPr>
          <w:rFonts w:ascii="Calibri" w:hAnsi="Calibri"/>
          <w:i/>
          <w:sz w:val="22"/>
          <w:szCs w:val="22"/>
        </w:rPr>
        <w:t>, depression, and climacteric syndrome groups.</w:t>
      </w:r>
      <w:r w:rsidR="00FC43C0" w:rsidRPr="00143BD9">
        <w:rPr>
          <w:rFonts w:ascii="Calibri" w:hAnsi="Calibri"/>
          <w:sz w:val="22"/>
          <w:szCs w:val="22"/>
        </w:rPr>
        <w:t xml:space="preserve"> Poster presented at the annual meeting of the American Psychological Association, Boston, MA.</w:t>
      </w:r>
    </w:p>
    <w:p w14:paraId="5092C49E"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lang w:val="da-DK"/>
        </w:rPr>
        <w:t>3.</w:t>
      </w:r>
      <w:r w:rsidRPr="00143BD9">
        <w:rPr>
          <w:rFonts w:ascii="Calibri" w:hAnsi="Calibri"/>
          <w:b/>
          <w:sz w:val="22"/>
          <w:szCs w:val="22"/>
          <w:lang w:val="da-DK"/>
        </w:rPr>
        <w:t xml:space="preserve"> </w:t>
      </w:r>
      <w:r w:rsidR="00FC43C0" w:rsidRPr="00143BD9">
        <w:rPr>
          <w:rFonts w:ascii="Calibri" w:hAnsi="Calibri"/>
          <w:b/>
          <w:sz w:val="22"/>
          <w:szCs w:val="22"/>
          <w:lang w:val="da-DK"/>
        </w:rPr>
        <w:t>Park, A.,</w:t>
      </w:r>
      <w:r w:rsidR="00FC43C0" w:rsidRPr="00143BD9">
        <w:rPr>
          <w:rFonts w:ascii="Calibri" w:hAnsi="Calibri"/>
          <w:sz w:val="22"/>
          <w:szCs w:val="22"/>
          <w:lang w:val="da-DK"/>
        </w:rPr>
        <w:t xml:space="preserve"> Sher K.J., &amp; Krull J.K. (2003</w:t>
      </w:r>
      <w:r w:rsidR="00170E2A" w:rsidRPr="00143BD9">
        <w:rPr>
          <w:rFonts w:ascii="Calibri" w:hAnsi="Calibri"/>
          <w:sz w:val="22"/>
          <w:szCs w:val="22"/>
        </w:rPr>
        <w:t>, June</w:t>
      </w:r>
      <w:r w:rsidR="00FC43C0" w:rsidRPr="00143BD9">
        <w:rPr>
          <w:rFonts w:ascii="Calibri" w:hAnsi="Calibri"/>
          <w:sz w:val="22"/>
          <w:szCs w:val="22"/>
          <w:lang w:val="da-DK"/>
        </w:rPr>
        <w:t xml:space="preserve">). </w:t>
      </w:r>
      <w:r w:rsidR="00FC43C0" w:rsidRPr="00143BD9">
        <w:rPr>
          <w:rFonts w:ascii="Calibri" w:hAnsi="Calibri"/>
          <w:i/>
          <w:sz w:val="22"/>
          <w:szCs w:val="22"/>
        </w:rPr>
        <w:t>Self-Consciousness and drinking motives are moderators in impacts of fraternity/sorority membership on heavy drinking.</w:t>
      </w:r>
      <w:r w:rsidR="00FC43C0" w:rsidRPr="00143BD9">
        <w:rPr>
          <w:rFonts w:ascii="Calibri" w:hAnsi="Calibri"/>
          <w:sz w:val="22"/>
          <w:szCs w:val="22"/>
        </w:rPr>
        <w:t xml:space="preserve"> Poster presented at the annual meeting of the Research Society on Alcoholism, Ft. Lauderdale, FL. </w:t>
      </w:r>
    </w:p>
    <w:p w14:paraId="298DC308" w14:textId="77777777" w:rsidR="00FC43C0" w:rsidRPr="00143BD9" w:rsidRDefault="00FC43C0" w:rsidP="00FA5906">
      <w:pPr>
        <w:ind w:left="720"/>
        <w:rPr>
          <w:rFonts w:ascii="Calibri" w:hAnsi="Calibri"/>
          <w:sz w:val="22"/>
          <w:szCs w:val="22"/>
        </w:rPr>
      </w:pPr>
      <w:r w:rsidRPr="00143BD9">
        <w:rPr>
          <w:rFonts w:ascii="Calibri" w:hAnsi="Calibri"/>
          <w:sz w:val="22"/>
          <w:szCs w:val="22"/>
        </w:rPr>
        <w:t xml:space="preserve">- Also poster presented at the annual </w:t>
      </w:r>
      <w:proofErr w:type="spellStart"/>
      <w:r w:rsidRPr="00143BD9">
        <w:rPr>
          <w:rFonts w:ascii="Calibri" w:hAnsi="Calibri"/>
          <w:sz w:val="22"/>
          <w:szCs w:val="22"/>
        </w:rPr>
        <w:t>Guze</w:t>
      </w:r>
      <w:proofErr w:type="spellEnd"/>
      <w:r w:rsidRPr="00143BD9">
        <w:rPr>
          <w:rFonts w:ascii="Calibri" w:hAnsi="Calibri"/>
          <w:sz w:val="22"/>
          <w:szCs w:val="22"/>
        </w:rPr>
        <w:t xml:space="preserve"> Symposium (2003</w:t>
      </w:r>
      <w:r w:rsidR="00170E2A" w:rsidRPr="00143BD9">
        <w:rPr>
          <w:rFonts w:ascii="Calibri" w:hAnsi="Calibri"/>
          <w:sz w:val="22"/>
          <w:szCs w:val="22"/>
        </w:rPr>
        <w:t>, February</w:t>
      </w:r>
      <w:r w:rsidRPr="00143BD9">
        <w:rPr>
          <w:rFonts w:ascii="Calibri" w:hAnsi="Calibri"/>
          <w:sz w:val="22"/>
          <w:szCs w:val="22"/>
        </w:rPr>
        <w:t xml:space="preserve">), St Louis, MO. </w:t>
      </w:r>
    </w:p>
    <w:p w14:paraId="49769D66"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rPr>
        <w:t>4.</w:t>
      </w:r>
      <w:r w:rsidRPr="00143BD9">
        <w:rPr>
          <w:rFonts w:ascii="Calibri" w:hAnsi="Calibri"/>
          <w:b/>
          <w:sz w:val="22"/>
          <w:szCs w:val="22"/>
        </w:rPr>
        <w:t xml:space="preserve"> </w:t>
      </w:r>
      <w:r w:rsidR="00FC43C0" w:rsidRPr="00143BD9">
        <w:rPr>
          <w:rFonts w:ascii="Calibri" w:hAnsi="Calibri"/>
          <w:b/>
          <w:sz w:val="22"/>
          <w:szCs w:val="22"/>
        </w:rPr>
        <w:t>Park, A.,</w:t>
      </w:r>
      <w:r w:rsidR="00FC43C0" w:rsidRPr="00143BD9">
        <w:rPr>
          <w:rFonts w:ascii="Calibri" w:hAnsi="Calibri"/>
          <w:sz w:val="22"/>
          <w:szCs w:val="22"/>
        </w:rPr>
        <w:t xml:space="preserve"> Sher, K. J., &amp; </w:t>
      </w:r>
      <w:proofErr w:type="spellStart"/>
      <w:r w:rsidR="00FC43C0" w:rsidRPr="00143BD9">
        <w:rPr>
          <w:rFonts w:ascii="Calibri" w:hAnsi="Calibri"/>
          <w:sz w:val="22"/>
          <w:szCs w:val="22"/>
        </w:rPr>
        <w:t>Krull</w:t>
      </w:r>
      <w:proofErr w:type="spellEnd"/>
      <w:r w:rsidR="00FC43C0" w:rsidRPr="00143BD9">
        <w:rPr>
          <w:rFonts w:ascii="Calibri" w:hAnsi="Calibri"/>
          <w:sz w:val="22"/>
          <w:szCs w:val="22"/>
        </w:rPr>
        <w:t>, J.</w:t>
      </w:r>
      <w:r w:rsidR="00813B49" w:rsidRPr="00143BD9">
        <w:rPr>
          <w:rFonts w:ascii="Calibri" w:hAnsi="Calibri"/>
          <w:sz w:val="22"/>
          <w:szCs w:val="22"/>
        </w:rPr>
        <w:t xml:space="preserve"> </w:t>
      </w:r>
      <w:r w:rsidR="00FC43C0" w:rsidRPr="00143BD9">
        <w:rPr>
          <w:rFonts w:ascii="Calibri" w:hAnsi="Calibri"/>
          <w:sz w:val="22"/>
          <w:szCs w:val="22"/>
        </w:rPr>
        <w:t>L. (2005</w:t>
      </w:r>
      <w:r w:rsidR="00170E2A" w:rsidRPr="00143BD9">
        <w:rPr>
          <w:rFonts w:ascii="Calibri" w:hAnsi="Calibri"/>
          <w:sz w:val="22"/>
          <w:szCs w:val="22"/>
        </w:rPr>
        <w:t>, May</w:t>
      </w:r>
      <w:r w:rsidR="00FC43C0" w:rsidRPr="00143BD9">
        <w:rPr>
          <w:rFonts w:ascii="Calibri" w:hAnsi="Calibri"/>
          <w:sz w:val="22"/>
          <w:szCs w:val="22"/>
        </w:rPr>
        <w:t xml:space="preserve">). </w:t>
      </w:r>
      <w:r w:rsidR="00FC43C0" w:rsidRPr="00143BD9">
        <w:rPr>
          <w:rFonts w:ascii="Calibri" w:hAnsi="Calibri"/>
          <w:i/>
          <w:sz w:val="22"/>
          <w:szCs w:val="22"/>
        </w:rPr>
        <w:t>Effects of college residence and Greek involvement on heavy drinking during the transition to college.</w:t>
      </w:r>
      <w:r w:rsidR="00FC43C0" w:rsidRPr="00143BD9">
        <w:rPr>
          <w:rFonts w:ascii="Calibri" w:hAnsi="Calibri"/>
          <w:sz w:val="22"/>
          <w:szCs w:val="22"/>
        </w:rPr>
        <w:t xml:space="preserve"> Poster presented at the annual meeting of the American Psychological Society, Los Angeles, CA. </w:t>
      </w:r>
    </w:p>
    <w:p w14:paraId="02D734E1" w14:textId="583CEEA6" w:rsidR="00FC43C0" w:rsidRPr="00143BD9" w:rsidRDefault="00FC43C0" w:rsidP="00FA5906">
      <w:pPr>
        <w:ind w:left="720" w:hanging="720"/>
        <w:rPr>
          <w:rFonts w:ascii="Calibri" w:hAnsi="Calibri"/>
          <w:sz w:val="22"/>
          <w:szCs w:val="22"/>
        </w:rPr>
      </w:pPr>
      <w:r w:rsidRPr="00143BD9">
        <w:rPr>
          <w:rFonts w:ascii="Calibri" w:hAnsi="Calibri"/>
          <w:b/>
          <w:sz w:val="22"/>
          <w:szCs w:val="22"/>
        </w:rPr>
        <w:tab/>
      </w:r>
      <w:r w:rsidRPr="00143BD9">
        <w:rPr>
          <w:rFonts w:ascii="Calibri" w:hAnsi="Calibri"/>
          <w:sz w:val="22"/>
          <w:szCs w:val="22"/>
        </w:rPr>
        <w:t xml:space="preserve">- Also poster presented at the annual </w:t>
      </w:r>
      <w:proofErr w:type="spellStart"/>
      <w:r w:rsidRPr="00143BD9">
        <w:rPr>
          <w:rFonts w:ascii="Calibri" w:hAnsi="Calibri"/>
          <w:sz w:val="22"/>
          <w:szCs w:val="22"/>
        </w:rPr>
        <w:t>Guze</w:t>
      </w:r>
      <w:proofErr w:type="spellEnd"/>
      <w:r w:rsidRPr="00143BD9">
        <w:rPr>
          <w:rFonts w:ascii="Calibri" w:hAnsi="Calibri"/>
          <w:sz w:val="22"/>
          <w:szCs w:val="22"/>
        </w:rPr>
        <w:t xml:space="preserve"> Symposium (2005</w:t>
      </w:r>
      <w:r w:rsidR="00170E2A" w:rsidRPr="00143BD9">
        <w:rPr>
          <w:rFonts w:ascii="Calibri" w:hAnsi="Calibri"/>
          <w:sz w:val="22"/>
          <w:szCs w:val="22"/>
        </w:rPr>
        <w:t>, February</w:t>
      </w:r>
      <w:r w:rsidRPr="00143BD9">
        <w:rPr>
          <w:rFonts w:ascii="Calibri" w:hAnsi="Calibri"/>
          <w:sz w:val="22"/>
          <w:szCs w:val="22"/>
        </w:rPr>
        <w:t xml:space="preserve">), St Louis, MO. </w:t>
      </w:r>
    </w:p>
    <w:p w14:paraId="151446C0"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rPr>
        <w:t>5.</w:t>
      </w:r>
      <w:r w:rsidRPr="00143BD9">
        <w:rPr>
          <w:rFonts w:ascii="Calibri" w:hAnsi="Calibri"/>
          <w:b/>
          <w:sz w:val="22"/>
          <w:szCs w:val="22"/>
        </w:rPr>
        <w:t xml:space="preserve"> </w:t>
      </w:r>
      <w:r w:rsidR="00FC43C0" w:rsidRPr="00143BD9">
        <w:rPr>
          <w:rFonts w:ascii="Calibri" w:hAnsi="Calibri"/>
          <w:b/>
          <w:sz w:val="22"/>
          <w:szCs w:val="22"/>
        </w:rPr>
        <w:t>Park. A.,</w:t>
      </w:r>
      <w:r w:rsidR="00FC43C0" w:rsidRPr="00143BD9">
        <w:rPr>
          <w:rFonts w:ascii="Calibri" w:hAnsi="Calibri"/>
          <w:sz w:val="22"/>
          <w:szCs w:val="22"/>
        </w:rPr>
        <w:t xml:space="preserve"> Sher, K. J., Wood, P. K., &amp; </w:t>
      </w:r>
      <w:proofErr w:type="spellStart"/>
      <w:r w:rsidR="00FC43C0" w:rsidRPr="00143BD9">
        <w:rPr>
          <w:rFonts w:ascii="Calibri" w:hAnsi="Calibri"/>
          <w:sz w:val="22"/>
          <w:szCs w:val="22"/>
        </w:rPr>
        <w:t>Krull</w:t>
      </w:r>
      <w:proofErr w:type="spellEnd"/>
      <w:r w:rsidR="00FC43C0" w:rsidRPr="00143BD9">
        <w:rPr>
          <w:rFonts w:ascii="Calibri" w:hAnsi="Calibri"/>
          <w:sz w:val="22"/>
          <w:szCs w:val="22"/>
        </w:rPr>
        <w:t>, J. L. (2006</w:t>
      </w:r>
      <w:r w:rsidR="00170E2A" w:rsidRPr="00143BD9">
        <w:rPr>
          <w:rFonts w:ascii="Calibri" w:hAnsi="Calibri"/>
          <w:sz w:val="22"/>
          <w:szCs w:val="22"/>
        </w:rPr>
        <w:t>, May</w:t>
      </w:r>
      <w:r w:rsidR="00FC43C0" w:rsidRPr="00143BD9">
        <w:rPr>
          <w:rFonts w:ascii="Calibri" w:hAnsi="Calibri"/>
          <w:sz w:val="22"/>
          <w:szCs w:val="22"/>
        </w:rPr>
        <w:t xml:space="preserve">). </w:t>
      </w:r>
      <w:r w:rsidR="00FC43C0" w:rsidRPr="00143BD9">
        <w:rPr>
          <w:rFonts w:ascii="Calibri" w:hAnsi="Calibri"/>
          <w:i/>
          <w:sz w:val="22"/>
          <w:szCs w:val="22"/>
        </w:rPr>
        <w:t>Selection and socialization effects of fraternity/sorority affiliation on heavy drinking over the transition to college: The role of personality traits and drinking norms.</w:t>
      </w:r>
      <w:r w:rsidR="00FC43C0" w:rsidRPr="00143BD9">
        <w:rPr>
          <w:rFonts w:ascii="Calibri" w:hAnsi="Calibri"/>
          <w:sz w:val="22"/>
          <w:szCs w:val="22"/>
        </w:rPr>
        <w:t xml:space="preserve"> Poster presented at the annual meeting of the American Psychological Society, New York, NY. </w:t>
      </w:r>
    </w:p>
    <w:p w14:paraId="6136B36A" w14:textId="6F22682E" w:rsidR="00FC43C0" w:rsidRPr="00143BD9" w:rsidRDefault="00FC43C0" w:rsidP="00FA5906">
      <w:pPr>
        <w:ind w:left="720" w:hanging="720"/>
        <w:rPr>
          <w:rFonts w:ascii="Calibri" w:hAnsi="Calibri"/>
          <w:sz w:val="22"/>
          <w:szCs w:val="22"/>
        </w:rPr>
      </w:pPr>
      <w:r w:rsidRPr="00143BD9">
        <w:rPr>
          <w:rFonts w:ascii="Calibri" w:hAnsi="Calibri"/>
          <w:b/>
          <w:sz w:val="22"/>
          <w:szCs w:val="22"/>
        </w:rPr>
        <w:tab/>
      </w:r>
      <w:r w:rsidRPr="00143BD9">
        <w:rPr>
          <w:rFonts w:ascii="Calibri" w:hAnsi="Calibri"/>
          <w:sz w:val="22"/>
          <w:szCs w:val="22"/>
        </w:rPr>
        <w:t xml:space="preserve">- Also poster presented at the annual </w:t>
      </w:r>
      <w:proofErr w:type="spellStart"/>
      <w:r w:rsidRPr="00143BD9">
        <w:rPr>
          <w:rFonts w:ascii="Calibri" w:hAnsi="Calibri"/>
          <w:sz w:val="22"/>
          <w:szCs w:val="22"/>
        </w:rPr>
        <w:t>Guze</w:t>
      </w:r>
      <w:proofErr w:type="spellEnd"/>
      <w:r w:rsidRPr="00143BD9">
        <w:rPr>
          <w:rFonts w:ascii="Calibri" w:hAnsi="Calibri"/>
          <w:sz w:val="22"/>
          <w:szCs w:val="22"/>
        </w:rPr>
        <w:t xml:space="preserve"> Symposium </w:t>
      </w:r>
      <w:r w:rsidR="00170E2A" w:rsidRPr="00143BD9">
        <w:rPr>
          <w:rFonts w:ascii="Calibri" w:hAnsi="Calibri"/>
          <w:sz w:val="22"/>
          <w:szCs w:val="22"/>
        </w:rPr>
        <w:t>(</w:t>
      </w:r>
      <w:r w:rsidRPr="00143BD9">
        <w:rPr>
          <w:rFonts w:ascii="Calibri" w:hAnsi="Calibri"/>
          <w:sz w:val="22"/>
          <w:szCs w:val="22"/>
        </w:rPr>
        <w:t>2006</w:t>
      </w:r>
      <w:r w:rsidR="00170E2A" w:rsidRPr="00143BD9">
        <w:rPr>
          <w:rFonts w:ascii="Calibri" w:hAnsi="Calibri"/>
          <w:sz w:val="22"/>
          <w:szCs w:val="22"/>
        </w:rPr>
        <w:t>, February</w:t>
      </w:r>
      <w:r w:rsidRPr="00143BD9">
        <w:rPr>
          <w:rFonts w:ascii="Calibri" w:hAnsi="Calibri"/>
          <w:sz w:val="22"/>
          <w:szCs w:val="22"/>
        </w:rPr>
        <w:t xml:space="preserve">), St Louis, MO. </w:t>
      </w:r>
    </w:p>
    <w:p w14:paraId="0A8DD110"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rPr>
        <w:t xml:space="preserve">6. </w:t>
      </w:r>
      <w:proofErr w:type="spellStart"/>
      <w:r w:rsidR="00FC43C0" w:rsidRPr="00143BD9">
        <w:rPr>
          <w:rFonts w:ascii="Calibri" w:hAnsi="Calibri"/>
          <w:sz w:val="22"/>
          <w:szCs w:val="22"/>
        </w:rPr>
        <w:t>Tragesser</w:t>
      </w:r>
      <w:proofErr w:type="spellEnd"/>
      <w:r w:rsidR="00FC43C0" w:rsidRPr="00143BD9">
        <w:rPr>
          <w:rFonts w:ascii="Calibri" w:hAnsi="Calibri"/>
          <w:sz w:val="22"/>
          <w:szCs w:val="22"/>
        </w:rPr>
        <w:t xml:space="preserve">, S., Sher, K. J., </w:t>
      </w:r>
      <w:proofErr w:type="spellStart"/>
      <w:r w:rsidR="00FC43C0" w:rsidRPr="00143BD9">
        <w:rPr>
          <w:rFonts w:ascii="Calibri" w:hAnsi="Calibri"/>
          <w:sz w:val="22"/>
          <w:szCs w:val="22"/>
        </w:rPr>
        <w:t>Trull</w:t>
      </w:r>
      <w:proofErr w:type="spellEnd"/>
      <w:r w:rsidR="00FC43C0" w:rsidRPr="00143BD9">
        <w:rPr>
          <w:rFonts w:ascii="Calibri" w:hAnsi="Calibri"/>
          <w:sz w:val="22"/>
          <w:szCs w:val="22"/>
        </w:rPr>
        <w:t xml:space="preserve">, T., &amp; </w:t>
      </w:r>
      <w:r w:rsidR="00FC43C0" w:rsidRPr="00143BD9">
        <w:rPr>
          <w:rFonts w:ascii="Calibri" w:hAnsi="Calibri"/>
          <w:b/>
          <w:sz w:val="22"/>
          <w:szCs w:val="22"/>
        </w:rPr>
        <w:t xml:space="preserve">Park, A. </w:t>
      </w:r>
      <w:r w:rsidR="00FC43C0" w:rsidRPr="00143BD9">
        <w:rPr>
          <w:rFonts w:ascii="Calibri" w:hAnsi="Calibri"/>
          <w:sz w:val="22"/>
          <w:szCs w:val="22"/>
        </w:rPr>
        <w:t>(2006</w:t>
      </w:r>
      <w:r w:rsidR="00170E2A" w:rsidRPr="00143BD9">
        <w:rPr>
          <w:rFonts w:ascii="Calibri" w:hAnsi="Calibri"/>
          <w:sz w:val="22"/>
          <w:szCs w:val="22"/>
        </w:rPr>
        <w:t>, June</w:t>
      </w:r>
      <w:r w:rsidR="00FC43C0" w:rsidRPr="00143BD9">
        <w:rPr>
          <w:rFonts w:ascii="Calibri" w:hAnsi="Calibri"/>
          <w:sz w:val="22"/>
          <w:szCs w:val="22"/>
        </w:rPr>
        <w:t xml:space="preserve">). </w:t>
      </w:r>
      <w:r w:rsidR="00FC43C0" w:rsidRPr="00143BD9">
        <w:rPr>
          <w:rFonts w:ascii="Calibri" w:hAnsi="Calibri"/>
          <w:i/>
          <w:sz w:val="22"/>
          <w:szCs w:val="22"/>
        </w:rPr>
        <w:t>Personality disorder symptoms, drinking motives, and alcohol use and consequences: Cross-sectional and prospective mediation.</w:t>
      </w:r>
      <w:r w:rsidR="00FC43C0" w:rsidRPr="00143BD9">
        <w:rPr>
          <w:rFonts w:ascii="Calibri" w:hAnsi="Calibri"/>
          <w:sz w:val="22"/>
          <w:szCs w:val="22"/>
        </w:rPr>
        <w:t xml:space="preserve"> Poster presented at the annual meeting of the Research Society on Alcoholism, Baltimore, MD. </w:t>
      </w:r>
    </w:p>
    <w:p w14:paraId="191854BF" w14:textId="387990DD" w:rsidR="00FC43C0" w:rsidRPr="00143BD9" w:rsidRDefault="00FC43C0" w:rsidP="00FA5906">
      <w:pPr>
        <w:ind w:left="720"/>
        <w:rPr>
          <w:rFonts w:ascii="Calibri" w:hAnsi="Calibri"/>
          <w:sz w:val="22"/>
          <w:szCs w:val="22"/>
        </w:rPr>
      </w:pPr>
      <w:r w:rsidRPr="00143BD9">
        <w:rPr>
          <w:rFonts w:ascii="Calibri" w:hAnsi="Calibri"/>
          <w:sz w:val="22"/>
          <w:szCs w:val="22"/>
        </w:rPr>
        <w:t xml:space="preserve">- Also poster presented at the annual </w:t>
      </w:r>
      <w:proofErr w:type="spellStart"/>
      <w:r w:rsidRPr="00143BD9">
        <w:rPr>
          <w:rFonts w:ascii="Calibri" w:hAnsi="Calibri"/>
          <w:sz w:val="22"/>
          <w:szCs w:val="22"/>
        </w:rPr>
        <w:t>Guze</w:t>
      </w:r>
      <w:proofErr w:type="spellEnd"/>
      <w:r w:rsidRPr="00143BD9">
        <w:rPr>
          <w:rFonts w:ascii="Calibri" w:hAnsi="Calibri"/>
          <w:sz w:val="22"/>
          <w:szCs w:val="22"/>
        </w:rPr>
        <w:t xml:space="preserve"> Symposium (Feb., 2006), St Louis, MO.  </w:t>
      </w:r>
    </w:p>
    <w:p w14:paraId="5577E972" w14:textId="77777777" w:rsidR="00FC43C0" w:rsidRPr="00143BD9" w:rsidRDefault="00746E67" w:rsidP="00FA5906">
      <w:pPr>
        <w:ind w:left="720" w:hanging="720"/>
        <w:rPr>
          <w:rFonts w:ascii="Calibri" w:hAnsi="Calibri"/>
          <w:sz w:val="22"/>
          <w:szCs w:val="22"/>
        </w:rPr>
      </w:pPr>
      <w:r w:rsidRPr="00143BD9">
        <w:rPr>
          <w:rFonts w:ascii="Calibri" w:hAnsi="Calibri"/>
          <w:sz w:val="22"/>
          <w:szCs w:val="22"/>
          <w:lang w:val="da-DK"/>
        </w:rPr>
        <w:t>7.</w:t>
      </w:r>
      <w:r w:rsidRPr="00143BD9">
        <w:rPr>
          <w:rFonts w:ascii="Calibri" w:hAnsi="Calibri"/>
          <w:b/>
          <w:sz w:val="22"/>
          <w:szCs w:val="22"/>
          <w:lang w:val="da-DK"/>
        </w:rPr>
        <w:t xml:space="preserve"> </w:t>
      </w:r>
      <w:r w:rsidR="00FC43C0" w:rsidRPr="00143BD9">
        <w:rPr>
          <w:rFonts w:ascii="Calibri" w:hAnsi="Calibri"/>
          <w:b/>
          <w:sz w:val="22"/>
          <w:szCs w:val="22"/>
          <w:lang w:val="da-DK"/>
        </w:rPr>
        <w:t>Park, A.,</w:t>
      </w:r>
      <w:r w:rsidR="00FC43C0" w:rsidRPr="00143BD9">
        <w:rPr>
          <w:rFonts w:ascii="Calibri" w:hAnsi="Calibri"/>
          <w:sz w:val="22"/>
          <w:szCs w:val="22"/>
          <w:lang w:val="da-DK"/>
        </w:rPr>
        <w:t xml:space="preserve"> Sher, K. J., &amp; Krull, J. L. (2007</w:t>
      </w:r>
      <w:r w:rsidR="00170E2A" w:rsidRPr="00143BD9">
        <w:rPr>
          <w:rFonts w:ascii="Calibri" w:hAnsi="Calibri"/>
          <w:sz w:val="22"/>
          <w:szCs w:val="22"/>
        </w:rPr>
        <w:t>, June</w:t>
      </w:r>
      <w:r w:rsidR="00FC43C0" w:rsidRPr="00143BD9">
        <w:rPr>
          <w:rFonts w:ascii="Calibri" w:hAnsi="Calibri"/>
          <w:sz w:val="22"/>
          <w:szCs w:val="22"/>
          <w:lang w:val="da-DK"/>
        </w:rPr>
        <w:t xml:space="preserve">). </w:t>
      </w:r>
      <w:r w:rsidR="00FC43C0" w:rsidRPr="00143BD9">
        <w:rPr>
          <w:rFonts w:ascii="Calibri" w:hAnsi="Calibri"/>
          <w:i/>
          <w:sz w:val="22"/>
          <w:szCs w:val="22"/>
        </w:rPr>
        <w:t xml:space="preserve">Substance use in college changes as fraternity/sorority membership changes: A person-environment perspective. </w:t>
      </w:r>
      <w:r w:rsidR="00FC43C0" w:rsidRPr="00143BD9">
        <w:rPr>
          <w:rFonts w:ascii="Calibri" w:hAnsi="Calibri"/>
          <w:sz w:val="22"/>
          <w:szCs w:val="22"/>
        </w:rPr>
        <w:t xml:space="preserve">Poster presented at the annual meeting of the Research Society on Alcoholism, Chicago, IL. </w:t>
      </w:r>
    </w:p>
    <w:p w14:paraId="5EA6FE47" w14:textId="1A707DA1" w:rsidR="00FC43C0" w:rsidRPr="00143BD9" w:rsidRDefault="00FC43C0" w:rsidP="00FA5906">
      <w:pPr>
        <w:ind w:left="720"/>
        <w:rPr>
          <w:rFonts w:ascii="Calibri" w:hAnsi="Calibri"/>
          <w:sz w:val="22"/>
          <w:szCs w:val="22"/>
        </w:rPr>
      </w:pPr>
      <w:r w:rsidRPr="00143BD9">
        <w:rPr>
          <w:rFonts w:ascii="Calibri" w:hAnsi="Calibri"/>
          <w:sz w:val="22"/>
          <w:szCs w:val="22"/>
        </w:rPr>
        <w:t xml:space="preserve">- Also poster presented at the annual </w:t>
      </w:r>
      <w:proofErr w:type="spellStart"/>
      <w:r w:rsidRPr="00143BD9">
        <w:rPr>
          <w:rFonts w:ascii="Calibri" w:hAnsi="Calibri"/>
          <w:sz w:val="22"/>
          <w:szCs w:val="22"/>
        </w:rPr>
        <w:t>Guze</w:t>
      </w:r>
      <w:proofErr w:type="spellEnd"/>
      <w:r w:rsidRPr="00143BD9">
        <w:rPr>
          <w:rFonts w:ascii="Calibri" w:hAnsi="Calibri"/>
          <w:sz w:val="22"/>
          <w:szCs w:val="22"/>
        </w:rPr>
        <w:t xml:space="preserve"> Symposium (2007</w:t>
      </w:r>
      <w:r w:rsidR="00170E2A" w:rsidRPr="00143BD9">
        <w:rPr>
          <w:rFonts w:ascii="Calibri" w:hAnsi="Calibri"/>
          <w:sz w:val="22"/>
          <w:szCs w:val="22"/>
        </w:rPr>
        <w:t>, February</w:t>
      </w:r>
      <w:r w:rsidRPr="00143BD9">
        <w:rPr>
          <w:rFonts w:ascii="Calibri" w:hAnsi="Calibri"/>
          <w:sz w:val="22"/>
          <w:szCs w:val="22"/>
        </w:rPr>
        <w:t xml:space="preserve">), St Louis, MO. </w:t>
      </w:r>
    </w:p>
    <w:p w14:paraId="0C912782" w14:textId="419BBBAF" w:rsidR="00FC43C0" w:rsidRPr="00143BD9" w:rsidRDefault="00746E67" w:rsidP="00FA5906">
      <w:pPr>
        <w:ind w:left="720" w:hanging="720"/>
        <w:rPr>
          <w:rFonts w:ascii="Calibri" w:hAnsi="Calibri"/>
          <w:sz w:val="22"/>
          <w:szCs w:val="22"/>
        </w:rPr>
      </w:pPr>
      <w:r w:rsidRPr="00143BD9">
        <w:rPr>
          <w:rFonts w:ascii="Calibri" w:hAnsi="Calibri"/>
          <w:bCs/>
          <w:sz w:val="22"/>
          <w:szCs w:val="22"/>
        </w:rPr>
        <w:lastRenderedPageBreak/>
        <w:t>8.</w:t>
      </w:r>
      <w:r w:rsidRPr="00143BD9">
        <w:rPr>
          <w:rFonts w:ascii="Calibri" w:hAnsi="Calibri"/>
          <w:b/>
          <w:bCs/>
          <w:sz w:val="22"/>
          <w:szCs w:val="22"/>
        </w:rPr>
        <w:t xml:space="preserve"> </w:t>
      </w:r>
      <w:r w:rsidR="00FC43C0" w:rsidRPr="00143BD9">
        <w:rPr>
          <w:rFonts w:ascii="Calibri" w:hAnsi="Calibri"/>
          <w:b/>
          <w:bCs/>
          <w:sz w:val="22"/>
          <w:szCs w:val="22"/>
        </w:rPr>
        <w:t xml:space="preserve">Park, A., </w:t>
      </w:r>
      <w:r w:rsidR="00FC43C0" w:rsidRPr="00143BD9">
        <w:rPr>
          <w:rFonts w:ascii="Calibri" w:hAnsi="Calibri"/>
          <w:bCs/>
          <w:sz w:val="22"/>
          <w:szCs w:val="22"/>
        </w:rPr>
        <w:t xml:space="preserve">Sher, K. J., Wood, P. K., &amp; </w:t>
      </w:r>
      <w:proofErr w:type="spellStart"/>
      <w:r w:rsidR="00FC43C0" w:rsidRPr="00143BD9">
        <w:rPr>
          <w:rFonts w:ascii="Calibri" w:hAnsi="Calibri"/>
          <w:bCs/>
          <w:sz w:val="22"/>
          <w:szCs w:val="22"/>
        </w:rPr>
        <w:t>Krull</w:t>
      </w:r>
      <w:proofErr w:type="spellEnd"/>
      <w:r w:rsidR="00FC43C0" w:rsidRPr="00143BD9">
        <w:rPr>
          <w:rFonts w:ascii="Calibri" w:hAnsi="Calibri"/>
          <w:bCs/>
          <w:sz w:val="22"/>
          <w:szCs w:val="22"/>
        </w:rPr>
        <w:t>, J. L. (2009</w:t>
      </w:r>
      <w:r w:rsidR="00170E2A" w:rsidRPr="00143BD9">
        <w:rPr>
          <w:rFonts w:ascii="Calibri" w:hAnsi="Calibri"/>
          <w:bCs/>
          <w:sz w:val="22"/>
          <w:szCs w:val="22"/>
        </w:rPr>
        <w:t>, May</w:t>
      </w:r>
      <w:r w:rsidR="00FC43C0" w:rsidRPr="00143BD9">
        <w:rPr>
          <w:rFonts w:ascii="Calibri" w:hAnsi="Calibri"/>
          <w:bCs/>
          <w:sz w:val="22"/>
          <w:szCs w:val="22"/>
        </w:rPr>
        <w:t xml:space="preserve">). </w:t>
      </w:r>
      <w:r w:rsidR="00FC43C0" w:rsidRPr="00143BD9">
        <w:rPr>
          <w:rFonts w:ascii="Calibri" w:hAnsi="Calibri"/>
          <w:bCs/>
          <w:i/>
          <w:sz w:val="22"/>
          <w:szCs w:val="22"/>
        </w:rPr>
        <w:t xml:space="preserve">Dual Mechanisms underlying accentuation of risky drinking via fraternity/sorority affiliation: The role of personality, peer norms, and alcohol availability. </w:t>
      </w:r>
      <w:r w:rsidR="00FC43C0" w:rsidRPr="00143BD9">
        <w:rPr>
          <w:rFonts w:ascii="Calibri" w:hAnsi="Calibri"/>
          <w:sz w:val="22"/>
          <w:szCs w:val="22"/>
        </w:rPr>
        <w:t xml:space="preserve">Poster presented at the annual meeting of the American Psychological Society, San Francisco, CA. </w:t>
      </w:r>
      <w:r w:rsidR="00FC43C0" w:rsidRPr="00143BD9">
        <w:rPr>
          <w:rFonts w:ascii="Calibri" w:hAnsi="Calibri"/>
          <w:bCs/>
          <w:sz w:val="22"/>
          <w:szCs w:val="22"/>
        </w:rPr>
        <w:t xml:space="preserve"> </w:t>
      </w:r>
    </w:p>
    <w:p w14:paraId="5F520A56" w14:textId="6F7AD65C" w:rsidR="00FC43C0" w:rsidRPr="00143BD9" w:rsidRDefault="00746E67" w:rsidP="00FA5906">
      <w:pPr>
        <w:ind w:left="720" w:hanging="720"/>
        <w:rPr>
          <w:rFonts w:ascii="Calibri" w:hAnsi="Calibri"/>
          <w:sz w:val="22"/>
          <w:szCs w:val="22"/>
        </w:rPr>
      </w:pPr>
      <w:r w:rsidRPr="00143BD9">
        <w:rPr>
          <w:rFonts w:ascii="Calibri" w:hAnsi="Calibri"/>
          <w:bCs/>
          <w:sz w:val="22"/>
          <w:szCs w:val="22"/>
        </w:rPr>
        <w:t>9.</w:t>
      </w:r>
      <w:r w:rsidRPr="00143BD9">
        <w:rPr>
          <w:rFonts w:ascii="Calibri" w:hAnsi="Calibri"/>
          <w:b/>
          <w:bCs/>
          <w:sz w:val="22"/>
          <w:szCs w:val="22"/>
        </w:rPr>
        <w:t xml:space="preserve"> </w:t>
      </w:r>
      <w:r w:rsidR="00FC43C0" w:rsidRPr="00143BD9">
        <w:rPr>
          <w:rFonts w:ascii="Calibri" w:hAnsi="Calibri"/>
          <w:b/>
          <w:bCs/>
          <w:sz w:val="22"/>
          <w:szCs w:val="22"/>
        </w:rPr>
        <w:t xml:space="preserve">Park, A., </w:t>
      </w:r>
      <w:r w:rsidR="00FC43C0" w:rsidRPr="00143BD9">
        <w:rPr>
          <w:rFonts w:ascii="Calibri" w:hAnsi="Calibri"/>
          <w:bCs/>
          <w:sz w:val="22"/>
          <w:szCs w:val="22"/>
        </w:rPr>
        <w:t xml:space="preserve">Sher, K. J., &amp; </w:t>
      </w:r>
      <w:proofErr w:type="spellStart"/>
      <w:r w:rsidR="00FC43C0" w:rsidRPr="00143BD9">
        <w:rPr>
          <w:rFonts w:ascii="Calibri" w:hAnsi="Calibri"/>
          <w:bCs/>
          <w:sz w:val="22"/>
          <w:szCs w:val="22"/>
        </w:rPr>
        <w:t>Todorov</w:t>
      </w:r>
      <w:proofErr w:type="spellEnd"/>
      <w:r w:rsidR="00FC43C0" w:rsidRPr="00143BD9">
        <w:rPr>
          <w:rFonts w:ascii="Calibri" w:hAnsi="Calibri"/>
          <w:bCs/>
          <w:sz w:val="22"/>
          <w:szCs w:val="22"/>
        </w:rPr>
        <w:t>, A. (2009</w:t>
      </w:r>
      <w:r w:rsidR="00170E2A" w:rsidRPr="00143BD9">
        <w:rPr>
          <w:rFonts w:ascii="Calibri" w:hAnsi="Calibri"/>
          <w:sz w:val="22"/>
          <w:szCs w:val="22"/>
        </w:rPr>
        <w:t>, June</w:t>
      </w:r>
      <w:r w:rsidR="00FC43C0" w:rsidRPr="00143BD9">
        <w:rPr>
          <w:rFonts w:ascii="Calibri" w:hAnsi="Calibri"/>
          <w:bCs/>
          <w:sz w:val="22"/>
          <w:szCs w:val="22"/>
        </w:rPr>
        <w:t xml:space="preserve">). </w:t>
      </w:r>
      <w:r w:rsidR="00FC43C0" w:rsidRPr="00143BD9">
        <w:rPr>
          <w:rFonts w:ascii="Calibri" w:hAnsi="Calibri"/>
          <w:bCs/>
          <w:i/>
          <w:sz w:val="22"/>
          <w:szCs w:val="22"/>
        </w:rPr>
        <w:t xml:space="preserve">Gene-Environment Interaction in Alcohol Problems in Emerging and Young Adulthood: The DRD4 </w:t>
      </w:r>
      <w:proofErr w:type="spellStart"/>
      <w:r w:rsidR="00FC43C0" w:rsidRPr="00143BD9">
        <w:rPr>
          <w:rFonts w:ascii="Calibri" w:hAnsi="Calibri"/>
          <w:bCs/>
          <w:i/>
          <w:sz w:val="22"/>
          <w:szCs w:val="22"/>
        </w:rPr>
        <w:t>VNTR</w:t>
      </w:r>
      <w:proofErr w:type="spellEnd"/>
      <w:r w:rsidR="00FC43C0" w:rsidRPr="00143BD9">
        <w:rPr>
          <w:rFonts w:ascii="Calibri" w:hAnsi="Calibri"/>
          <w:bCs/>
          <w:i/>
          <w:sz w:val="22"/>
          <w:szCs w:val="22"/>
        </w:rPr>
        <w:t xml:space="preserve"> Polymorphism.</w:t>
      </w:r>
      <w:r w:rsidR="00FC43C0" w:rsidRPr="00143BD9">
        <w:rPr>
          <w:rFonts w:ascii="Calibri" w:hAnsi="Calibri"/>
          <w:bCs/>
          <w:sz w:val="22"/>
          <w:szCs w:val="22"/>
        </w:rPr>
        <w:t xml:space="preserve"> Poster</w:t>
      </w:r>
      <w:r w:rsidR="00FC43C0" w:rsidRPr="00143BD9">
        <w:rPr>
          <w:rFonts w:ascii="Calibri" w:hAnsi="Calibri"/>
          <w:b/>
          <w:bCs/>
          <w:sz w:val="22"/>
          <w:szCs w:val="22"/>
        </w:rPr>
        <w:t xml:space="preserve"> </w:t>
      </w:r>
      <w:r w:rsidR="00FC43C0" w:rsidRPr="00143BD9">
        <w:rPr>
          <w:rFonts w:ascii="Calibri" w:hAnsi="Calibri"/>
          <w:sz w:val="22"/>
          <w:szCs w:val="22"/>
        </w:rPr>
        <w:t xml:space="preserve">presented at the annual meeting of the Research Society on Alcoholism, San Diego, CA. </w:t>
      </w:r>
    </w:p>
    <w:p w14:paraId="23ED3E2F" w14:textId="3AA98C4B" w:rsidR="00243B33" w:rsidRPr="00143BD9" w:rsidRDefault="00746E67" w:rsidP="00FA5906">
      <w:pPr>
        <w:ind w:left="720" w:hanging="720"/>
        <w:rPr>
          <w:rFonts w:ascii="Calibri" w:hAnsi="Calibri"/>
          <w:b/>
          <w:bCs/>
          <w:sz w:val="22"/>
          <w:szCs w:val="22"/>
        </w:rPr>
      </w:pPr>
      <w:r w:rsidRPr="00143BD9">
        <w:rPr>
          <w:rFonts w:ascii="Calibri" w:hAnsi="Calibri"/>
          <w:bCs/>
          <w:sz w:val="22"/>
          <w:szCs w:val="22"/>
        </w:rPr>
        <w:t>10.</w:t>
      </w:r>
      <w:r w:rsidRPr="00143BD9">
        <w:rPr>
          <w:rFonts w:ascii="Calibri" w:hAnsi="Calibri"/>
          <w:b/>
          <w:bCs/>
          <w:sz w:val="22"/>
          <w:szCs w:val="22"/>
        </w:rPr>
        <w:t xml:space="preserve"> </w:t>
      </w:r>
      <w:r w:rsidR="00FC43C0" w:rsidRPr="00143BD9">
        <w:rPr>
          <w:rFonts w:ascii="Calibri" w:hAnsi="Calibri"/>
          <w:b/>
          <w:bCs/>
          <w:sz w:val="22"/>
          <w:szCs w:val="22"/>
        </w:rPr>
        <w:t xml:space="preserve">Park, A., </w:t>
      </w:r>
      <w:proofErr w:type="spellStart"/>
      <w:r w:rsidR="00FC43C0" w:rsidRPr="00143BD9">
        <w:rPr>
          <w:rFonts w:ascii="Calibri" w:hAnsi="Calibri"/>
          <w:bCs/>
          <w:sz w:val="22"/>
          <w:szCs w:val="22"/>
        </w:rPr>
        <w:t>Picciotto</w:t>
      </w:r>
      <w:proofErr w:type="spellEnd"/>
      <w:r w:rsidR="00FC43C0" w:rsidRPr="00143BD9">
        <w:rPr>
          <w:rFonts w:ascii="Calibri" w:hAnsi="Calibri"/>
          <w:bCs/>
          <w:sz w:val="22"/>
          <w:szCs w:val="22"/>
        </w:rPr>
        <w:t>, M. R., &amp; O</w:t>
      </w:r>
      <w:r w:rsidR="00095ADE" w:rsidRPr="00143BD9">
        <w:rPr>
          <w:rFonts w:ascii="Calibri" w:hAnsi="Calibri"/>
          <w:bCs/>
          <w:sz w:val="22"/>
          <w:szCs w:val="22"/>
        </w:rPr>
        <w:t>'</w:t>
      </w:r>
      <w:r w:rsidR="00FC43C0" w:rsidRPr="00143BD9">
        <w:rPr>
          <w:rFonts w:ascii="Calibri" w:hAnsi="Calibri"/>
          <w:bCs/>
          <w:sz w:val="22"/>
          <w:szCs w:val="22"/>
        </w:rPr>
        <w:t>Malley, S. S. (2010</w:t>
      </w:r>
      <w:r w:rsidR="00170E2A" w:rsidRPr="00143BD9">
        <w:rPr>
          <w:rFonts w:ascii="Calibri" w:hAnsi="Calibri"/>
          <w:bCs/>
          <w:sz w:val="22"/>
          <w:szCs w:val="22"/>
        </w:rPr>
        <w:t>, April</w:t>
      </w:r>
      <w:r w:rsidR="00FC43C0" w:rsidRPr="00143BD9">
        <w:rPr>
          <w:rFonts w:ascii="Calibri" w:hAnsi="Calibri"/>
          <w:bCs/>
          <w:sz w:val="22"/>
          <w:szCs w:val="22"/>
        </w:rPr>
        <w:t xml:space="preserve">). </w:t>
      </w:r>
      <w:r w:rsidR="00FC43C0" w:rsidRPr="00143BD9">
        <w:rPr>
          <w:rFonts w:ascii="Calibri" w:hAnsi="Calibri"/>
          <w:bCs/>
          <w:i/>
          <w:sz w:val="22"/>
          <w:szCs w:val="22"/>
        </w:rPr>
        <w:t>Roles of Stress Reactivity in the Effects of Prenatal Nicotine Exposure on Childhood Mental Health Outcomes: Results from a Prospective Population-Based study.</w:t>
      </w:r>
      <w:r w:rsidR="00FC43C0" w:rsidRPr="00143BD9">
        <w:rPr>
          <w:rFonts w:ascii="Calibri" w:hAnsi="Calibri"/>
          <w:b/>
          <w:bCs/>
          <w:i/>
          <w:sz w:val="22"/>
          <w:szCs w:val="22"/>
        </w:rPr>
        <w:t xml:space="preserve"> </w:t>
      </w:r>
      <w:r w:rsidR="00FC43C0" w:rsidRPr="00143BD9">
        <w:rPr>
          <w:rFonts w:ascii="Calibri" w:hAnsi="Calibri"/>
          <w:bCs/>
          <w:sz w:val="22"/>
          <w:szCs w:val="22"/>
        </w:rPr>
        <w:t>Poster</w:t>
      </w:r>
      <w:r w:rsidR="00FC43C0" w:rsidRPr="00143BD9">
        <w:rPr>
          <w:rFonts w:ascii="Calibri" w:hAnsi="Calibri"/>
          <w:b/>
          <w:bCs/>
          <w:sz w:val="22"/>
          <w:szCs w:val="22"/>
        </w:rPr>
        <w:t xml:space="preserve"> </w:t>
      </w:r>
      <w:r w:rsidR="00FC43C0" w:rsidRPr="00143BD9">
        <w:rPr>
          <w:rFonts w:ascii="Calibri" w:hAnsi="Calibri"/>
          <w:sz w:val="22"/>
          <w:szCs w:val="22"/>
        </w:rPr>
        <w:t xml:space="preserve">presented at the annual meeting of the Society of Behavioral Medicine, Seattle, WA. </w:t>
      </w:r>
      <w:r w:rsidR="00FC43C0" w:rsidRPr="00143BD9">
        <w:rPr>
          <w:rFonts w:ascii="Calibri" w:hAnsi="Calibri"/>
          <w:b/>
          <w:bCs/>
          <w:sz w:val="22"/>
          <w:szCs w:val="22"/>
        </w:rPr>
        <w:t xml:space="preserve"> </w:t>
      </w:r>
    </w:p>
    <w:p w14:paraId="7EC418EC" w14:textId="3A52255B" w:rsidR="008E0C5A" w:rsidRPr="00143BD9" w:rsidRDefault="00322A44" w:rsidP="00FA5906">
      <w:pPr>
        <w:ind w:left="720" w:hanging="720"/>
        <w:rPr>
          <w:rFonts w:ascii="Calibri" w:hAnsi="Calibri"/>
          <w:i/>
          <w:sz w:val="22"/>
          <w:szCs w:val="22"/>
        </w:rPr>
      </w:pPr>
      <w:r w:rsidRPr="00143BD9">
        <w:rPr>
          <w:rFonts w:ascii="Calibri" w:hAnsi="Calibri"/>
          <w:sz w:val="22"/>
          <w:szCs w:val="22"/>
        </w:rPr>
        <w:t>1</w:t>
      </w:r>
      <w:r w:rsidR="00243B33" w:rsidRPr="00143BD9">
        <w:rPr>
          <w:rFonts w:ascii="Calibri" w:hAnsi="Calibri"/>
          <w:sz w:val="22"/>
          <w:szCs w:val="22"/>
        </w:rPr>
        <w:t xml:space="preserve">1. Fucito, L. M., </w:t>
      </w:r>
      <w:r w:rsidR="00243B33" w:rsidRPr="00143BD9">
        <w:rPr>
          <w:rFonts w:ascii="Calibri" w:hAnsi="Calibri"/>
          <w:b/>
          <w:sz w:val="22"/>
          <w:szCs w:val="22"/>
        </w:rPr>
        <w:t>Park, A.,</w:t>
      </w:r>
      <w:r w:rsidR="00243B33" w:rsidRPr="00143BD9">
        <w:rPr>
          <w:rFonts w:ascii="Calibri" w:hAnsi="Calibri"/>
          <w:sz w:val="22"/>
          <w:szCs w:val="22"/>
        </w:rPr>
        <w:t xml:space="preserve"> Gulliver, S. </w:t>
      </w:r>
      <w:r w:rsidR="008E0C5A" w:rsidRPr="00143BD9">
        <w:rPr>
          <w:rFonts w:ascii="Calibri" w:hAnsi="Calibri"/>
          <w:sz w:val="22"/>
          <w:szCs w:val="22"/>
        </w:rPr>
        <w:t>B</w:t>
      </w:r>
      <w:r w:rsidR="00243B33" w:rsidRPr="00143BD9">
        <w:rPr>
          <w:rFonts w:ascii="Calibri" w:hAnsi="Calibri"/>
          <w:sz w:val="22"/>
          <w:szCs w:val="22"/>
        </w:rPr>
        <w:t>., Mattson, M. E., &amp; O</w:t>
      </w:r>
      <w:r w:rsidR="00095ADE" w:rsidRPr="00143BD9">
        <w:rPr>
          <w:rFonts w:ascii="Calibri" w:hAnsi="Calibri"/>
          <w:sz w:val="22"/>
          <w:szCs w:val="22"/>
        </w:rPr>
        <w:t>'</w:t>
      </w:r>
      <w:r w:rsidR="00243B33" w:rsidRPr="00143BD9">
        <w:rPr>
          <w:rFonts w:ascii="Calibri" w:hAnsi="Calibri"/>
          <w:sz w:val="22"/>
          <w:szCs w:val="22"/>
        </w:rPr>
        <w:t>Malley, S. S. (</w:t>
      </w:r>
      <w:r w:rsidR="00E67D40" w:rsidRPr="00143BD9">
        <w:rPr>
          <w:rFonts w:ascii="Calibri" w:hAnsi="Calibri"/>
          <w:sz w:val="22"/>
          <w:szCs w:val="22"/>
        </w:rPr>
        <w:t>2011</w:t>
      </w:r>
      <w:r w:rsidR="00170E2A" w:rsidRPr="00143BD9">
        <w:rPr>
          <w:rFonts w:ascii="Calibri" w:hAnsi="Calibri"/>
          <w:sz w:val="22"/>
          <w:szCs w:val="22"/>
        </w:rPr>
        <w:t>, June</w:t>
      </w:r>
      <w:r w:rsidR="00E67D40" w:rsidRPr="00143BD9">
        <w:rPr>
          <w:rFonts w:ascii="Calibri" w:hAnsi="Calibri"/>
          <w:sz w:val="22"/>
          <w:szCs w:val="22"/>
        </w:rPr>
        <w:t>)</w:t>
      </w:r>
      <w:r w:rsidR="00243B33" w:rsidRPr="00143BD9">
        <w:rPr>
          <w:rFonts w:ascii="Calibri" w:hAnsi="Calibri"/>
          <w:sz w:val="22"/>
          <w:szCs w:val="22"/>
        </w:rPr>
        <w:t xml:space="preserve">. </w:t>
      </w:r>
      <w:r w:rsidR="008E0C5A" w:rsidRPr="00143BD9">
        <w:rPr>
          <w:rFonts w:ascii="Calibri" w:hAnsi="Calibri"/>
          <w:i/>
          <w:sz w:val="22"/>
          <w:szCs w:val="22"/>
        </w:rPr>
        <w:t>Interaction of Smoking and Naltrexone Assignment on Drinking Outcomes in the Combine Study.</w:t>
      </w:r>
      <w:r w:rsidR="008E0C5A" w:rsidRPr="00143BD9">
        <w:rPr>
          <w:rFonts w:ascii="Calibri" w:hAnsi="Calibri"/>
          <w:sz w:val="22"/>
          <w:szCs w:val="22"/>
        </w:rPr>
        <w:t xml:space="preserve"> </w:t>
      </w:r>
      <w:r w:rsidR="00E67D40" w:rsidRPr="00143BD9">
        <w:rPr>
          <w:rFonts w:ascii="Calibri" w:hAnsi="Calibri"/>
          <w:sz w:val="22"/>
          <w:szCs w:val="22"/>
        </w:rPr>
        <w:t>P</w:t>
      </w:r>
      <w:r w:rsidR="008E0C5A" w:rsidRPr="00143BD9">
        <w:rPr>
          <w:rFonts w:ascii="Calibri" w:hAnsi="Calibri"/>
          <w:sz w:val="22"/>
          <w:szCs w:val="22"/>
        </w:rPr>
        <w:t>oster present</w:t>
      </w:r>
      <w:r w:rsidR="00C43D33" w:rsidRPr="00143BD9">
        <w:rPr>
          <w:rFonts w:ascii="Calibri" w:hAnsi="Calibri"/>
          <w:sz w:val="22"/>
          <w:szCs w:val="22"/>
        </w:rPr>
        <w:t>ed</w:t>
      </w:r>
      <w:r w:rsidR="008E0C5A" w:rsidRPr="00143BD9">
        <w:rPr>
          <w:rFonts w:ascii="Calibri" w:hAnsi="Calibri"/>
          <w:sz w:val="22"/>
          <w:szCs w:val="22"/>
        </w:rPr>
        <w:t xml:space="preserve"> at the annual meeting of the Research Society on Alcoholism, Atlanta, GA</w:t>
      </w:r>
      <w:r w:rsidR="00E67D40" w:rsidRPr="00143BD9">
        <w:rPr>
          <w:rFonts w:ascii="Calibri" w:hAnsi="Calibri"/>
          <w:sz w:val="22"/>
          <w:szCs w:val="22"/>
        </w:rPr>
        <w:t xml:space="preserve">. </w:t>
      </w:r>
    </w:p>
    <w:p w14:paraId="61789053" w14:textId="25F9A392" w:rsidR="006148C1" w:rsidRPr="00143BD9" w:rsidRDefault="00DC1C7B" w:rsidP="00FA5906">
      <w:pPr>
        <w:ind w:left="720" w:hanging="720"/>
        <w:rPr>
          <w:rFonts w:ascii="Calibri" w:hAnsi="Calibri"/>
          <w:sz w:val="22"/>
          <w:szCs w:val="22"/>
        </w:rPr>
      </w:pPr>
      <w:r w:rsidRPr="00143BD9">
        <w:rPr>
          <w:rFonts w:ascii="Calibri" w:hAnsi="Calibri"/>
          <w:sz w:val="22"/>
          <w:szCs w:val="22"/>
        </w:rPr>
        <w:t>*</w:t>
      </w:r>
      <w:r w:rsidR="00322A44" w:rsidRPr="00143BD9">
        <w:rPr>
          <w:rFonts w:ascii="Calibri" w:hAnsi="Calibri"/>
          <w:sz w:val="22"/>
          <w:szCs w:val="22"/>
        </w:rPr>
        <w:t>1</w:t>
      </w:r>
      <w:r w:rsidR="00243B33" w:rsidRPr="00143BD9">
        <w:rPr>
          <w:rFonts w:ascii="Calibri" w:hAnsi="Calibri"/>
          <w:sz w:val="22"/>
          <w:szCs w:val="22"/>
        </w:rPr>
        <w:t xml:space="preserve">2. </w:t>
      </w:r>
      <w:proofErr w:type="spellStart"/>
      <w:r w:rsidR="00243B33" w:rsidRPr="00143BD9">
        <w:rPr>
          <w:rFonts w:ascii="Calibri" w:hAnsi="Calibri"/>
          <w:sz w:val="22"/>
          <w:szCs w:val="22"/>
          <w:u w:val="single"/>
        </w:rPr>
        <w:t>Sori</w:t>
      </w:r>
      <w:proofErr w:type="spellEnd"/>
      <w:r w:rsidR="00243B33" w:rsidRPr="00143BD9">
        <w:rPr>
          <w:rFonts w:ascii="Calibri" w:hAnsi="Calibri"/>
          <w:sz w:val="22"/>
          <w:szCs w:val="22"/>
          <w:u w:val="single"/>
        </w:rPr>
        <w:t xml:space="preserve">, M. </w:t>
      </w:r>
      <w:r w:rsidR="00170E2A" w:rsidRPr="00143BD9">
        <w:rPr>
          <w:rFonts w:ascii="Calibri" w:hAnsi="Calibri"/>
          <w:sz w:val="22"/>
          <w:szCs w:val="22"/>
          <w:u w:val="single"/>
        </w:rPr>
        <w:t>E.</w:t>
      </w:r>
      <w:r w:rsidR="00170E2A" w:rsidRPr="00143BD9">
        <w:rPr>
          <w:rFonts w:ascii="Calibri" w:hAnsi="Calibri"/>
          <w:sz w:val="22"/>
          <w:szCs w:val="22"/>
        </w:rPr>
        <w:t xml:space="preserve">, </w:t>
      </w:r>
      <w:r w:rsidR="00243B33" w:rsidRPr="00143BD9">
        <w:rPr>
          <w:rFonts w:ascii="Calibri" w:hAnsi="Calibri"/>
          <w:sz w:val="22"/>
          <w:szCs w:val="22"/>
        </w:rPr>
        <w:t xml:space="preserve">&amp; </w:t>
      </w:r>
      <w:r w:rsidR="00243B33" w:rsidRPr="00143BD9">
        <w:rPr>
          <w:rFonts w:ascii="Calibri" w:hAnsi="Calibri"/>
          <w:b/>
          <w:sz w:val="22"/>
          <w:szCs w:val="22"/>
        </w:rPr>
        <w:t>Park, A.</w:t>
      </w:r>
      <w:r w:rsidR="00243B33" w:rsidRPr="00143BD9">
        <w:rPr>
          <w:rFonts w:ascii="Calibri" w:hAnsi="Calibri"/>
          <w:sz w:val="22"/>
          <w:szCs w:val="22"/>
        </w:rPr>
        <w:t xml:space="preserve"> (</w:t>
      </w:r>
      <w:r w:rsidR="00E67D40" w:rsidRPr="00143BD9">
        <w:rPr>
          <w:rFonts w:ascii="Calibri" w:hAnsi="Calibri"/>
          <w:sz w:val="22"/>
          <w:szCs w:val="22"/>
        </w:rPr>
        <w:t>2011</w:t>
      </w:r>
      <w:r w:rsidR="00170E2A" w:rsidRPr="00143BD9">
        <w:rPr>
          <w:rFonts w:ascii="Calibri" w:hAnsi="Calibri"/>
          <w:sz w:val="22"/>
          <w:szCs w:val="22"/>
        </w:rPr>
        <w:t>, June</w:t>
      </w:r>
      <w:r w:rsidR="00375233" w:rsidRPr="00143BD9">
        <w:rPr>
          <w:rFonts w:ascii="Calibri" w:hAnsi="Calibri"/>
          <w:sz w:val="22"/>
          <w:szCs w:val="22"/>
        </w:rPr>
        <w:t xml:space="preserve">). </w:t>
      </w:r>
      <w:r w:rsidR="00375233" w:rsidRPr="00143BD9">
        <w:rPr>
          <w:rFonts w:ascii="Calibri" w:hAnsi="Calibri"/>
          <w:i/>
          <w:sz w:val="22"/>
          <w:szCs w:val="22"/>
        </w:rPr>
        <w:t>Persona</w:t>
      </w:r>
      <w:r w:rsidR="00475729" w:rsidRPr="00143BD9">
        <w:rPr>
          <w:rFonts w:ascii="Calibri" w:hAnsi="Calibri"/>
          <w:i/>
          <w:sz w:val="22"/>
          <w:szCs w:val="22"/>
        </w:rPr>
        <w:t>lity traits and alcohol use: The mediating effect of positive drinking consequenc</w:t>
      </w:r>
      <w:r w:rsidR="00375233" w:rsidRPr="00143BD9">
        <w:rPr>
          <w:rFonts w:ascii="Calibri" w:hAnsi="Calibri"/>
          <w:i/>
          <w:sz w:val="22"/>
          <w:szCs w:val="22"/>
        </w:rPr>
        <w:t>es.</w:t>
      </w:r>
      <w:r w:rsidR="00375233" w:rsidRPr="00143BD9">
        <w:rPr>
          <w:rFonts w:ascii="Calibri" w:hAnsi="Calibri"/>
          <w:sz w:val="22"/>
          <w:szCs w:val="22"/>
        </w:rPr>
        <w:t xml:space="preserve"> </w:t>
      </w:r>
      <w:r w:rsidR="00E67D40" w:rsidRPr="00143BD9">
        <w:rPr>
          <w:rFonts w:ascii="Calibri" w:hAnsi="Calibri"/>
          <w:sz w:val="22"/>
          <w:szCs w:val="22"/>
        </w:rPr>
        <w:t>P</w:t>
      </w:r>
      <w:r w:rsidR="00F760D1" w:rsidRPr="00143BD9">
        <w:rPr>
          <w:rFonts w:ascii="Calibri" w:hAnsi="Calibri"/>
          <w:sz w:val="22"/>
          <w:szCs w:val="22"/>
        </w:rPr>
        <w:t>oster present</w:t>
      </w:r>
      <w:r w:rsidR="00C43D33" w:rsidRPr="00143BD9">
        <w:rPr>
          <w:rFonts w:ascii="Calibri" w:hAnsi="Calibri"/>
          <w:sz w:val="22"/>
          <w:szCs w:val="22"/>
        </w:rPr>
        <w:t>ed</w:t>
      </w:r>
      <w:r w:rsidR="00F760D1" w:rsidRPr="00143BD9">
        <w:rPr>
          <w:rFonts w:ascii="Calibri" w:hAnsi="Calibri"/>
          <w:sz w:val="22"/>
          <w:szCs w:val="22"/>
        </w:rPr>
        <w:t xml:space="preserve"> at the annual meeting of the Research Society on Alcoholism, Atlanta, GA</w:t>
      </w:r>
      <w:r w:rsidR="00E67D40" w:rsidRPr="00143BD9">
        <w:rPr>
          <w:rFonts w:ascii="Calibri" w:hAnsi="Calibri"/>
          <w:sz w:val="22"/>
          <w:szCs w:val="22"/>
        </w:rPr>
        <w:t xml:space="preserve">. </w:t>
      </w:r>
    </w:p>
    <w:p w14:paraId="335E9B54" w14:textId="58762724" w:rsidR="00A557AD" w:rsidRPr="00143BD9" w:rsidRDefault="00DC1C7B" w:rsidP="00FA5906">
      <w:pPr>
        <w:ind w:left="720" w:hanging="720"/>
        <w:rPr>
          <w:rFonts w:ascii="Calibri" w:hAnsi="Calibri"/>
          <w:sz w:val="22"/>
          <w:szCs w:val="22"/>
        </w:rPr>
      </w:pPr>
      <w:r w:rsidRPr="00143BD9">
        <w:rPr>
          <w:rFonts w:ascii="Calibri" w:hAnsi="Calibri"/>
          <w:sz w:val="22"/>
          <w:szCs w:val="22"/>
        </w:rPr>
        <w:t>*</w:t>
      </w:r>
      <w:r w:rsidR="00A557AD" w:rsidRPr="00143BD9">
        <w:rPr>
          <w:rFonts w:ascii="Calibri" w:hAnsi="Calibri"/>
          <w:sz w:val="22"/>
          <w:szCs w:val="22"/>
        </w:rPr>
        <w:t>1</w:t>
      </w:r>
      <w:r w:rsidR="009413B8" w:rsidRPr="00143BD9">
        <w:rPr>
          <w:rFonts w:ascii="Calibri" w:hAnsi="Calibri"/>
          <w:sz w:val="22"/>
          <w:szCs w:val="22"/>
        </w:rPr>
        <w:t>3</w:t>
      </w:r>
      <w:r w:rsidR="00A557AD" w:rsidRPr="00143BD9">
        <w:rPr>
          <w:rFonts w:ascii="Calibri" w:hAnsi="Calibri"/>
          <w:sz w:val="22"/>
          <w:szCs w:val="22"/>
        </w:rPr>
        <w:t xml:space="preserve">. </w:t>
      </w:r>
      <w:r w:rsidR="00A557AD" w:rsidRPr="00143BD9">
        <w:rPr>
          <w:rFonts w:ascii="Calibri" w:hAnsi="Calibri"/>
          <w:b/>
          <w:sz w:val="22"/>
          <w:szCs w:val="22"/>
        </w:rPr>
        <w:t>Park, A.,</w:t>
      </w:r>
      <w:r w:rsidR="00A557AD" w:rsidRPr="00143BD9">
        <w:rPr>
          <w:rFonts w:ascii="Calibri" w:hAnsi="Calibri"/>
          <w:sz w:val="22"/>
          <w:szCs w:val="22"/>
        </w:rPr>
        <w:t xml:space="preserve"> </w:t>
      </w:r>
      <w:r w:rsidR="00A557AD" w:rsidRPr="00143BD9">
        <w:rPr>
          <w:rFonts w:ascii="Calibri" w:hAnsi="Calibri"/>
          <w:sz w:val="22"/>
          <w:szCs w:val="22"/>
          <w:u w:val="single"/>
        </w:rPr>
        <w:t>Kim, J.</w:t>
      </w:r>
      <w:r w:rsidR="00A557AD" w:rsidRPr="00143BD9">
        <w:rPr>
          <w:rFonts w:ascii="Calibri" w:hAnsi="Calibri"/>
          <w:sz w:val="22"/>
          <w:szCs w:val="22"/>
        </w:rPr>
        <w:t xml:space="preserve">, &amp; </w:t>
      </w:r>
      <w:proofErr w:type="spellStart"/>
      <w:r w:rsidR="00A557AD" w:rsidRPr="00143BD9">
        <w:rPr>
          <w:rFonts w:ascii="Calibri" w:hAnsi="Calibri"/>
          <w:sz w:val="22"/>
          <w:szCs w:val="22"/>
          <w:u w:val="single"/>
        </w:rPr>
        <w:t>Sori</w:t>
      </w:r>
      <w:proofErr w:type="spellEnd"/>
      <w:r w:rsidR="00A557AD" w:rsidRPr="00143BD9">
        <w:rPr>
          <w:rFonts w:ascii="Calibri" w:hAnsi="Calibri"/>
          <w:sz w:val="22"/>
          <w:szCs w:val="22"/>
          <w:u w:val="single"/>
        </w:rPr>
        <w:t>, M. E.</w:t>
      </w:r>
      <w:r w:rsidR="00A557AD" w:rsidRPr="00143BD9">
        <w:rPr>
          <w:rFonts w:ascii="Calibri" w:hAnsi="Calibri"/>
          <w:sz w:val="22"/>
          <w:szCs w:val="22"/>
        </w:rPr>
        <w:t xml:space="preserve"> (</w:t>
      </w:r>
      <w:r w:rsidR="00F02458" w:rsidRPr="00143BD9">
        <w:rPr>
          <w:rFonts w:ascii="Calibri" w:hAnsi="Calibri"/>
          <w:sz w:val="22"/>
          <w:szCs w:val="22"/>
        </w:rPr>
        <w:t>2012</w:t>
      </w:r>
      <w:r w:rsidR="00170E2A" w:rsidRPr="00143BD9">
        <w:rPr>
          <w:rFonts w:ascii="Calibri" w:hAnsi="Calibri"/>
          <w:sz w:val="22"/>
          <w:szCs w:val="22"/>
        </w:rPr>
        <w:t>, June</w:t>
      </w:r>
      <w:r w:rsidR="00A557AD" w:rsidRPr="00143BD9">
        <w:rPr>
          <w:rFonts w:ascii="Calibri" w:hAnsi="Calibri"/>
          <w:sz w:val="22"/>
          <w:szCs w:val="22"/>
        </w:rPr>
        <w:t xml:space="preserve">). </w:t>
      </w:r>
      <w:r w:rsidR="00A557AD" w:rsidRPr="00143BD9">
        <w:rPr>
          <w:rFonts w:ascii="Calibri" w:hAnsi="Calibri"/>
          <w:i/>
          <w:sz w:val="22"/>
          <w:szCs w:val="22"/>
        </w:rPr>
        <w:t>Prospectiv</w:t>
      </w:r>
      <w:r w:rsidR="00475729" w:rsidRPr="00143BD9">
        <w:rPr>
          <w:rFonts w:ascii="Calibri" w:hAnsi="Calibri"/>
          <w:i/>
          <w:sz w:val="22"/>
          <w:szCs w:val="22"/>
        </w:rPr>
        <w:t>e influences of positive drinking consequences on heavy drinki</w:t>
      </w:r>
      <w:r w:rsidR="00A557AD" w:rsidRPr="00143BD9">
        <w:rPr>
          <w:rFonts w:ascii="Calibri" w:hAnsi="Calibri"/>
          <w:i/>
          <w:sz w:val="22"/>
          <w:szCs w:val="22"/>
        </w:rPr>
        <w:t>ng.</w:t>
      </w:r>
      <w:r w:rsidR="00A557AD" w:rsidRPr="00143BD9">
        <w:rPr>
          <w:rFonts w:ascii="Calibri" w:hAnsi="Calibri"/>
          <w:sz w:val="22"/>
          <w:szCs w:val="22"/>
        </w:rPr>
        <w:t xml:space="preserve"> Poster present</w:t>
      </w:r>
      <w:r w:rsidR="00C43D33" w:rsidRPr="00143BD9">
        <w:rPr>
          <w:rFonts w:ascii="Calibri" w:hAnsi="Calibri"/>
          <w:sz w:val="22"/>
          <w:szCs w:val="22"/>
        </w:rPr>
        <w:t>ed</w:t>
      </w:r>
      <w:r w:rsidR="00A557AD" w:rsidRPr="00143BD9">
        <w:rPr>
          <w:rFonts w:ascii="Calibri" w:hAnsi="Calibri"/>
          <w:sz w:val="22"/>
          <w:szCs w:val="22"/>
        </w:rPr>
        <w:t xml:space="preserve"> at the annual meeting of the Research Society on Alcoholism, </w:t>
      </w:r>
      <w:r w:rsidR="003B2229" w:rsidRPr="00143BD9">
        <w:rPr>
          <w:rFonts w:ascii="Calibri" w:hAnsi="Calibri"/>
          <w:sz w:val="22"/>
          <w:szCs w:val="22"/>
        </w:rPr>
        <w:t>San Francisco</w:t>
      </w:r>
      <w:r w:rsidR="00A557AD" w:rsidRPr="00143BD9">
        <w:rPr>
          <w:rFonts w:ascii="Calibri" w:hAnsi="Calibri"/>
          <w:sz w:val="22"/>
          <w:szCs w:val="22"/>
        </w:rPr>
        <w:t xml:space="preserve">, </w:t>
      </w:r>
      <w:r w:rsidR="003B2229" w:rsidRPr="00143BD9">
        <w:rPr>
          <w:rFonts w:ascii="Calibri" w:hAnsi="Calibri"/>
          <w:sz w:val="22"/>
          <w:szCs w:val="22"/>
        </w:rPr>
        <w:t>C</w:t>
      </w:r>
      <w:r w:rsidR="00A557AD" w:rsidRPr="00143BD9">
        <w:rPr>
          <w:rFonts w:ascii="Calibri" w:hAnsi="Calibri"/>
          <w:sz w:val="22"/>
          <w:szCs w:val="22"/>
        </w:rPr>
        <w:t>A.</w:t>
      </w:r>
      <w:r w:rsidR="00403AA5" w:rsidRPr="00143BD9">
        <w:rPr>
          <w:rFonts w:ascii="Calibri" w:hAnsi="Calibri"/>
          <w:sz w:val="22"/>
          <w:szCs w:val="22"/>
        </w:rPr>
        <w:t xml:space="preserve"> </w:t>
      </w:r>
    </w:p>
    <w:p w14:paraId="099E1B0A" w14:textId="4AE4A738" w:rsidR="006E7D3C" w:rsidRPr="00143BD9" w:rsidRDefault="00DC1C7B" w:rsidP="00FA5906">
      <w:pPr>
        <w:ind w:left="720" w:hanging="720"/>
        <w:rPr>
          <w:rFonts w:ascii="Calibri" w:hAnsi="Calibri"/>
          <w:sz w:val="22"/>
          <w:szCs w:val="22"/>
        </w:rPr>
      </w:pPr>
      <w:r w:rsidRPr="00143BD9">
        <w:rPr>
          <w:rFonts w:ascii="Calibri" w:hAnsi="Calibri"/>
          <w:sz w:val="22"/>
          <w:szCs w:val="22"/>
        </w:rPr>
        <w:t>*</w:t>
      </w:r>
      <w:r w:rsidR="00800E44" w:rsidRPr="00143BD9">
        <w:rPr>
          <w:rFonts w:ascii="Calibri" w:hAnsi="Calibri"/>
          <w:sz w:val="22"/>
          <w:szCs w:val="22"/>
        </w:rPr>
        <w:t>1</w:t>
      </w:r>
      <w:r w:rsidR="009413B8" w:rsidRPr="00143BD9">
        <w:rPr>
          <w:rFonts w:ascii="Calibri" w:hAnsi="Calibri"/>
          <w:sz w:val="22"/>
          <w:szCs w:val="22"/>
        </w:rPr>
        <w:t>4</w:t>
      </w:r>
      <w:r w:rsidR="00A557AD" w:rsidRPr="00143BD9">
        <w:rPr>
          <w:rFonts w:ascii="Calibri" w:hAnsi="Calibri"/>
          <w:sz w:val="22"/>
          <w:szCs w:val="22"/>
        </w:rPr>
        <w:t xml:space="preserve">. </w:t>
      </w:r>
      <w:r w:rsidR="007263CA" w:rsidRPr="00143BD9">
        <w:rPr>
          <w:rFonts w:ascii="Calibri" w:hAnsi="Calibri"/>
          <w:sz w:val="22"/>
          <w:szCs w:val="22"/>
          <w:u w:val="single"/>
        </w:rPr>
        <w:t>Kim, J.</w:t>
      </w:r>
      <w:r w:rsidR="007263CA" w:rsidRPr="00143BD9">
        <w:rPr>
          <w:rFonts w:ascii="Calibri" w:hAnsi="Calibri"/>
          <w:sz w:val="22"/>
          <w:szCs w:val="22"/>
        </w:rPr>
        <w:t xml:space="preserve">, </w:t>
      </w:r>
      <w:r w:rsidR="007263CA" w:rsidRPr="00143BD9">
        <w:rPr>
          <w:rFonts w:ascii="Calibri" w:hAnsi="Calibri"/>
          <w:b/>
          <w:sz w:val="22"/>
          <w:szCs w:val="22"/>
        </w:rPr>
        <w:t>Park, A</w:t>
      </w:r>
      <w:r w:rsidR="007263CA" w:rsidRPr="00143BD9">
        <w:rPr>
          <w:rFonts w:ascii="Calibri" w:hAnsi="Calibri"/>
          <w:sz w:val="22"/>
          <w:szCs w:val="22"/>
        </w:rPr>
        <w:t xml:space="preserve">., </w:t>
      </w:r>
      <w:proofErr w:type="spellStart"/>
      <w:r w:rsidR="007263CA" w:rsidRPr="00143BD9">
        <w:rPr>
          <w:rFonts w:ascii="Calibri" w:hAnsi="Calibri"/>
          <w:sz w:val="22"/>
          <w:szCs w:val="22"/>
        </w:rPr>
        <w:t>Kenneson</w:t>
      </w:r>
      <w:proofErr w:type="spellEnd"/>
      <w:r w:rsidR="007263CA" w:rsidRPr="00143BD9">
        <w:rPr>
          <w:rFonts w:ascii="Calibri" w:hAnsi="Calibri"/>
          <w:sz w:val="22"/>
          <w:szCs w:val="22"/>
        </w:rPr>
        <w:t xml:space="preserve">-Adams, A., Scott-Sheldon, L. A. J., Eckert, T. L., Vanable, P. A., Carey, K. B., Ewart, C. K., &amp; Carey, M. P. </w:t>
      </w:r>
      <w:r w:rsidR="00A557AD" w:rsidRPr="00143BD9">
        <w:rPr>
          <w:rFonts w:ascii="Calibri" w:hAnsi="Calibri"/>
          <w:sz w:val="22"/>
          <w:szCs w:val="22"/>
        </w:rPr>
        <w:t>(</w:t>
      </w:r>
      <w:r w:rsidR="007263CA" w:rsidRPr="00143BD9">
        <w:rPr>
          <w:rFonts w:ascii="Calibri" w:hAnsi="Calibri"/>
          <w:sz w:val="22"/>
          <w:szCs w:val="22"/>
        </w:rPr>
        <w:t>2012</w:t>
      </w:r>
      <w:r w:rsidR="00170E2A" w:rsidRPr="00143BD9">
        <w:rPr>
          <w:rFonts w:ascii="Calibri" w:hAnsi="Calibri"/>
          <w:sz w:val="22"/>
          <w:szCs w:val="22"/>
        </w:rPr>
        <w:t>, June</w:t>
      </w:r>
      <w:r w:rsidR="00A557AD" w:rsidRPr="00143BD9">
        <w:rPr>
          <w:rFonts w:ascii="Calibri" w:hAnsi="Calibri"/>
          <w:sz w:val="22"/>
          <w:szCs w:val="22"/>
        </w:rPr>
        <w:t xml:space="preserve">). </w:t>
      </w:r>
      <w:r w:rsidR="007263CA" w:rsidRPr="00143BD9">
        <w:rPr>
          <w:rFonts w:ascii="Calibri" w:hAnsi="Calibri"/>
          <w:i/>
          <w:sz w:val="22"/>
          <w:szCs w:val="22"/>
        </w:rPr>
        <w:t>Interaction between the D</w:t>
      </w:r>
      <w:r w:rsidR="003E2CF3" w:rsidRPr="00143BD9">
        <w:rPr>
          <w:rFonts w:ascii="Calibri" w:hAnsi="Calibri"/>
          <w:i/>
          <w:sz w:val="22"/>
          <w:szCs w:val="22"/>
        </w:rPr>
        <w:t>RD</w:t>
      </w:r>
      <w:r w:rsidR="007263CA" w:rsidRPr="00143BD9">
        <w:rPr>
          <w:rFonts w:ascii="Calibri" w:hAnsi="Calibri"/>
          <w:i/>
          <w:sz w:val="22"/>
          <w:szCs w:val="22"/>
        </w:rPr>
        <w:t xml:space="preserve">4 </w:t>
      </w:r>
      <w:proofErr w:type="spellStart"/>
      <w:r w:rsidR="007263CA" w:rsidRPr="00143BD9">
        <w:rPr>
          <w:rFonts w:ascii="Calibri" w:hAnsi="Calibri"/>
          <w:i/>
          <w:sz w:val="22"/>
          <w:szCs w:val="22"/>
        </w:rPr>
        <w:t>VNTR</w:t>
      </w:r>
      <w:proofErr w:type="spellEnd"/>
      <w:r w:rsidR="00475729" w:rsidRPr="00143BD9">
        <w:rPr>
          <w:rFonts w:ascii="Calibri" w:hAnsi="Calibri"/>
          <w:i/>
          <w:sz w:val="22"/>
          <w:szCs w:val="22"/>
        </w:rPr>
        <w:t xml:space="preserve"> polymorphism and perceived peer drinking norms in adolescent drin</w:t>
      </w:r>
      <w:r w:rsidR="007263CA" w:rsidRPr="00143BD9">
        <w:rPr>
          <w:rFonts w:ascii="Calibri" w:hAnsi="Calibri"/>
          <w:i/>
          <w:sz w:val="22"/>
          <w:szCs w:val="22"/>
        </w:rPr>
        <w:t>king</w:t>
      </w:r>
      <w:r w:rsidR="00A557AD" w:rsidRPr="00143BD9">
        <w:rPr>
          <w:rFonts w:ascii="Calibri" w:hAnsi="Calibri"/>
          <w:i/>
          <w:sz w:val="22"/>
          <w:szCs w:val="22"/>
        </w:rPr>
        <w:t>.</w:t>
      </w:r>
      <w:r w:rsidR="00A557AD" w:rsidRPr="00143BD9">
        <w:rPr>
          <w:rFonts w:ascii="Calibri" w:hAnsi="Calibri"/>
          <w:sz w:val="22"/>
          <w:szCs w:val="22"/>
        </w:rPr>
        <w:t xml:space="preserve"> </w:t>
      </w:r>
      <w:r w:rsidR="00F02458" w:rsidRPr="00143BD9">
        <w:rPr>
          <w:rFonts w:ascii="Calibri" w:hAnsi="Calibri"/>
          <w:sz w:val="22"/>
          <w:szCs w:val="22"/>
        </w:rPr>
        <w:t>P</w:t>
      </w:r>
      <w:r w:rsidR="00A557AD" w:rsidRPr="00143BD9">
        <w:rPr>
          <w:rFonts w:ascii="Calibri" w:hAnsi="Calibri"/>
          <w:sz w:val="22"/>
          <w:szCs w:val="22"/>
        </w:rPr>
        <w:t>oster present</w:t>
      </w:r>
      <w:r w:rsidR="00C43D33" w:rsidRPr="00143BD9">
        <w:rPr>
          <w:rFonts w:ascii="Calibri" w:hAnsi="Calibri"/>
          <w:sz w:val="22"/>
          <w:szCs w:val="22"/>
        </w:rPr>
        <w:t>ed</w:t>
      </w:r>
      <w:r w:rsidR="00A557AD" w:rsidRPr="00143BD9">
        <w:rPr>
          <w:rFonts w:ascii="Calibri" w:hAnsi="Calibri"/>
          <w:sz w:val="22"/>
          <w:szCs w:val="22"/>
        </w:rPr>
        <w:t xml:space="preserve"> at the annual meeting of the Research Society on Alcoholism, </w:t>
      </w:r>
      <w:r w:rsidR="003B2229" w:rsidRPr="00143BD9">
        <w:rPr>
          <w:rFonts w:ascii="Calibri" w:hAnsi="Calibri"/>
          <w:sz w:val="22"/>
          <w:szCs w:val="22"/>
        </w:rPr>
        <w:t>San Francisco, CA.</w:t>
      </w:r>
      <w:r w:rsidR="00403AA5" w:rsidRPr="00143BD9">
        <w:rPr>
          <w:rFonts w:ascii="Calibri" w:hAnsi="Calibri"/>
          <w:sz w:val="22"/>
          <w:szCs w:val="22"/>
        </w:rPr>
        <w:t xml:space="preserve"> </w:t>
      </w:r>
    </w:p>
    <w:p w14:paraId="78AC8905" w14:textId="47EA6EE3" w:rsidR="00C333F9" w:rsidRPr="00143BD9" w:rsidRDefault="00DC1C7B" w:rsidP="00FA5906">
      <w:pPr>
        <w:ind w:left="720" w:hanging="720"/>
        <w:rPr>
          <w:rFonts w:ascii="Calibri" w:hAnsi="Calibri"/>
          <w:sz w:val="22"/>
          <w:szCs w:val="22"/>
        </w:rPr>
      </w:pPr>
      <w:r w:rsidRPr="00143BD9">
        <w:rPr>
          <w:rFonts w:ascii="Calibri" w:hAnsi="Calibri"/>
          <w:sz w:val="22"/>
          <w:szCs w:val="22"/>
        </w:rPr>
        <w:t>*</w:t>
      </w:r>
      <w:r w:rsidR="006E7D3C" w:rsidRPr="00143BD9">
        <w:rPr>
          <w:rFonts w:ascii="Calibri" w:hAnsi="Calibri"/>
          <w:sz w:val="22"/>
          <w:szCs w:val="22"/>
        </w:rPr>
        <w:t>1</w:t>
      </w:r>
      <w:r w:rsidR="009413B8" w:rsidRPr="00143BD9">
        <w:rPr>
          <w:rFonts w:ascii="Calibri" w:hAnsi="Calibri"/>
          <w:sz w:val="22"/>
          <w:szCs w:val="22"/>
        </w:rPr>
        <w:t>5</w:t>
      </w:r>
      <w:r w:rsidR="006E7D3C" w:rsidRPr="00143BD9">
        <w:rPr>
          <w:rFonts w:ascii="Calibri" w:hAnsi="Calibri"/>
          <w:sz w:val="22"/>
          <w:szCs w:val="22"/>
        </w:rPr>
        <w:t xml:space="preserve">. </w:t>
      </w:r>
      <w:r w:rsidR="00C333F9" w:rsidRPr="00143BD9">
        <w:rPr>
          <w:rFonts w:ascii="Calibri" w:hAnsi="Calibri"/>
          <w:sz w:val="22"/>
          <w:szCs w:val="22"/>
          <w:u w:val="single"/>
        </w:rPr>
        <w:t>Kim, J.</w:t>
      </w:r>
      <w:r w:rsidR="00C333F9" w:rsidRPr="00143BD9">
        <w:rPr>
          <w:rFonts w:ascii="Calibri" w:hAnsi="Calibri"/>
          <w:sz w:val="22"/>
          <w:szCs w:val="22"/>
        </w:rPr>
        <w:t xml:space="preserve">, </w:t>
      </w:r>
      <w:r w:rsidR="00C333F9" w:rsidRPr="00143BD9">
        <w:rPr>
          <w:rFonts w:ascii="Calibri" w:hAnsi="Calibri"/>
          <w:b/>
          <w:sz w:val="22"/>
          <w:szCs w:val="22"/>
        </w:rPr>
        <w:t xml:space="preserve">Park, A., </w:t>
      </w:r>
      <w:r w:rsidR="00C333F9" w:rsidRPr="00143BD9">
        <w:rPr>
          <w:rFonts w:ascii="Calibri" w:hAnsi="Calibri"/>
          <w:sz w:val="22"/>
          <w:szCs w:val="22"/>
        </w:rPr>
        <w:t>Scott-Sheldon, L. A. J., Eckert, T. L., Vanable, P. A., Carey, K. B., Ewart, C. K., &amp; Carey, M. P. (2013</w:t>
      </w:r>
      <w:r w:rsidR="00170E2A" w:rsidRPr="00143BD9">
        <w:rPr>
          <w:rFonts w:ascii="Calibri" w:hAnsi="Calibri"/>
          <w:sz w:val="22"/>
          <w:szCs w:val="22"/>
        </w:rPr>
        <w:t>, June</w:t>
      </w:r>
      <w:r w:rsidR="00C333F9" w:rsidRPr="00143BD9">
        <w:rPr>
          <w:rFonts w:ascii="Calibri" w:hAnsi="Calibri"/>
          <w:sz w:val="22"/>
          <w:szCs w:val="22"/>
        </w:rPr>
        <w:t xml:space="preserve">). </w:t>
      </w:r>
      <w:r w:rsidR="00C333F9" w:rsidRPr="00143BD9">
        <w:rPr>
          <w:rFonts w:ascii="Calibri" w:hAnsi="Calibri"/>
          <w:i/>
          <w:sz w:val="22"/>
          <w:szCs w:val="22"/>
        </w:rPr>
        <w:t>Interact</w:t>
      </w:r>
      <w:r w:rsidR="00475729" w:rsidRPr="00143BD9">
        <w:rPr>
          <w:rFonts w:ascii="Calibri" w:hAnsi="Calibri"/>
          <w:i/>
          <w:sz w:val="22"/>
          <w:szCs w:val="22"/>
        </w:rPr>
        <w:t>ion effects betwee</w:t>
      </w:r>
      <w:r w:rsidR="00C333F9" w:rsidRPr="00143BD9">
        <w:rPr>
          <w:rFonts w:ascii="Calibri" w:hAnsi="Calibri"/>
          <w:i/>
          <w:sz w:val="22"/>
          <w:szCs w:val="22"/>
        </w:rPr>
        <w:t>n the 5-HTTLPR an</w:t>
      </w:r>
      <w:r w:rsidR="00475729" w:rsidRPr="00143BD9">
        <w:rPr>
          <w:rFonts w:ascii="Calibri" w:hAnsi="Calibri"/>
          <w:i/>
          <w:sz w:val="22"/>
          <w:szCs w:val="22"/>
        </w:rPr>
        <w:t>d family environments on risky drinking beh</w:t>
      </w:r>
      <w:r w:rsidR="00C333F9" w:rsidRPr="00143BD9">
        <w:rPr>
          <w:rFonts w:ascii="Calibri" w:hAnsi="Calibri"/>
          <w:i/>
          <w:sz w:val="22"/>
          <w:szCs w:val="22"/>
        </w:rPr>
        <w:t>avior.</w:t>
      </w:r>
      <w:r w:rsidR="00C333F9" w:rsidRPr="00143BD9">
        <w:rPr>
          <w:rFonts w:ascii="Calibri" w:hAnsi="Calibri"/>
          <w:sz w:val="22"/>
          <w:szCs w:val="22"/>
        </w:rPr>
        <w:t xml:space="preserve"> </w:t>
      </w:r>
      <w:r w:rsidR="006E7D3C" w:rsidRPr="00143BD9">
        <w:rPr>
          <w:rFonts w:ascii="Calibri" w:hAnsi="Calibri"/>
          <w:sz w:val="22"/>
          <w:szCs w:val="22"/>
        </w:rPr>
        <w:t>P</w:t>
      </w:r>
      <w:r w:rsidR="00C333F9" w:rsidRPr="00143BD9">
        <w:rPr>
          <w:rFonts w:ascii="Calibri" w:hAnsi="Calibri"/>
          <w:sz w:val="22"/>
          <w:szCs w:val="22"/>
        </w:rPr>
        <w:t>oster present</w:t>
      </w:r>
      <w:r w:rsidR="00EC353C" w:rsidRPr="00143BD9">
        <w:rPr>
          <w:rFonts w:ascii="Calibri" w:hAnsi="Calibri"/>
          <w:sz w:val="22"/>
          <w:szCs w:val="22"/>
        </w:rPr>
        <w:t>ed</w:t>
      </w:r>
      <w:r w:rsidR="00C333F9" w:rsidRPr="00143BD9">
        <w:rPr>
          <w:rFonts w:ascii="Calibri" w:hAnsi="Calibri"/>
          <w:sz w:val="22"/>
          <w:szCs w:val="22"/>
        </w:rPr>
        <w:t xml:space="preserve"> at the annual meeting of the Research Society on Alcoholism, Orlando, FL.   </w:t>
      </w:r>
    </w:p>
    <w:p w14:paraId="4F6596F1" w14:textId="1E9A4738" w:rsidR="00077075" w:rsidRPr="00143BD9" w:rsidRDefault="00DC1C7B" w:rsidP="00FA5906">
      <w:pPr>
        <w:ind w:left="720" w:hanging="720"/>
        <w:rPr>
          <w:rFonts w:ascii="Calibri" w:hAnsi="Calibri"/>
          <w:sz w:val="22"/>
          <w:szCs w:val="22"/>
        </w:rPr>
      </w:pPr>
      <w:r w:rsidRPr="00143BD9">
        <w:rPr>
          <w:rFonts w:ascii="Calibri" w:hAnsi="Calibri"/>
          <w:sz w:val="22"/>
          <w:szCs w:val="22"/>
        </w:rPr>
        <w:t>*</w:t>
      </w:r>
      <w:r w:rsidR="007726FB" w:rsidRPr="00143BD9">
        <w:rPr>
          <w:rFonts w:ascii="Calibri" w:hAnsi="Calibri"/>
          <w:sz w:val="22"/>
          <w:szCs w:val="22"/>
        </w:rPr>
        <w:t>1</w:t>
      </w:r>
      <w:r w:rsidR="009413B8" w:rsidRPr="00143BD9">
        <w:rPr>
          <w:rFonts w:ascii="Calibri" w:hAnsi="Calibri"/>
          <w:sz w:val="22"/>
          <w:szCs w:val="22"/>
        </w:rPr>
        <w:t>6</w:t>
      </w:r>
      <w:r w:rsidR="00C333F9" w:rsidRPr="00143BD9">
        <w:rPr>
          <w:rFonts w:ascii="Calibri" w:hAnsi="Calibri"/>
          <w:sz w:val="22"/>
          <w:szCs w:val="22"/>
        </w:rPr>
        <w:t xml:space="preserve">. </w:t>
      </w:r>
      <w:r w:rsidR="00C333F9" w:rsidRPr="00143BD9">
        <w:rPr>
          <w:rFonts w:ascii="Calibri" w:hAnsi="Calibri"/>
          <w:sz w:val="22"/>
          <w:szCs w:val="22"/>
          <w:u w:val="single"/>
        </w:rPr>
        <w:t xml:space="preserve">Zaso, M. </w:t>
      </w:r>
      <w:r w:rsidR="007726FB" w:rsidRPr="00143BD9">
        <w:rPr>
          <w:rFonts w:ascii="Calibri" w:hAnsi="Calibri"/>
          <w:sz w:val="22"/>
          <w:szCs w:val="22"/>
          <w:u w:val="single"/>
        </w:rPr>
        <w:t>J.</w:t>
      </w:r>
      <w:r w:rsidR="007726FB" w:rsidRPr="00143BD9">
        <w:rPr>
          <w:rFonts w:ascii="Calibri" w:hAnsi="Calibri"/>
          <w:sz w:val="22"/>
          <w:szCs w:val="22"/>
        </w:rPr>
        <w:t xml:space="preserve">, </w:t>
      </w:r>
      <w:r w:rsidR="00C333F9" w:rsidRPr="00143BD9">
        <w:rPr>
          <w:rFonts w:ascii="Calibri" w:hAnsi="Calibri"/>
          <w:sz w:val="22"/>
          <w:szCs w:val="22"/>
        </w:rPr>
        <w:t xml:space="preserve">&amp; </w:t>
      </w:r>
      <w:r w:rsidR="00C333F9" w:rsidRPr="00143BD9">
        <w:rPr>
          <w:rFonts w:ascii="Calibri" w:hAnsi="Calibri"/>
          <w:b/>
          <w:sz w:val="22"/>
          <w:szCs w:val="22"/>
        </w:rPr>
        <w:t>Park, A.</w:t>
      </w:r>
      <w:r w:rsidR="00C333F9" w:rsidRPr="00143BD9">
        <w:rPr>
          <w:rFonts w:ascii="Calibri" w:hAnsi="Calibri"/>
          <w:sz w:val="22"/>
          <w:szCs w:val="22"/>
        </w:rPr>
        <w:t xml:space="preserve"> (2013</w:t>
      </w:r>
      <w:r w:rsidR="00170E2A" w:rsidRPr="00143BD9">
        <w:rPr>
          <w:rFonts w:ascii="Calibri" w:hAnsi="Calibri"/>
          <w:sz w:val="22"/>
          <w:szCs w:val="22"/>
        </w:rPr>
        <w:t>, June</w:t>
      </w:r>
      <w:r w:rsidR="00C333F9" w:rsidRPr="00143BD9">
        <w:rPr>
          <w:rFonts w:ascii="Calibri" w:hAnsi="Calibri"/>
          <w:sz w:val="22"/>
          <w:szCs w:val="22"/>
        </w:rPr>
        <w:t xml:space="preserve">). </w:t>
      </w:r>
      <w:r w:rsidR="007726FB" w:rsidRPr="00143BD9">
        <w:rPr>
          <w:rFonts w:ascii="Calibri" w:hAnsi="Calibri"/>
          <w:i/>
          <w:sz w:val="22"/>
          <w:szCs w:val="22"/>
        </w:rPr>
        <w:t>Adolescen</w:t>
      </w:r>
      <w:r w:rsidR="00475729" w:rsidRPr="00143BD9">
        <w:rPr>
          <w:rFonts w:ascii="Calibri" w:hAnsi="Calibri"/>
          <w:i/>
          <w:sz w:val="22"/>
          <w:szCs w:val="22"/>
        </w:rPr>
        <w:t>t alcohol re-exposure exacerbates the influences of prenatal alcohol exposure on adolescent alcohol-related pr</w:t>
      </w:r>
      <w:r w:rsidR="007726FB" w:rsidRPr="00143BD9">
        <w:rPr>
          <w:rFonts w:ascii="Calibri" w:hAnsi="Calibri"/>
          <w:i/>
          <w:sz w:val="22"/>
          <w:szCs w:val="22"/>
        </w:rPr>
        <w:t>oblems.</w:t>
      </w:r>
      <w:r w:rsidR="007726FB" w:rsidRPr="00143BD9">
        <w:rPr>
          <w:rFonts w:ascii="Calibri" w:hAnsi="Calibri"/>
          <w:sz w:val="22"/>
          <w:szCs w:val="22"/>
        </w:rPr>
        <w:t xml:space="preserve"> </w:t>
      </w:r>
      <w:r w:rsidR="006E7D3C" w:rsidRPr="00143BD9">
        <w:rPr>
          <w:rFonts w:ascii="Calibri" w:hAnsi="Calibri"/>
          <w:sz w:val="22"/>
          <w:szCs w:val="22"/>
        </w:rPr>
        <w:t>P</w:t>
      </w:r>
      <w:r w:rsidR="00C333F9" w:rsidRPr="00143BD9">
        <w:rPr>
          <w:rFonts w:ascii="Calibri" w:hAnsi="Calibri"/>
          <w:sz w:val="22"/>
          <w:szCs w:val="22"/>
        </w:rPr>
        <w:t>oster present</w:t>
      </w:r>
      <w:r w:rsidR="00EC353C" w:rsidRPr="00143BD9">
        <w:rPr>
          <w:rFonts w:ascii="Calibri" w:hAnsi="Calibri"/>
          <w:sz w:val="22"/>
          <w:szCs w:val="22"/>
        </w:rPr>
        <w:t>ed</w:t>
      </w:r>
      <w:r w:rsidR="00C333F9" w:rsidRPr="00143BD9">
        <w:rPr>
          <w:rFonts w:ascii="Calibri" w:hAnsi="Calibri"/>
          <w:sz w:val="22"/>
          <w:szCs w:val="22"/>
        </w:rPr>
        <w:t xml:space="preserve"> at the annual meeting of the Research Society on Alcoholism, Orlando, FL. </w:t>
      </w:r>
    </w:p>
    <w:p w14:paraId="075C7DB6" w14:textId="43CABC4C" w:rsidR="00BA2F8A" w:rsidRPr="00143BD9" w:rsidRDefault="00DC1C7B" w:rsidP="00FA5906">
      <w:pPr>
        <w:ind w:left="720" w:hanging="720"/>
        <w:rPr>
          <w:rFonts w:ascii="Calibri" w:hAnsi="Calibri"/>
          <w:sz w:val="22"/>
          <w:szCs w:val="22"/>
        </w:rPr>
      </w:pPr>
      <w:r w:rsidRPr="00143BD9">
        <w:rPr>
          <w:rFonts w:ascii="Calibri" w:hAnsi="Calibri"/>
          <w:sz w:val="22"/>
          <w:szCs w:val="22"/>
        </w:rPr>
        <w:t>*</w:t>
      </w:r>
      <w:r w:rsidR="009413B8" w:rsidRPr="00143BD9">
        <w:rPr>
          <w:rFonts w:ascii="Calibri" w:hAnsi="Calibri"/>
          <w:sz w:val="22"/>
          <w:szCs w:val="22"/>
        </w:rPr>
        <w:t>17</w:t>
      </w:r>
      <w:r w:rsidR="00077075" w:rsidRPr="00143BD9">
        <w:rPr>
          <w:rFonts w:ascii="Calibri" w:hAnsi="Calibri"/>
          <w:sz w:val="22"/>
          <w:szCs w:val="22"/>
        </w:rPr>
        <w:t>.</w:t>
      </w:r>
      <w:r w:rsidR="00077075" w:rsidRPr="00143BD9">
        <w:rPr>
          <w:rFonts w:ascii="Calibri" w:hAnsi="Calibri"/>
          <w:b/>
          <w:sz w:val="22"/>
          <w:szCs w:val="22"/>
        </w:rPr>
        <w:t xml:space="preserve"> </w:t>
      </w:r>
      <w:r w:rsidR="00181BC3" w:rsidRPr="00143BD9">
        <w:rPr>
          <w:rFonts w:ascii="Calibri" w:hAnsi="Calibri"/>
          <w:sz w:val="22"/>
          <w:szCs w:val="22"/>
          <w:u w:val="single"/>
        </w:rPr>
        <w:t>Desalu, J. M.,</w:t>
      </w:r>
      <w:r w:rsidR="00181BC3" w:rsidRPr="00143BD9">
        <w:rPr>
          <w:rFonts w:ascii="Calibri" w:hAnsi="Calibri"/>
          <w:sz w:val="22"/>
          <w:szCs w:val="22"/>
        </w:rPr>
        <w:t xml:space="preserve"> </w:t>
      </w:r>
      <w:r w:rsidR="00181BC3" w:rsidRPr="00143BD9">
        <w:rPr>
          <w:rFonts w:ascii="Calibri" w:hAnsi="Calibri"/>
          <w:sz w:val="22"/>
          <w:szCs w:val="22"/>
          <w:u w:val="single"/>
        </w:rPr>
        <w:t>Corriders, S. R.</w:t>
      </w:r>
      <w:r w:rsidR="00181BC3" w:rsidRPr="00143BD9">
        <w:rPr>
          <w:rFonts w:ascii="Calibri" w:hAnsi="Calibri"/>
          <w:sz w:val="22"/>
          <w:szCs w:val="22"/>
        </w:rPr>
        <w:t xml:space="preserve">, </w:t>
      </w:r>
      <w:r w:rsidR="00181BC3" w:rsidRPr="00143BD9">
        <w:rPr>
          <w:rFonts w:ascii="Calibri" w:hAnsi="Calibri"/>
          <w:sz w:val="22"/>
          <w:szCs w:val="22"/>
          <w:u w:val="single"/>
        </w:rPr>
        <w:t>Zaso, M. J.</w:t>
      </w:r>
      <w:r w:rsidR="00181BC3" w:rsidRPr="00143BD9">
        <w:rPr>
          <w:rFonts w:ascii="Calibri" w:hAnsi="Calibri"/>
          <w:sz w:val="22"/>
          <w:szCs w:val="22"/>
        </w:rPr>
        <w:t xml:space="preserve">, </w:t>
      </w:r>
      <w:r w:rsidR="00181BC3" w:rsidRPr="00143BD9">
        <w:rPr>
          <w:rFonts w:ascii="Calibri" w:hAnsi="Calibri"/>
          <w:sz w:val="22"/>
          <w:szCs w:val="22"/>
          <w:u w:val="single"/>
        </w:rPr>
        <w:t>Kim, J.</w:t>
      </w:r>
      <w:r w:rsidR="00181BC3" w:rsidRPr="00143BD9">
        <w:rPr>
          <w:rFonts w:ascii="Calibri" w:hAnsi="Calibri"/>
          <w:sz w:val="22"/>
          <w:szCs w:val="22"/>
        </w:rPr>
        <w:t xml:space="preserve">, &amp; </w:t>
      </w:r>
      <w:r w:rsidR="00181BC3" w:rsidRPr="00143BD9">
        <w:rPr>
          <w:rFonts w:ascii="Calibri" w:hAnsi="Calibri"/>
          <w:b/>
          <w:sz w:val="22"/>
          <w:szCs w:val="22"/>
        </w:rPr>
        <w:t>Park, A.</w:t>
      </w:r>
      <w:r w:rsidR="00181BC3" w:rsidRPr="00143BD9">
        <w:rPr>
          <w:rFonts w:ascii="Calibri" w:hAnsi="Calibri"/>
          <w:sz w:val="22"/>
          <w:szCs w:val="22"/>
        </w:rPr>
        <w:t xml:space="preserve"> (2014, June). </w:t>
      </w:r>
      <w:r w:rsidR="00181BC3" w:rsidRPr="00143BD9">
        <w:rPr>
          <w:rFonts w:ascii="Calibri" w:hAnsi="Calibri"/>
          <w:i/>
          <w:sz w:val="22"/>
          <w:szCs w:val="22"/>
        </w:rPr>
        <w:t xml:space="preserve">Racial discrimination, alcohol use, and negative drinking consequences among Black college students. </w:t>
      </w:r>
      <w:r w:rsidR="00617803" w:rsidRPr="00143BD9">
        <w:rPr>
          <w:rFonts w:ascii="Calibri" w:hAnsi="Calibri"/>
          <w:sz w:val="22"/>
          <w:szCs w:val="22"/>
        </w:rPr>
        <w:t>P</w:t>
      </w:r>
      <w:r w:rsidR="00181BC3" w:rsidRPr="00143BD9">
        <w:rPr>
          <w:rFonts w:ascii="Calibri" w:hAnsi="Calibri"/>
          <w:sz w:val="22"/>
          <w:szCs w:val="22"/>
        </w:rPr>
        <w:t>oster present</w:t>
      </w:r>
      <w:r w:rsidR="00EC353C" w:rsidRPr="00143BD9">
        <w:rPr>
          <w:rFonts w:ascii="Calibri" w:hAnsi="Calibri"/>
          <w:sz w:val="22"/>
          <w:szCs w:val="22"/>
        </w:rPr>
        <w:t>ed</w:t>
      </w:r>
      <w:r w:rsidR="00181BC3" w:rsidRPr="00143BD9">
        <w:rPr>
          <w:rFonts w:ascii="Calibri" w:hAnsi="Calibri"/>
          <w:sz w:val="22"/>
          <w:szCs w:val="22"/>
        </w:rPr>
        <w:t xml:space="preserve"> at the annual meeting of the Research Society on Alcoholism, Bellevue, WA.</w:t>
      </w:r>
      <w:r w:rsidR="005F04E2" w:rsidRPr="00143BD9">
        <w:rPr>
          <w:rFonts w:ascii="Calibri" w:hAnsi="Calibri"/>
          <w:sz w:val="22"/>
          <w:szCs w:val="22"/>
        </w:rPr>
        <w:t xml:space="preserve"> </w:t>
      </w:r>
    </w:p>
    <w:p w14:paraId="3A3B7641" w14:textId="58C1444E" w:rsidR="00181BC3" w:rsidRPr="00143BD9" w:rsidRDefault="00BA2F8A" w:rsidP="00FA5906">
      <w:pPr>
        <w:ind w:left="720"/>
        <w:rPr>
          <w:rFonts w:ascii="Calibri" w:hAnsi="Calibri"/>
          <w:b/>
          <w:sz w:val="22"/>
          <w:szCs w:val="22"/>
        </w:rPr>
      </w:pPr>
      <w:r w:rsidRPr="00143BD9">
        <w:rPr>
          <w:rFonts w:ascii="Calibri" w:hAnsi="Calibri"/>
          <w:sz w:val="22"/>
          <w:szCs w:val="22"/>
        </w:rPr>
        <w:t xml:space="preserve">- </w:t>
      </w:r>
      <w:r w:rsidR="005F04E2" w:rsidRPr="00143BD9">
        <w:rPr>
          <w:rFonts w:ascii="Calibri" w:hAnsi="Calibri"/>
          <w:sz w:val="22"/>
          <w:szCs w:val="22"/>
        </w:rPr>
        <w:t>Also</w:t>
      </w:r>
      <w:r w:rsidR="00617803" w:rsidRPr="00143BD9">
        <w:rPr>
          <w:rFonts w:ascii="Calibri" w:hAnsi="Calibri"/>
          <w:sz w:val="22"/>
          <w:szCs w:val="22"/>
        </w:rPr>
        <w:t>,</w:t>
      </w:r>
      <w:r w:rsidR="005F04E2" w:rsidRPr="00143BD9">
        <w:rPr>
          <w:rFonts w:ascii="Calibri" w:hAnsi="Calibri"/>
          <w:sz w:val="22"/>
          <w:szCs w:val="22"/>
        </w:rPr>
        <w:t xml:space="preserve"> poster present</w:t>
      </w:r>
      <w:r w:rsidR="00EC353C" w:rsidRPr="00143BD9">
        <w:rPr>
          <w:rFonts w:ascii="Calibri" w:hAnsi="Calibri"/>
          <w:sz w:val="22"/>
          <w:szCs w:val="22"/>
        </w:rPr>
        <w:t>ed</w:t>
      </w:r>
      <w:r w:rsidR="005F04E2" w:rsidRPr="00143BD9">
        <w:rPr>
          <w:rFonts w:ascii="Calibri" w:hAnsi="Calibri"/>
          <w:sz w:val="22"/>
          <w:szCs w:val="22"/>
        </w:rPr>
        <w:t xml:space="preserve"> at the annual meeting of the Association of Black Psychologists, Indianapolis, IN. </w:t>
      </w:r>
    </w:p>
    <w:p w14:paraId="7448DA4C" w14:textId="0FB8A10E" w:rsidR="001E7BEC" w:rsidRPr="00143BD9" w:rsidRDefault="00DC1C7B" w:rsidP="00FA5906">
      <w:pPr>
        <w:ind w:left="720" w:hanging="720"/>
        <w:rPr>
          <w:rFonts w:ascii="Calibri" w:hAnsi="Calibri"/>
          <w:sz w:val="22"/>
          <w:szCs w:val="22"/>
        </w:rPr>
      </w:pPr>
      <w:r w:rsidRPr="00143BD9">
        <w:rPr>
          <w:rFonts w:ascii="Calibri" w:hAnsi="Calibri"/>
          <w:sz w:val="22"/>
          <w:szCs w:val="22"/>
        </w:rPr>
        <w:t>*</w:t>
      </w:r>
      <w:r w:rsidR="009413B8" w:rsidRPr="00143BD9">
        <w:rPr>
          <w:rFonts w:ascii="Calibri" w:hAnsi="Calibri"/>
          <w:sz w:val="22"/>
          <w:szCs w:val="22"/>
        </w:rPr>
        <w:t>18</w:t>
      </w:r>
      <w:r w:rsidR="00181BC3" w:rsidRPr="00143BD9">
        <w:rPr>
          <w:rFonts w:ascii="Calibri" w:hAnsi="Calibri"/>
          <w:sz w:val="22"/>
          <w:szCs w:val="22"/>
        </w:rPr>
        <w:t xml:space="preserve">. </w:t>
      </w:r>
      <w:r w:rsidR="001E7BEC" w:rsidRPr="00143BD9">
        <w:rPr>
          <w:rFonts w:ascii="Calibri" w:hAnsi="Calibri"/>
          <w:sz w:val="22"/>
          <w:szCs w:val="22"/>
          <w:u w:val="single"/>
        </w:rPr>
        <w:t>Kim, J.</w:t>
      </w:r>
      <w:r w:rsidR="001E7BEC" w:rsidRPr="00143BD9">
        <w:rPr>
          <w:rFonts w:ascii="Calibri" w:hAnsi="Calibri"/>
          <w:sz w:val="22"/>
          <w:szCs w:val="22"/>
        </w:rPr>
        <w:t xml:space="preserve">, </w:t>
      </w:r>
      <w:r w:rsidR="001E7BEC" w:rsidRPr="00143BD9">
        <w:rPr>
          <w:rFonts w:ascii="Calibri" w:hAnsi="Calibri"/>
          <w:b/>
          <w:sz w:val="22"/>
          <w:szCs w:val="22"/>
        </w:rPr>
        <w:t xml:space="preserve">Park, A., </w:t>
      </w:r>
      <w:r w:rsidR="001E7BEC" w:rsidRPr="00143BD9">
        <w:rPr>
          <w:rFonts w:ascii="Calibri" w:hAnsi="Calibri"/>
          <w:sz w:val="22"/>
          <w:szCs w:val="22"/>
        </w:rPr>
        <w:t>&amp; Sher, J. K. (2014</w:t>
      </w:r>
      <w:r w:rsidR="00170E2A" w:rsidRPr="00143BD9">
        <w:rPr>
          <w:rFonts w:ascii="Calibri" w:hAnsi="Calibri"/>
          <w:sz w:val="22"/>
          <w:szCs w:val="22"/>
        </w:rPr>
        <w:t>, June</w:t>
      </w:r>
      <w:r w:rsidR="001E7BEC" w:rsidRPr="00143BD9">
        <w:rPr>
          <w:rFonts w:ascii="Calibri" w:hAnsi="Calibri"/>
          <w:sz w:val="22"/>
          <w:szCs w:val="22"/>
        </w:rPr>
        <w:t xml:space="preserve">). </w:t>
      </w:r>
      <w:r w:rsidR="001E7BEC" w:rsidRPr="00143BD9">
        <w:rPr>
          <w:rFonts w:ascii="Calibri" w:hAnsi="Calibri"/>
          <w:i/>
          <w:sz w:val="22"/>
          <w:szCs w:val="22"/>
        </w:rPr>
        <w:t xml:space="preserve">Interaction effects between the DRD4 </w:t>
      </w:r>
      <w:proofErr w:type="spellStart"/>
      <w:r w:rsidR="001E7BEC" w:rsidRPr="00143BD9">
        <w:rPr>
          <w:rFonts w:ascii="Calibri" w:hAnsi="Calibri"/>
          <w:i/>
          <w:sz w:val="22"/>
          <w:szCs w:val="22"/>
        </w:rPr>
        <w:t>VNTR</w:t>
      </w:r>
      <w:proofErr w:type="spellEnd"/>
      <w:r w:rsidR="001E7BEC" w:rsidRPr="00143BD9">
        <w:rPr>
          <w:rFonts w:ascii="Calibri" w:hAnsi="Calibri"/>
          <w:i/>
          <w:sz w:val="22"/>
          <w:szCs w:val="22"/>
        </w:rPr>
        <w:t xml:space="preserve"> and perceived peer drinking norms on risky drinking.</w:t>
      </w:r>
      <w:r w:rsidR="001E7BEC" w:rsidRPr="00143BD9">
        <w:rPr>
          <w:rFonts w:ascii="Calibri" w:hAnsi="Calibri"/>
          <w:sz w:val="22"/>
          <w:szCs w:val="22"/>
        </w:rPr>
        <w:t xml:space="preserve"> </w:t>
      </w:r>
      <w:r w:rsidR="00617803" w:rsidRPr="00143BD9">
        <w:rPr>
          <w:rFonts w:ascii="Calibri" w:hAnsi="Calibri"/>
          <w:sz w:val="22"/>
          <w:szCs w:val="22"/>
        </w:rPr>
        <w:t>P</w:t>
      </w:r>
      <w:r w:rsidR="001E7BEC" w:rsidRPr="00143BD9">
        <w:rPr>
          <w:rFonts w:ascii="Calibri" w:hAnsi="Calibri"/>
          <w:sz w:val="22"/>
          <w:szCs w:val="22"/>
        </w:rPr>
        <w:t>oster present</w:t>
      </w:r>
      <w:r w:rsidR="00EC353C" w:rsidRPr="00143BD9">
        <w:rPr>
          <w:rFonts w:ascii="Calibri" w:hAnsi="Calibri"/>
          <w:sz w:val="22"/>
          <w:szCs w:val="22"/>
        </w:rPr>
        <w:t>ed</w:t>
      </w:r>
      <w:r w:rsidR="00735624" w:rsidRPr="00143BD9">
        <w:rPr>
          <w:rFonts w:ascii="Calibri" w:hAnsi="Calibri"/>
          <w:sz w:val="22"/>
          <w:szCs w:val="22"/>
        </w:rPr>
        <w:t xml:space="preserve"> at the</w:t>
      </w:r>
      <w:r w:rsidR="001E7BEC" w:rsidRPr="00143BD9">
        <w:rPr>
          <w:rFonts w:ascii="Calibri" w:hAnsi="Calibri"/>
          <w:sz w:val="22"/>
          <w:szCs w:val="22"/>
        </w:rPr>
        <w:t xml:space="preserve"> annual meeting of the Research Society on Alcoholism, Bellevue, WA.</w:t>
      </w:r>
    </w:p>
    <w:p w14:paraId="4CA00C97" w14:textId="14BA57CE" w:rsidR="00ED23ED" w:rsidRPr="00143BD9" w:rsidRDefault="00DC1C7B" w:rsidP="00FA5906">
      <w:pPr>
        <w:ind w:left="720" w:hanging="720"/>
        <w:rPr>
          <w:rFonts w:ascii="Calibri" w:hAnsi="Calibri"/>
          <w:sz w:val="22"/>
          <w:szCs w:val="22"/>
        </w:rPr>
      </w:pPr>
      <w:r w:rsidRPr="00143BD9">
        <w:rPr>
          <w:rFonts w:ascii="Calibri" w:hAnsi="Calibri"/>
          <w:sz w:val="22"/>
          <w:szCs w:val="22"/>
        </w:rPr>
        <w:t>*</w:t>
      </w:r>
      <w:r w:rsidR="009413B8" w:rsidRPr="00143BD9">
        <w:rPr>
          <w:rFonts w:ascii="Calibri" w:hAnsi="Calibri"/>
          <w:sz w:val="22"/>
          <w:szCs w:val="22"/>
        </w:rPr>
        <w:t>19</w:t>
      </w:r>
      <w:r w:rsidR="001E7BEC" w:rsidRPr="00143BD9">
        <w:rPr>
          <w:rFonts w:ascii="Calibri" w:hAnsi="Calibri"/>
          <w:sz w:val="22"/>
          <w:szCs w:val="22"/>
        </w:rPr>
        <w:t xml:space="preserve">. </w:t>
      </w:r>
      <w:r w:rsidR="00077075" w:rsidRPr="00143BD9">
        <w:rPr>
          <w:rFonts w:ascii="Calibri" w:hAnsi="Calibri"/>
          <w:sz w:val="22"/>
          <w:szCs w:val="22"/>
          <w:u w:val="single"/>
        </w:rPr>
        <w:t>Zaso, M. J.</w:t>
      </w:r>
      <w:r w:rsidR="00077075" w:rsidRPr="00143BD9">
        <w:rPr>
          <w:rFonts w:ascii="Calibri" w:hAnsi="Calibri"/>
          <w:sz w:val="22"/>
          <w:szCs w:val="22"/>
        </w:rPr>
        <w:t xml:space="preserve">, </w:t>
      </w:r>
      <w:r w:rsidR="00077075" w:rsidRPr="00143BD9">
        <w:rPr>
          <w:rFonts w:ascii="Calibri" w:hAnsi="Calibri"/>
          <w:b/>
          <w:sz w:val="22"/>
          <w:szCs w:val="22"/>
        </w:rPr>
        <w:t>Park, A</w:t>
      </w:r>
      <w:r w:rsidR="00077075" w:rsidRPr="00143BD9">
        <w:rPr>
          <w:rFonts w:ascii="Calibri" w:hAnsi="Calibri"/>
          <w:sz w:val="22"/>
          <w:szCs w:val="22"/>
        </w:rPr>
        <w:t xml:space="preserve">., Eckert, T. L., Vanable, P. A., Scott-Sheldon, L. A. J., Carey, K. B., Ewart, C. K., &amp; Carey, M. P. (2014, June). </w:t>
      </w:r>
      <w:r w:rsidR="00077075" w:rsidRPr="00143BD9">
        <w:rPr>
          <w:rFonts w:ascii="Calibri" w:hAnsi="Calibri"/>
          <w:i/>
          <w:iCs/>
          <w:sz w:val="22"/>
          <w:szCs w:val="22"/>
        </w:rPr>
        <w:t>Associations between health literacy and substance use among low-income urban adolescents</w:t>
      </w:r>
      <w:r w:rsidR="00077075" w:rsidRPr="00143BD9">
        <w:rPr>
          <w:rFonts w:ascii="Calibri" w:hAnsi="Calibri"/>
          <w:sz w:val="22"/>
          <w:szCs w:val="22"/>
        </w:rPr>
        <w:t xml:space="preserve">. </w:t>
      </w:r>
      <w:r w:rsidR="00617803" w:rsidRPr="00143BD9">
        <w:rPr>
          <w:rFonts w:ascii="Calibri" w:hAnsi="Calibri"/>
          <w:sz w:val="22"/>
          <w:szCs w:val="22"/>
        </w:rPr>
        <w:t>P</w:t>
      </w:r>
      <w:r w:rsidR="00077075" w:rsidRPr="00143BD9">
        <w:rPr>
          <w:rFonts w:ascii="Calibri" w:hAnsi="Calibri"/>
          <w:sz w:val="22"/>
          <w:szCs w:val="22"/>
        </w:rPr>
        <w:t>oster present</w:t>
      </w:r>
      <w:r w:rsidR="00EC353C" w:rsidRPr="00143BD9">
        <w:rPr>
          <w:rFonts w:ascii="Calibri" w:hAnsi="Calibri"/>
          <w:sz w:val="22"/>
          <w:szCs w:val="22"/>
        </w:rPr>
        <w:t>ed</w:t>
      </w:r>
      <w:r w:rsidR="00077075" w:rsidRPr="00143BD9">
        <w:rPr>
          <w:rFonts w:ascii="Calibri" w:hAnsi="Calibri"/>
          <w:sz w:val="22"/>
          <w:szCs w:val="22"/>
        </w:rPr>
        <w:t xml:space="preserve"> at the annual meeting of the Research Society on Alcoholism, Bellevue, WA.</w:t>
      </w:r>
    </w:p>
    <w:p w14:paraId="012AE229" w14:textId="0E59BCA3" w:rsidR="0075226E" w:rsidRPr="00143BD9" w:rsidRDefault="00ED23ED" w:rsidP="00FA5906">
      <w:pPr>
        <w:ind w:left="720" w:hanging="720"/>
        <w:rPr>
          <w:rFonts w:ascii="Calibri" w:hAnsi="Calibri"/>
          <w:sz w:val="22"/>
          <w:szCs w:val="22"/>
        </w:rPr>
      </w:pPr>
      <w:r w:rsidRPr="00143BD9">
        <w:rPr>
          <w:rFonts w:ascii="Calibri" w:hAnsi="Calibri"/>
          <w:sz w:val="22"/>
          <w:szCs w:val="22"/>
        </w:rPr>
        <w:t>2</w:t>
      </w:r>
      <w:r w:rsidR="009413B8" w:rsidRPr="00143BD9">
        <w:rPr>
          <w:rFonts w:ascii="Calibri" w:hAnsi="Calibri"/>
          <w:sz w:val="22"/>
          <w:szCs w:val="22"/>
        </w:rPr>
        <w:t>0</w:t>
      </w:r>
      <w:r w:rsidRPr="00143BD9">
        <w:rPr>
          <w:rFonts w:ascii="Calibri" w:hAnsi="Calibri"/>
          <w:sz w:val="22"/>
          <w:szCs w:val="22"/>
        </w:rPr>
        <w:t xml:space="preserve">. </w:t>
      </w:r>
      <w:r w:rsidR="00597F75" w:rsidRPr="00143BD9">
        <w:rPr>
          <w:rFonts w:ascii="Calibri" w:hAnsi="Calibri"/>
          <w:sz w:val="22"/>
          <w:szCs w:val="22"/>
        </w:rPr>
        <w:t xml:space="preserve">Chambers, A., Gellis, L. A., </w:t>
      </w:r>
      <w:r w:rsidR="00597F75" w:rsidRPr="00143BD9">
        <w:rPr>
          <w:rFonts w:ascii="Calibri" w:hAnsi="Calibri"/>
          <w:b/>
          <w:sz w:val="22"/>
          <w:szCs w:val="22"/>
        </w:rPr>
        <w:t>Park, A.,</w:t>
      </w:r>
      <w:r w:rsidR="00597F75" w:rsidRPr="00143BD9">
        <w:rPr>
          <w:rFonts w:ascii="Calibri" w:hAnsi="Calibri"/>
          <w:sz w:val="22"/>
          <w:szCs w:val="22"/>
        </w:rPr>
        <w:t xml:space="preserve"> </w:t>
      </w:r>
      <w:r w:rsidR="00C96BEA" w:rsidRPr="00143BD9">
        <w:rPr>
          <w:rFonts w:ascii="Calibri" w:hAnsi="Calibri"/>
          <w:sz w:val="22"/>
          <w:szCs w:val="22"/>
        </w:rPr>
        <w:t xml:space="preserve">&amp; </w:t>
      </w:r>
      <w:r w:rsidR="00597F75" w:rsidRPr="00143BD9">
        <w:rPr>
          <w:rFonts w:ascii="Calibri" w:hAnsi="Calibri"/>
          <w:sz w:val="22"/>
          <w:szCs w:val="22"/>
        </w:rPr>
        <w:t>Fucito, L. M. (2014, Nov</w:t>
      </w:r>
      <w:r w:rsidR="00170E2A" w:rsidRPr="00143BD9">
        <w:rPr>
          <w:rFonts w:ascii="Calibri" w:hAnsi="Calibri"/>
          <w:sz w:val="22"/>
          <w:szCs w:val="22"/>
        </w:rPr>
        <w:t>ember</w:t>
      </w:r>
      <w:r w:rsidR="00597F75" w:rsidRPr="00143BD9">
        <w:rPr>
          <w:rFonts w:ascii="Calibri" w:hAnsi="Calibri"/>
          <w:sz w:val="22"/>
          <w:szCs w:val="22"/>
        </w:rPr>
        <w:t xml:space="preserve">) </w:t>
      </w:r>
      <w:r w:rsidR="00597F75" w:rsidRPr="00143BD9">
        <w:rPr>
          <w:rFonts w:ascii="Calibri" w:hAnsi="Calibri"/>
          <w:i/>
          <w:sz w:val="22"/>
          <w:szCs w:val="22"/>
        </w:rPr>
        <w:t xml:space="preserve">Alcohol </w:t>
      </w:r>
      <w:r w:rsidR="00E626BE" w:rsidRPr="00143BD9">
        <w:rPr>
          <w:rFonts w:ascii="Calibri" w:hAnsi="Calibri"/>
          <w:i/>
          <w:sz w:val="22"/>
          <w:szCs w:val="22"/>
        </w:rPr>
        <w:t>consumption as a predictor of insomnia severity among university st</w:t>
      </w:r>
      <w:r w:rsidR="00597F75" w:rsidRPr="00143BD9">
        <w:rPr>
          <w:rFonts w:ascii="Calibri" w:hAnsi="Calibri"/>
          <w:i/>
          <w:sz w:val="22"/>
          <w:szCs w:val="22"/>
        </w:rPr>
        <w:t>udents.</w:t>
      </w:r>
      <w:r w:rsidR="00597F75" w:rsidRPr="00143BD9">
        <w:rPr>
          <w:rFonts w:ascii="Calibri" w:hAnsi="Calibri"/>
          <w:sz w:val="22"/>
          <w:szCs w:val="22"/>
        </w:rPr>
        <w:t xml:space="preserve"> </w:t>
      </w:r>
      <w:r w:rsidR="00735624" w:rsidRPr="00143BD9">
        <w:rPr>
          <w:rFonts w:ascii="Calibri" w:hAnsi="Calibri"/>
          <w:sz w:val="22"/>
          <w:szCs w:val="22"/>
        </w:rPr>
        <w:t>P</w:t>
      </w:r>
      <w:r w:rsidR="00597F75" w:rsidRPr="00143BD9">
        <w:rPr>
          <w:rFonts w:ascii="Calibri" w:hAnsi="Calibri"/>
          <w:sz w:val="22"/>
          <w:szCs w:val="22"/>
        </w:rPr>
        <w:t>oster present</w:t>
      </w:r>
      <w:r w:rsidR="00735624" w:rsidRPr="00143BD9">
        <w:rPr>
          <w:rFonts w:ascii="Calibri" w:hAnsi="Calibri"/>
          <w:sz w:val="22"/>
          <w:szCs w:val="22"/>
        </w:rPr>
        <w:t>ed</w:t>
      </w:r>
      <w:r w:rsidR="00597F75" w:rsidRPr="00143BD9">
        <w:rPr>
          <w:rFonts w:ascii="Calibri" w:hAnsi="Calibri"/>
          <w:sz w:val="22"/>
          <w:szCs w:val="22"/>
        </w:rPr>
        <w:t xml:space="preserve"> at the annual meeting of the Association for Behavioral and Cognitive Therapies, Philadelphia, PA.</w:t>
      </w:r>
      <w:r w:rsidRPr="00143BD9">
        <w:rPr>
          <w:rFonts w:ascii="Calibri" w:hAnsi="Calibri"/>
          <w:sz w:val="22"/>
          <w:szCs w:val="22"/>
        </w:rPr>
        <w:t xml:space="preserve"> </w:t>
      </w:r>
    </w:p>
    <w:p w14:paraId="6D8363F3" w14:textId="0131A544" w:rsidR="006D223F" w:rsidRPr="00143BD9" w:rsidRDefault="00D45339" w:rsidP="00FA5906">
      <w:pPr>
        <w:ind w:left="720" w:hanging="720"/>
        <w:rPr>
          <w:rFonts w:ascii="Calibri" w:hAnsi="Calibri"/>
          <w:sz w:val="22"/>
          <w:szCs w:val="22"/>
        </w:rPr>
      </w:pPr>
      <w:r w:rsidRPr="00143BD9">
        <w:rPr>
          <w:rFonts w:ascii="Calibri" w:eastAsia="Times New Roman" w:hAnsi="Calibri" w:cs="Calibri"/>
          <w:sz w:val="22"/>
          <w:szCs w:val="22"/>
        </w:rPr>
        <w:t>ǂ</w:t>
      </w:r>
      <w:r w:rsidR="0075226E" w:rsidRPr="00143BD9">
        <w:rPr>
          <w:rFonts w:ascii="Calibri" w:hAnsi="Calibri"/>
          <w:sz w:val="22"/>
          <w:szCs w:val="22"/>
        </w:rPr>
        <w:t xml:space="preserve">21. </w:t>
      </w:r>
      <w:r w:rsidR="00E626BE" w:rsidRPr="00143BD9">
        <w:rPr>
          <w:rFonts w:ascii="Calibri" w:eastAsia="Malgun Gothic" w:hAnsi="Calibri"/>
          <w:sz w:val="22"/>
          <w:szCs w:val="22"/>
          <w:u w:val="single"/>
          <w:lang w:eastAsia="ko-KR"/>
        </w:rPr>
        <w:t>Spinola, S.</w:t>
      </w:r>
      <w:r w:rsidR="00E626BE" w:rsidRPr="00143BD9">
        <w:rPr>
          <w:rFonts w:ascii="Calibri" w:eastAsia="Malgun Gothic" w:hAnsi="Calibri"/>
          <w:sz w:val="22"/>
          <w:szCs w:val="22"/>
          <w:lang w:eastAsia="ko-KR"/>
        </w:rPr>
        <w:t xml:space="preserve">, </w:t>
      </w:r>
      <w:r w:rsidR="00E626BE" w:rsidRPr="00143BD9">
        <w:rPr>
          <w:rFonts w:ascii="Calibri" w:eastAsia="Malgun Gothic" w:hAnsi="Calibri"/>
          <w:b/>
          <w:sz w:val="22"/>
          <w:szCs w:val="22"/>
          <w:lang w:eastAsia="ko-KR"/>
        </w:rPr>
        <w:t>Park, A.,</w:t>
      </w:r>
      <w:r w:rsidR="00E626BE" w:rsidRPr="00143BD9">
        <w:rPr>
          <w:rFonts w:ascii="Calibri" w:eastAsia="Malgun Gothic" w:hAnsi="Calibri"/>
          <w:sz w:val="22"/>
          <w:szCs w:val="22"/>
          <w:lang w:eastAsia="ko-KR"/>
        </w:rPr>
        <w:t xml:space="preserve"> Maisto, S.</w:t>
      </w:r>
      <w:r w:rsidR="00170E2A" w:rsidRPr="00143BD9">
        <w:rPr>
          <w:rFonts w:ascii="Calibri" w:eastAsia="Malgun Gothic" w:hAnsi="Calibri"/>
          <w:sz w:val="22"/>
          <w:szCs w:val="22"/>
          <w:lang w:eastAsia="ko-KR"/>
        </w:rPr>
        <w:t xml:space="preserve"> </w:t>
      </w:r>
      <w:r w:rsidR="00E626BE" w:rsidRPr="00143BD9">
        <w:rPr>
          <w:rFonts w:ascii="Calibri" w:eastAsia="Malgun Gothic" w:hAnsi="Calibri"/>
          <w:sz w:val="22"/>
          <w:szCs w:val="22"/>
          <w:lang w:eastAsia="ko-KR"/>
        </w:rPr>
        <w:t xml:space="preserve">A., Chung, T., Hutchison, D., &amp; </w:t>
      </w:r>
      <w:proofErr w:type="spellStart"/>
      <w:r w:rsidR="00E626BE" w:rsidRPr="00143BD9">
        <w:rPr>
          <w:rFonts w:ascii="Calibri" w:eastAsia="Malgun Gothic" w:hAnsi="Calibri"/>
          <w:sz w:val="22"/>
          <w:szCs w:val="22"/>
          <w:lang w:eastAsia="ko-KR"/>
        </w:rPr>
        <w:t>Buckheit</w:t>
      </w:r>
      <w:proofErr w:type="spellEnd"/>
      <w:r w:rsidR="00E626BE" w:rsidRPr="00143BD9">
        <w:rPr>
          <w:rFonts w:ascii="Calibri" w:eastAsia="Malgun Gothic" w:hAnsi="Calibri"/>
          <w:sz w:val="22"/>
          <w:szCs w:val="22"/>
          <w:lang w:eastAsia="ko-KR"/>
        </w:rPr>
        <w:t>, K.</w:t>
      </w:r>
      <w:r w:rsidR="00376666" w:rsidRPr="00143BD9">
        <w:rPr>
          <w:rFonts w:ascii="Calibri" w:eastAsia="Malgun Gothic" w:hAnsi="Calibri"/>
          <w:sz w:val="22"/>
          <w:szCs w:val="22"/>
          <w:lang w:eastAsia="ko-KR"/>
        </w:rPr>
        <w:t xml:space="preserve"> </w:t>
      </w:r>
      <w:r w:rsidR="00E626BE" w:rsidRPr="00143BD9">
        <w:rPr>
          <w:rFonts w:ascii="Calibri" w:eastAsia="Malgun Gothic" w:hAnsi="Calibri"/>
          <w:sz w:val="22"/>
          <w:szCs w:val="22"/>
          <w:lang w:eastAsia="ko-KR"/>
        </w:rPr>
        <w:t xml:space="preserve">(2015, June). </w:t>
      </w:r>
      <w:r w:rsidR="00E626BE" w:rsidRPr="00143BD9">
        <w:rPr>
          <w:rFonts w:ascii="Calibri" w:eastAsia="Malgun Gothic" w:hAnsi="Calibri"/>
          <w:i/>
          <w:sz w:val="22"/>
          <w:szCs w:val="22"/>
          <w:lang w:eastAsia="ko-KR"/>
        </w:rPr>
        <w:t>Relationship between motivation and goal-setting in adolescent outpatient treatment outcomes.</w:t>
      </w:r>
      <w:r w:rsidR="00E626BE" w:rsidRPr="00143BD9">
        <w:rPr>
          <w:rFonts w:ascii="Calibri" w:eastAsia="Malgun Gothic" w:hAnsi="Calibri"/>
          <w:sz w:val="22"/>
          <w:szCs w:val="22"/>
          <w:lang w:eastAsia="ko-KR"/>
        </w:rPr>
        <w:t xml:space="preserve"> </w:t>
      </w:r>
      <w:r w:rsidR="006D223F" w:rsidRPr="00143BD9">
        <w:rPr>
          <w:rFonts w:ascii="Calibri" w:eastAsia="Malgun Gothic" w:hAnsi="Calibri"/>
          <w:sz w:val="22"/>
          <w:szCs w:val="22"/>
          <w:lang w:eastAsia="ko-KR"/>
        </w:rPr>
        <w:t>P</w:t>
      </w:r>
      <w:r w:rsidR="00E626BE" w:rsidRPr="00143BD9">
        <w:rPr>
          <w:rFonts w:ascii="Calibri" w:hAnsi="Calibri"/>
          <w:sz w:val="22"/>
          <w:szCs w:val="22"/>
        </w:rPr>
        <w:t xml:space="preserve">oster </w:t>
      </w:r>
      <w:r w:rsidR="00170E2A" w:rsidRPr="00143BD9">
        <w:rPr>
          <w:rFonts w:ascii="Calibri" w:hAnsi="Calibri"/>
          <w:sz w:val="22"/>
          <w:szCs w:val="22"/>
        </w:rPr>
        <w:t>presented</w:t>
      </w:r>
      <w:r w:rsidR="00E626BE" w:rsidRPr="00143BD9">
        <w:rPr>
          <w:rFonts w:ascii="Calibri" w:hAnsi="Calibri"/>
          <w:sz w:val="22"/>
          <w:szCs w:val="22"/>
        </w:rPr>
        <w:t xml:space="preserve"> at the annual meeting of the Research Society on Alcoholism, San Antonio, TX.</w:t>
      </w:r>
    </w:p>
    <w:p w14:paraId="2B6A794B" w14:textId="557BFBE5" w:rsidR="00170E2A" w:rsidRPr="00143BD9" w:rsidRDefault="00DC1C7B" w:rsidP="00FA5906">
      <w:pPr>
        <w:ind w:left="720" w:hanging="720"/>
        <w:rPr>
          <w:rFonts w:ascii="Calibri" w:hAnsi="Calibri"/>
          <w:sz w:val="22"/>
          <w:szCs w:val="22"/>
        </w:rPr>
      </w:pPr>
      <w:r w:rsidRPr="00143BD9">
        <w:rPr>
          <w:rFonts w:ascii="Calibri" w:hAnsi="Calibri"/>
          <w:sz w:val="22"/>
          <w:szCs w:val="22"/>
        </w:rPr>
        <w:t>*</w:t>
      </w:r>
      <w:r w:rsidR="00157E34" w:rsidRPr="00143BD9">
        <w:rPr>
          <w:rFonts w:ascii="Calibri" w:hAnsi="Calibri"/>
          <w:sz w:val="22"/>
          <w:szCs w:val="22"/>
        </w:rPr>
        <w:t>*</w:t>
      </w:r>
      <w:r w:rsidR="006D223F" w:rsidRPr="00143BD9">
        <w:rPr>
          <w:rFonts w:ascii="Calibri" w:hAnsi="Calibri"/>
          <w:sz w:val="22"/>
          <w:szCs w:val="22"/>
        </w:rPr>
        <w:t xml:space="preserve">22. </w:t>
      </w:r>
      <w:proofErr w:type="spellStart"/>
      <w:r w:rsidR="006D223F" w:rsidRPr="00143BD9">
        <w:rPr>
          <w:rFonts w:ascii="Calibri" w:hAnsi="Calibri"/>
          <w:sz w:val="22"/>
          <w:szCs w:val="22"/>
          <w:u w:val="single"/>
        </w:rPr>
        <w:t>Prawl</w:t>
      </w:r>
      <w:proofErr w:type="spellEnd"/>
      <w:r w:rsidR="006D223F" w:rsidRPr="00143BD9">
        <w:rPr>
          <w:rFonts w:ascii="Calibri" w:hAnsi="Calibri"/>
          <w:sz w:val="22"/>
          <w:szCs w:val="22"/>
          <w:u w:val="single"/>
        </w:rPr>
        <w:t>, A. M.</w:t>
      </w:r>
      <w:r w:rsidR="006D223F" w:rsidRPr="00143BD9">
        <w:rPr>
          <w:rFonts w:ascii="Calibri" w:hAnsi="Calibri"/>
          <w:sz w:val="22"/>
          <w:szCs w:val="22"/>
        </w:rPr>
        <w:t xml:space="preserve">, </w:t>
      </w:r>
      <w:r w:rsidR="006D223F" w:rsidRPr="00143BD9">
        <w:rPr>
          <w:rFonts w:ascii="Calibri" w:hAnsi="Calibri"/>
          <w:sz w:val="22"/>
          <w:szCs w:val="22"/>
          <w:u w:val="single"/>
        </w:rPr>
        <w:t>Zaso, M. J.</w:t>
      </w:r>
      <w:r w:rsidR="006D223F" w:rsidRPr="00143BD9">
        <w:rPr>
          <w:rFonts w:ascii="Calibri" w:hAnsi="Calibri"/>
          <w:sz w:val="22"/>
          <w:szCs w:val="22"/>
        </w:rPr>
        <w:t xml:space="preserve">, &amp; </w:t>
      </w:r>
      <w:r w:rsidR="006D223F" w:rsidRPr="00143BD9">
        <w:rPr>
          <w:rFonts w:ascii="Calibri" w:hAnsi="Calibri"/>
          <w:b/>
          <w:sz w:val="22"/>
          <w:szCs w:val="22"/>
        </w:rPr>
        <w:t>Park, A.</w:t>
      </w:r>
      <w:r w:rsidR="006D223F" w:rsidRPr="00143BD9">
        <w:rPr>
          <w:rFonts w:ascii="Calibri" w:hAnsi="Calibri"/>
          <w:sz w:val="22"/>
          <w:szCs w:val="22"/>
        </w:rPr>
        <w:t xml:space="preserve"> (201</w:t>
      </w:r>
      <w:r w:rsidR="00D7091C" w:rsidRPr="00143BD9">
        <w:rPr>
          <w:rFonts w:ascii="Calibri" w:hAnsi="Calibri"/>
          <w:sz w:val="22"/>
          <w:szCs w:val="22"/>
        </w:rPr>
        <w:t>6</w:t>
      </w:r>
      <w:r w:rsidR="00170E2A" w:rsidRPr="00143BD9">
        <w:rPr>
          <w:rFonts w:ascii="Calibri" w:hAnsi="Calibri"/>
          <w:sz w:val="22"/>
          <w:szCs w:val="22"/>
        </w:rPr>
        <w:t>, March</w:t>
      </w:r>
      <w:r w:rsidR="006D223F" w:rsidRPr="00143BD9">
        <w:rPr>
          <w:rFonts w:ascii="Calibri" w:hAnsi="Calibri"/>
          <w:sz w:val="22"/>
          <w:szCs w:val="22"/>
        </w:rPr>
        <w:t xml:space="preserve">). </w:t>
      </w:r>
      <w:r w:rsidR="006D223F" w:rsidRPr="00143BD9">
        <w:rPr>
          <w:rFonts w:ascii="Calibri" w:hAnsi="Calibri"/>
          <w:i/>
          <w:sz w:val="22"/>
          <w:szCs w:val="22"/>
        </w:rPr>
        <w:t xml:space="preserve">Interplay between perceived peer drinking norms, the DRD4 </w:t>
      </w:r>
      <w:proofErr w:type="spellStart"/>
      <w:r w:rsidR="006D223F" w:rsidRPr="00143BD9">
        <w:rPr>
          <w:rFonts w:ascii="Calibri" w:hAnsi="Calibri"/>
          <w:i/>
          <w:sz w:val="22"/>
          <w:szCs w:val="22"/>
        </w:rPr>
        <w:t>VNTR</w:t>
      </w:r>
      <w:proofErr w:type="spellEnd"/>
      <w:r w:rsidR="006D223F" w:rsidRPr="00143BD9">
        <w:rPr>
          <w:rFonts w:ascii="Calibri" w:hAnsi="Calibri"/>
          <w:i/>
          <w:sz w:val="22"/>
          <w:szCs w:val="22"/>
        </w:rPr>
        <w:t xml:space="preserve"> polymorphism, and impulsivity on young adult alcohol consumption. </w:t>
      </w:r>
      <w:r w:rsidR="000A0D72" w:rsidRPr="00143BD9">
        <w:rPr>
          <w:rFonts w:ascii="Calibri" w:hAnsi="Calibri"/>
          <w:sz w:val="22"/>
          <w:szCs w:val="22"/>
        </w:rPr>
        <w:t>P</w:t>
      </w:r>
      <w:r w:rsidR="006D223F" w:rsidRPr="00143BD9">
        <w:rPr>
          <w:rFonts w:ascii="Calibri" w:hAnsi="Calibri"/>
          <w:sz w:val="22"/>
          <w:szCs w:val="22"/>
        </w:rPr>
        <w:t>oster present</w:t>
      </w:r>
      <w:r w:rsidR="000A0D72" w:rsidRPr="00143BD9">
        <w:rPr>
          <w:rFonts w:ascii="Calibri" w:hAnsi="Calibri"/>
          <w:sz w:val="22"/>
          <w:szCs w:val="22"/>
        </w:rPr>
        <w:t xml:space="preserve">ed </w:t>
      </w:r>
      <w:r w:rsidR="006D223F" w:rsidRPr="00143BD9">
        <w:rPr>
          <w:rFonts w:ascii="Calibri" w:hAnsi="Calibri"/>
          <w:sz w:val="22"/>
          <w:szCs w:val="22"/>
        </w:rPr>
        <w:t>at the annual meeting of the Society of Behavior Medicine, Washington D.C.</w:t>
      </w:r>
    </w:p>
    <w:p w14:paraId="7D9EAB61" w14:textId="74C3ED33" w:rsidR="008569F2" w:rsidRPr="00143BD9" w:rsidRDefault="00DC1C7B" w:rsidP="00FA5906">
      <w:pPr>
        <w:ind w:left="720" w:hanging="720"/>
        <w:rPr>
          <w:rFonts w:ascii="Calibri" w:hAnsi="Calibri"/>
          <w:sz w:val="22"/>
          <w:szCs w:val="22"/>
        </w:rPr>
      </w:pPr>
      <w:r w:rsidRPr="00143BD9">
        <w:rPr>
          <w:rFonts w:ascii="Calibri" w:hAnsi="Calibri"/>
          <w:sz w:val="22"/>
          <w:szCs w:val="22"/>
        </w:rPr>
        <w:t>*</w:t>
      </w:r>
      <w:r w:rsidR="00157E34" w:rsidRPr="00143BD9">
        <w:rPr>
          <w:rFonts w:ascii="Calibri" w:hAnsi="Calibri"/>
          <w:sz w:val="22"/>
          <w:szCs w:val="22"/>
        </w:rPr>
        <w:t>*</w:t>
      </w:r>
      <w:r w:rsidR="00170E2A" w:rsidRPr="00143BD9">
        <w:rPr>
          <w:rFonts w:ascii="Calibri" w:hAnsi="Calibri"/>
          <w:sz w:val="22"/>
          <w:szCs w:val="22"/>
        </w:rPr>
        <w:t xml:space="preserve">23. </w:t>
      </w:r>
      <w:r w:rsidR="00170E2A" w:rsidRPr="00143BD9">
        <w:rPr>
          <w:rFonts w:ascii="Calibri" w:hAnsi="Calibri"/>
          <w:sz w:val="22"/>
          <w:szCs w:val="22"/>
          <w:u w:val="single"/>
        </w:rPr>
        <w:t>Stuart, B. A.</w:t>
      </w:r>
      <w:r w:rsidR="00170E2A" w:rsidRPr="00143BD9">
        <w:rPr>
          <w:rFonts w:ascii="Calibri" w:hAnsi="Calibri"/>
          <w:sz w:val="22"/>
          <w:szCs w:val="22"/>
        </w:rPr>
        <w:t xml:space="preserve">, </w:t>
      </w:r>
      <w:r w:rsidR="00170E2A" w:rsidRPr="00143BD9">
        <w:rPr>
          <w:rFonts w:ascii="Calibri" w:hAnsi="Calibri"/>
          <w:sz w:val="22"/>
          <w:szCs w:val="22"/>
          <w:u w:val="single"/>
        </w:rPr>
        <w:t>Desalu, J. M.</w:t>
      </w:r>
      <w:r w:rsidR="00170E2A" w:rsidRPr="00143BD9">
        <w:rPr>
          <w:rFonts w:ascii="Calibri" w:hAnsi="Calibri"/>
          <w:sz w:val="22"/>
          <w:szCs w:val="22"/>
        </w:rPr>
        <w:t xml:space="preserve">, &amp; </w:t>
      </w:r>
      <w:r w:rsidR="00170E2A" w:rsidRPr="00143BD9">
        <w:rPr>
          <w:rFonts w:ascii="Calibri" w:hAnsi="Calibri"/>
          <w:b/>
          <w:sz w:val="22"/>
          <w:szCs w:val="22"/>
        </w:rPr>
        <w:t>Park, A.</w:t>
      </w:r>
      <w:r w:rsidR="00170E2A" w:rsidRPr="00143BD9">
        <w:rPr>
          <w:rFonts w:ascii="Calibri" w:hAnsi="Calibri"/>
          <w:sz w:val="22"/>
          <w:szCs w:val="22"/>
        </w:rPr>
        <w:t xml:space="preserve"> (2016, March). </w:t>
      </w:r>
      <w:r w:rsidR="00170E2A" w:rsidRPr="00143BD9">
        <w:rPr>
          <w:rFonts w:ascii="Calibri" w:hAnsi="Calibri"/>
          <w:i/>
          <w:sz w:val="22"/>
          <w:szCs w:val="22"/>
        </w:rPr>
        <w:t xml:space="preserve">The effect of Greek organization affiliation on alcohol use and misuse among Black college students. </w:t>
      </w:r>
      <w:r w:rsidR="000A0D72" w:rsidRPr="00143BD9">
        <w:rPr>
          <w:rFonts w:ascii="Calibri" w:hAnsi="Calibri"/>
          <w:sz w:val="22"/>
          <w:szCs w:val="22"/>
        </w:rPr>
        <w:t>P</w:t>
      </w:r>
      <w:r w:rsidR="00170E2A" w:rsidRPr="00143BD9">
        <w:rPr>
          <w:rFonts w:ascii="Calibri" w:hAnsi="Calibri"/>
          <w:sz w:val="22"/>
          <w:szCs w:val="22"/>
        </w:rPr>
        <w:t xml:space="preserve">oster </w:t>
      </w:r>
      <w:r w:rsidR="000A0D72" w:rsidRPr="00143BD9">
        <w:rPr>
          <w:rFonts w:ascii="Calibri" w:hAnsi="Calibri"/>
          <w:sz w:val="22"/>
          <w:szCs w:val="22"/>
        </w:rPr>
        <w:t>presented</w:t>
      </w:r>
      <w:r w:rsidR="00170E2A" w:rsidRPr="00143BD9">
        <w:rPr>
          <w:rFonts w:ascii="Calibri" w:hAnsi="Calibri"/>
          <w:sz w:val="22"/>
          <w:szCs w:val="22"/>
        </w:rPr>
        <w:t xml:space="preserve"> at the annual meeting of the Society of Behavior Medicine, Washington D.C.</w:t>
      </w:r>
    </w:p>
    <w:p w14:paraId="6395BC40" w14:textId="3728BF4B" w:rsidR="00941678" w:rsidRPr="00143BD9" w:rsidRDefault="008569F2" w:rsidP="00FA5906">
      <w:pPr>
        <w:ind w:left="720" w:hanging="720"/>
        <w:rPr>
          <w:rFonts w:ascii="Calibri" w:hAnsi="Calibri"/>
          <w:sz w:val="22"/>
          <w:szCs w:val="22"/>
        </w:rPr>
      </w:pPr>
      <w:r w:rsidRPr="00143BD9">
        <w:rPr>
          <w:rFonts w:ascii="Calibri" w:hAnsi="Calibri"/>
          <w:sz w:val="22"/>
          <w:szCs w:val="22"/>
        </w:rPr>
        <w:lastRenderedPageBreak/>
        <w:t xml:space="preserve">24. </w:t>
      </w:r>
      <w:r w:rsidR="00941678" w:rsidRPr="00143BD9">
        <w:rPr>
          <w:rFonts w:ascii="Calibri" w:hAnsi="Calibri"/>
          <w:sz w:val="22"/>
          <w:szCs w:val="22"/>
        </w:rPr>
        <w:t>Ji, J.,</w:t>
      </w:r>
      <w:r w:rsidR="00941678" w:rsidRPr="00143BD9">
        <w:rPr>
          <w:rFonts w:ascii="Calibri" w:hAnsi="Calibri"/>
          <w:b/>
          <w:sz w:val="22"/>
          <w:szCs w:val="22"/>
        </w:rPr>
        <w:t xml:space="preserve"> Park, A.</w:t>
      </w:r>
      <w:r w:rsidR="00941678" w:rsidRPr="00143BD9">
        <w:rPr>
          <w:rFonts w:ascii="Calibri" w:hAnsi="Calibri"/>
          <w:sz w:val="22"/>
          <w:szCs w:val="22"/>
        </w:rPr>
        <w:t>, Scott-Sheldon, L., Eckert, T. L., Vanable, P. A., Ewart, C. K., &amp; Carey, M. P. (2016, March).</w:t>
      </w:r>
      <w:r w:rsidR="00941678" w:rsidRPr="00143BD9">
        <w:rPr>
          <w:rFonts w:ascii="Calibri" w:hAnsi="Calibri"/>
          <w:i/>
          <w:sz w:val="22"/>
          <w:szCs w:val="22"/>
        </w:rPr>
        <w:t xml:space="preserve"> Interaction effect of oxytocin receptor gene and negative social environment on negative affect: A moderated meditational model. </w:t>
      </w:r>
      <w:r w:rsidR="000A0D72" w:rsidRPr="00143BD9">
        <w:rPr>
          <w:rFonts w:ascii="Calibri" w:hAnsi="Calibri"/>
          <w:sz w:val="22"/>
          <w:szCs w:val="22"/>
        </w:rPr>
        <w:t>Poster</w:t>
      </w:r>
      <w:r w:rsidR="00941678" w:rsidRPr="00143BD9">
        <w:rPr>
          <w:rFonts w:ascii="Calibri" w:hAnsi="Calibri"/>
          <w:sz w:val="22"/>
          <w:szCs w:val="22"/>
        </w:rPr>
        <w:t xml:space="preserve"> present</w:t>
      </w:r>
      <w:r w:rsidR="000A0D72" w:rsidRPr="00143BD9">
        <w:rPr>
          <w:rFonts w:ascii="Calibri" w:hAnsi="Calibri"/>
          <w:sz w:val="22"/>
          <w:szCs w:val="22"/>
        </w:rPr>
        <w:t>ed</w:t>
      </w:r>
      <w:r w:rsidR="00941678" w:rsidRPr="00143BD9">
        <w:rPr>
          <w:rFonts w:ascii="Calibri" w:hAnsi="Calibri"/>
          <w:sz w:val="22"/>
          <w:szCs w:val="22"/>
        </w:rPr>
        <w:t xml:space="preserve"> at the biennial meeting of the Society for Research on Adolescence, Baltimore, MD.</w:t>
      </w:r>
    </w:p>
    <w:p w14:paraId="488D7F30" w14:textId="2A7CAD4D" w:rsidR="008569F2" w:rsidRPr="00143BD9" w:rsidRDefault="00157E34" w:rsidP="00FA5906">
      <w:pPr>
        <w:ind w:left="720" w:hanging="720"/>
        <w:rPr>
          <w:rFonts w:ascii="Calibri" w:hAnsi="Calibri"/>
          <w:sz w:val="22"/>
          <w:szCs w:val="22"/>
        </w:rPr>
      </w:pPr>
      <w:r w:rsidRPr="00143BD9">
        <w:rPr>
          <w:rFonts w:ascii="Calibri" w:hAnsi="Calibri"/>
          <w:sz w:val="22"/>
          <w:szCs w:val="22"/>
        </w:rPr>
        <w:t>*</w:t>
      </w:r>
      <w:r w:rsidR="00941678" w:rsidRPr="00143BD9">
        <w:rPr>
          <w:rFonts w:ascii="Calibri" w:hAnsi="Calibri"/>
          <w:sz w:val="22"/>
          <w:szCs w:val="22"/>
        </w:rPr>
        <w:t>25.</w:t>
      </w:r>
      <w:r w:rsidR="00941678" w:rsidRPr="00143BD9">
        <w:rPr>
          <w:rFonts w:ascii="Calibri" w:hAnsi="Calibri"/>
          <w:sz w:val="22"/>
          <w:szCs w:val="22"/>
          <w:u w:val="single"/>
        </w:rPr>
        <w:t xml:space="preserve"> </w:t>
      </w:r>
      <w:r w:rsidR="008569F2" w:rsidRPr="00143BD9">
        <w:rPr>
          <w:rFonts w:ascii="Calibri" w:hAnsi="Calibri"/>
          <w:sz w:val="22"/>
          <w:szCs w:val="22"/>
          <w:u w:val="single"/>
        </w:rPr>
        <w:t xml:space="preserve">Zaso, M. J., </w:t>
      </w:r>
      <w:proofErr w:type="spellStart"/>
      <w:r w:rsidR="008569F2" w:rsidRPr="00143BD9">
        <w:rPr>
          <w:rFonts w:ascii="Calibri" w:hAnsi="Calibri"/>
          <w:sz w:val="22"/>
          <w:szCs w:val="22"/>
          <w:u w:val="single"/>
        </w:rPr>
        <w:t>Suryadevara</w:t>
      </w:r>
      <w:proofErr w:type="spellEnd"/>
      <w:r w:rsidR="008569F2" w:rsidRPr="00143BD9">
        <w:rPr>
          <w:rFonts w:ascii="Calibri" w:hAnsi="Calibri"/>
          <w:sz w:val="22"/>
          <w:szCs w:val="22"/>
          <w:u w:val="single"/>
        </w:rPr>
        <w:t>, K., Desalu, J. M., Kim, J.</w:t>
      </w:r>
      <w:r w:rsidR="008569F2" w:rsidRPr="00143BD9">
        <w:rPr>
          <w:rFonts w:ascii="Calibri" w:hAnsi="Calibri"/>
          <w:sz w:val="22"/>
          <w:szCs w:val="22"/>
        </w:rPr>
        <w:t xml:space="preserve">, &amp; </w:t>
      </w:r>
      <w:r w:rsidR="008569F2" w:rsidRPr="00143BD9">
        <w:rPr>
          <w:rFonts w:ascii="Calibri" w:hAnsi="Calibri"/>
          <w:b/>
          <w:sz w:val="22"/>
          <w:szCs w:val="22"/>
        </w:rPr>
        <w:t xml:space="preserve">Park, A. </w:t>
      </w:r>
      <w:r w:rsidR="008569F2" w:rsidRPr="00143BD9">
        <w:rPr>
          <w:rFonts w:ascii="Calibri" w:hAnsi="Calibri"/>
          <w:sz w:val="22"/>
          <w:szCs w:val="22"/>
        </w:rPr>
        <w:t xml:space="preserve">(2016, June). </w:t>
      </w:r>
      <w:r w:rsidR="008569F2" w:rsidRPr="00143BD9">
        <w:rPr>
          <w:rFonts w:ascii="Calibri" w:hAnsi="Calibri"/>
          <w:i/>
          <w:sz w:val="22"/>
          <w:szCs w:val="22"/>
        </w:rPr>
        <w:t>Interaction between the ADH1B*3 allele and drinking motives on alcohol use among Black college students.</w:t>
      </w:r>
      <w:r w:rsidR="008569F2" w:rsidRPr="00143BD9">
        <w:rPr>
          <w:rFonts w:ascii="Calibri" w:hAnsi="Calibri"/>
          <w:sz w:val="22"/>
          <w:szCs w:val="22"/>
        </w:rPr>
        <w:t xml:space="preserve"> </w:t>
      </w:r>
      <w:r w:rsidR="00D908EA" w:rsidRPr="00143BD9">
        <w:rPr>
          <w:rFonts w:ascii="Calibri" w:hAnsi="Calibri"/>
          <w:sz w:val="22"/>
          <w:szCs w:val="22"/>
        </w:rPr>
        <w:t>Poster presented</w:t>
      </w:r>
      <w:r w:rsidR="008569F2" w:rsidRPr="00143BD9">
        <w:rPr>
          <w:rFonts w:ascii="Calibri" w:hAnsi="Calibri"/>
          <w:sz w:val="22"/>
          <w:szCs w:val="22"/>
        </w:rPr>
        <w:t xml:space="preserve"> at the annual meeting of the Research Society on Alcoholism, New Orleans, LA.</w:t>
      </w:r>
    </w:p>
    <w:p w14:paraId="1CB481C0" w14:textId="4C6D86A1" w:rsidR="007F1BEB" w:rsidRPr="00143BD9" w:rsidRDefault="00DC1C7B" w:rsidP="00FA5906">
      <w:pPr>
        <w:ind w:left="720" w:hanging="720"/>
        <w:rPr>
          <w:rFonts w:ascii="Calibri" w:hAnsi="Calibri"/>
          <w:sz w:val="22"/>
          <w:szCs w:val="22"/>
        </w:rPr>
      </w:pPr>
      <w:r w:rsidRPr="00143BD9">
        <w:rPr>
          <w:rFonts w:ascii="Calibri" w:hAnsi="Calibri"/>
          <w:sz w:val="22"/>
          <w:szCs w:val="22"/>
        </w:rPr>
        <w:t>*</w:t>
      </w:r>
      <w:r w:rsidR="008569F2" w:rsidRPr="00143BD9">
        <w:rPr>
          <w:rFonts w:ascii="Calibri" w:hAnsi="Calibri"/>
          <w:sz w:val="22"/>
          <w:szCs w:val="22"/>
        </w:rPr>
        <w:t>2</w:t>
      </w:r>
      <w:r w:rsidR="00941678" w:rsidRPr="00143BD9">
        <w:rPr>
          <w:rFonts w:ascii="Calibri" w:hAnsi="Calibri"/>
          <w:sz w:val="22"/>
          <w:szCs w:val="22"/>
        </w:rPr>
        <w:t>6</w:t>
      </w:r>
      <w:r w:rsidR="008569F2" w:rsidRPr="00143BD9">
        <w:rPr>
          <w:rFonts w:ascii="Calibri" w:hAnsi="Calibri"/>
          <w:sz w:val="22"/>
          <w:szCs w:val="22"/>
        </w:rPr>
        <w:t xml:space="preserve">. </w:t>
      </w:r>
      <w:r w:rsidR="008569F2" w:rsidRPr="00143BD9">
        <w:rPr>
          <w:rFonts w:ascii="Calibri" w:hAnsi="Calibri"/>
          <w:sz w:val="22"/>
          <w:szCs w:val="22"/>
          <w:u w:val="single"/>
        </w:rPr>
        <w:t>Zaso, M. J.</w:t>
      </w:r>
      <w:r w:rsidR="008569F2" w:rsidRPr="00143BD9">
        <w:rPr>
          <w:rFonts w:ascii="Calibri" w:hAnsi="Calibri"/>
          <w:sz w:val="22"/>
          <w:szCs w:val="22"/>
        </w:rPr>
        <w:t xml:space="preserve">, </w:t>
      </w:r>
      <w:r w:rsidR="008569F2" w:rsidRPr="00143BD9">
        <w:rPr>
          <w:rFonts w:ascii="Calibri" w:hAnsi="Calibri"/>
          <w:b/>
          <w:sz w:val="22"/>
          <w:szCs w:val="22"/>
        </w:rPr>
        <w:t>Park, A.,</w:t>
      </w:r>
      <w:r w:rsidR="008569F2" w:rsidRPr="00143BD9">
        <w:rPr>
          <w:rFonts w:ascii="Calibri" w:hAnsi="Calibri"/>
          <w:sz w:val="22"/>
          <w:szCs w:val="22"/>
        </w:rPr>
        <w:t xml:space="preserve"> &amp; Maisto, S. A. (2016, June). </w:t>
      </w:r>
      <w:r w:rsidR="008569F2" w:rsidRPr="00143BD9">
        <w:rPr>
          <w:rFonts w:ascii="Calibri" w:hAnsi="Calibri"/>
          <w:i/>
          <w:sz w:val="22"/>
          <w:szCs w:val="22"/>
        </w:rPr>
        <w:t xml:space="preserve">Interaction effects between the DRD4 </w:t>
      </w:r>
      <w:proofErr w:type="spellStart"/>
      <w:r w:rsidR="008569F2" w:rsidRPr="00143BD9">
        <w:rPr>
          <w:rFonts w:ascii="Calibri" w:hAnsi="Calibri"/>
          <w:i/>
          <w:sz w:val="22"/>
          <w:szCs w:val="22"/>
        </w:rPr>
        <w:t>VNTR</w:t>
      </w:r>
      <w:proofErr w:type="spellEnd"/>
      <w:r w:rsidR="008569F2" w:rsidRPr="00143BD9">
        <w:rPr>
          <w:rFonts w:ascii="Calibri" w:hAnsi="Calibri"/>
          <w:i/>
          <w:sz w:val="22"/>
          <w:szCs w:val="22"/>
        </w:rPr>
        <w:t xml:space="preserve"> and the number of heavy-drinking peers on alcohol consumption: An experimental alcohol administration study.</w:t>
      </w:r>
      <w:r w:rsidR="008569F2" w:rsidRPr="00143BD9">
        <w:rPr>
          <w:rFonts w:ascii="Calibri" w:hAnsi="Calibri"/>
          <w:sz w:val="22"/>
          <w:szCs w:val="22"/>
        </w:rPr>
        <w:t xml:space="preserve"> </w:t>
      </w:r>
      <w:r w:rsidR="00D908EA" w:rsidRPr="00143BD9">
        <w:rPr>
          <w:rFonts w:ascii="Calibri" w:hAnsi="Calibri"/>
          <w:sz w:val="22"/>
          <w:szCs w:val="22"/>
        </w:rPr>
        <w:t>Poster presented</w:t>
      </w:r>
      <w:r w:rsidR="008569F2" w:rsidRPr="00143BD9">
        <w:rPr>
          <w:rFonts w:ascii="Calibri" w:hAnsi="Calibri"/>
          <w:sz w:val="22"/>
          <w:szCs w:val="22"/>
        </w:rPr>
        <w:t xml:space="preserve"> at the annual meeting of the Research Society on Alcoholism, New Orleans, LA.</w:t>
      </w:r>
    </w:p>
    <w:p w14:paraId="30659A77" w14:textId="60E5FDCB" w:rsidR="008D3A29" w:rsidRPr="00143BD9" w:rsidRDefault="00DC1C7B" w:rsidP="00FA5906">
      <w:pPr>
        <w:ind w:left="720" w:hanging="720"/>
        <w:rPr>
          <w:rFonts w:ascii="Calibri" w:hAnsi="Calibri"/>
          <w:sz w:val="22"/>
          <w:szCs w:val="22"/>
        </w:rPr>
      </w:pPr>
      <w:r w:rsidRPr="00143BD9">
        <w:rPr>
          <w:rFonts w:ascii="Calibri" w:hAnsi="Calibri"/>
          <w:sz w:val="22"/>
          <w:szCs w:val="22"/>
        </w:rPr>
        <w:t>*</w:t>
      </w:r>
      <w:r w:rsidR="008D3A29" w:rsidRPr="00143BD9">
        <w:rPr>
          <w:rFonts w:ascii="Calibri" w:hAnsi="Calibri"/>
          <w:sz w:val="22"/>
          <w:szCs w:val="22"/>
        </w:rPr>
        <w:t>2</w:t>
      </w:r>
      <w:r w:rsidR="00941678" w:rsidRPr="00143BD9">
        <w:rPr>
          <w:rFonts w:ascii="Calibri" w:hAnsi="Calibri"/>
          <w:sz w:val="22"/>
          <w:szCs w:val="22"/>
        </w:rPr>
        <w:t>7</w:t>
      </w:r>
      <w:r w:rsidR="008D3A29" w:rsidRPr="00143BD9">
        <w:rPr>
          <w:rFonts w:ascii="Calibri" w:hAnsi="Calibri"/>
          <w:sz w:val="22"/>
          <w:szCs w:val="22"/>
        </w:rPr>
        <w:t xml:space="preserve">. </w:t>
      </w:r>
      <w:r w:rsidR="008D3A29" w:rsidRPr="00143BD9">
        <w:rPr>
          <w:rFonts w:ascii="Calibri" w:hAnsi="Calibri"/>
          <w:sz w:val="22"/>
          <w:szCs w:val="22"/>
          <w:u w:val="single"/>
        </w:rPr>
        <w:t>Desalu, J. M., Zaso, M. J., Kim, J.,</w:t>
      </w:r>
      <w:r w:rsidR="008D3A29" w:rsidRPr="00143BD9">
        <w:rPr>
          <w:rFonts w:ascii="Calibri" w:hAnsi="Calibri"/>
          <w:sz w:val="22"/>
          <w:szCs w:val="22"/>
        </w:rPr>
        <w:t xml:space="preserve"> &amp; </w:t>
      </w:r>
      <w:r w:rsidR="008D3A29" w:rsidRPr="00143BD9">
        <w:rPr>
          <w:rFonts w:ascii="Calibri" w:hAnsi="Calibri"/>
          <w:b/>
          <w:sz w:val="22"/>
          <w:szCs w:val="22"/>
        </w:rPr>
        <w:t>Park, A.</w:t>
      </w:r>
      <w:r w:rsidR="008D3A29" w:rsidRPr="00143BD9">
        <w:rPr>
          <w:rFonts w:ascii="Calibri" w:hAnsi="Calibri"/>
          <w:sz w:val="22"/>
          <w:szCs w:val="22"/>
        </w:rPr>
        <w:t xml:space="preserve"> (2016, June). </w:t>
      </w:r>
      <w:r w:rsidR="008D3A29" w:rsidRPr="00143BD9">
        <w:rPr>
          <w:rFonts w:ascii="Calibri" w:hAnsi="Calibri"/>
          <w:i/>
          <w:sz w:val="22"/>
          <w:szCs w:val="22"/>
        </w:rPr>
        <w:t xml:space="preserve">Interaction between ADH1B*3 and alcohol facilitating socio-environments in alcohol outcomes in Black college students. </w:t>
      </w:r>
      <w:r w:rsidR="00D908EA" w:rsidRPr="00143BD9">
        <w:rPr>
          <w:rFonts w:ascii="Calibri" w:hAnsi="Calibri"/>
          <w:sz w:val="22"/>
          <w:szCs w:val="22"/>
        </w:rPr>
        <w:t>P</w:t>
      </w:r>
      <w:r w:rsidR="008D3A29" w:rsidRPr="00143BD9">
        <w:rPr>
          <w:rFonts w:ascii="Calibri" w:hAnsi="Calibri"/>
          <w:sz w:val="22"/>
          <w:szCs w:val="22"/>
        </w:rPr>
        <w:t>oster present</w:t>
      </w:r>
      <w:r w:rsidR="00D908EA" w:rsidRPr="00143BD9">
        <w:rPr>
          <w:rFonts w:ascii="Calibri" w:hAnsi="Calibri"/>
          <w:sz w:val="22"/>
          <w:szCs w:val="22"/>
        </w:rPr>
        <w:t>ed</w:t>
      </w:r>
      <w:r w:rsidR="008D3A29" w:rsidRPr="00143BD9">
        <w:rPr>
          <w:rFonts w:ascii="Calibri" w:hAnsi="Calibri"/>
          <w:sz w:val="22"/>
          <w:szCs w:val="22"/>
        </w:rPr>
        <w:t xml:space="preserve"> at the annual meeting of the Research Society on Alcoholism, New Orleans, LA.</w:t>
      </w:r>
    </w:p>
    <w:p w14:paraId="6700F6C0" w14:textId="1FD4E5D5" w:rsidR="008D3A29" w:rsidRPr="00143BD9" w:rsidRDefault="00D45339" w:rsidP="00FA5906">
      <w:pPr>
        <w:ind w:left="720" w:hanging="720"/>
        <w:rPr>
          <w:rFonts w:ascii="Calibri" w:hAnsi="Calibri"/>
          <w:sz w:val="22"/>
          <w:szCs w:val="22"/>
        </w:rPr>
      </w:pPr>
      <w:r w:rsidRPr="00143BD9">
        <w:rPr>
          <w:rFonts w:ascii="Calibri" w:eastAsia="Times New Roman" w:hAnsi="Calibri" w:cs="Calibri"/>
          <w:sz w:val="22"/>
          <w:szCs w:val="22"/>
        </w:rPr>
        <w:t>ǂ</w:t>
      </w:r>
      <w:r w:rsidR="008D3A29" w:rsidRPr="00143BD9">
        <w:rPr>
          <w:rFonts w:ascii="Calibri" w:hAnsi="Calibri"/>
          <w:sz w:val="22"/>
          <w:szCs w:val="22"/>
        </w:rPr>
        <w:t>2</w:t>
      </w:r>
      <w:r w:rsidR="00941678" w:rsidRPr="00143BD9">
        <w:rPr>
          <w:rFonts w:ascii="Calibri" w:hAnsi="Calibri"/>
          <w:sz w:val="22"/>
          <w:szCs w:val="22"/>
        </w:rPr>
        <w:t>8</w:t>
      </w:r>
      <w:r w:rsidR="008D3A29" w:rsidRPr="00143BD9">
        <w:rPr>
          <w:rFonts w:ascii="Calibri" w:hAnsi="Calibri"/>
          <w:sz w:val="22"/>
          <w:szCs w:val="22"/>
        </w:rPr>
        <w:t xml:space="preserve">. </w:t>
      </w:r>
      <w:r w:rsidR="008D3A29" w:rsidRPr="00143BD9">
        <w:rPr>
          <w:rFonts w:ascii="Calibri" w:hAnsi="Calibri"/>
          <w:sz w:val="22"/>
          <w:szCs w:val="22"/>
          <w:u w:val="single"/>
        </w:rPr>
        <w:t>Spinola, S.</w:t>
      </w:r>
      <w:r w:rsidR="008D3A29" w:rsidRPr="00143BD9">
        <w:rPr>
          <w:rFonts w:ascii="Calibri" w:hAnsi="Calibri"/>
          <w:sz w:val="22"/>
          <w:szCs w:val="22"/>
        </w:rPr>
        <w:t xml:space="preserve">, Hutchison, D., Maisto, S. A., &amp; </w:t>
      </w:r>
      <w:r w:rsidR="008D3A29" w:rsidRPr="00143BD9">
        <w:rPr>
          <w:rFonts w:ascii="Calibri" w:hAnsi="Calibri"/>
          <w:b/>
          <w:sz w:val="22"/>
          <w:szCs w:val="22"/>
        </w:rPr>
        <w:t>Park, A.</w:t>
      </w:r>
      <w:r w:rsidR="008D3A29" w:rsidRPr="00143BD9">
        <w:rPr>
          <w:rFonts w:ascii="Calibri" w:hAnsi="Calibri"/>
          <w:sz w:val="22"/>
          <w:szCs w:val="22"/>
        </w:rPr>
        <w:t xml:space="preserve">, &amp; Chung, T. (2016, June). </w:t>
      </w:r>
      <w:r w:rsidR="008D3A29" w:rsidRPr="00143BD9">
        <w:rPr>
          <w:rFonts w:ascii="Calibri" w:hAnsi="Calibri"/>
          <w:i/>
          <w:sz w:val="22"/>
          <w:szCs w:val="22"/>
        </w:rPr>
        <w:t>Mediatin</w:t>
      </w:r>
      <w:r w:rsidR="00D5776E" w:rsidRPr="00143BD9">
        <w:rPr>
          <w:rFonts w:ascii="Calibri" w:hAnsi="Calibri"/>
          <w:i/>
          <w:sz w:val="22"/>
          <w:szCs w:val="22"/>
        </w:rPr>
        <w:t>g effects of alcohol use in marijuana use treatment outcomes among adolescents presenting for substance use treatm</w:t>
      </w:r>
      <w:r w:rsidR="008D3A29" w:rsidRPr="00143BD9">
        <w:rPr>
          <w:rFonts w:ascii="Calibri" w:hAnsi="Calibri"/>
          <w:i/>
          <w:sz w:val="22"/>
          <w:szCs w:val="22"/>
        </w:rPr>
        <w:t>ent.</w:t>
      </w:r>
      <w:r w:rsidR="008D3A29" w:rsidRPr="00143BD9">
        <w:rPr>
          <w:rFonts w:ascii="Calibri" w:hAnsi="Calibri"/>
          <w:sz w:val="22"/>
          <w:szCs w:val="22"/>
        </w:rPr>
        <w:t xml:space="preserve"> </w:t>
      </w:r>
      <w:r w:rsidR="00D908EA" w:rsidRPr="00143BD9">
        <w:rPr>
          <w:rFonts w:ascii="Calibri" w:hAnsi="Calibri"/>
          <w:sz w:val="22"/>
          <w:szCs w:val="22"/>
        </w:rPr>
        <w:t>P</w:t>
      </w:r>
      <w:r w:rsidR="008D3A29" w:rsidRPr="00143BD9">
        <w:rPr>
          <w:rFonts w:ascii="Calibri" w:hAnsi="Calibri"/>
          <w:sz w:val="22"/>
          <w:szCs w:val="22"/>
        </w:rPr>
        <w:t>oster present</w:t>
      </w:r>
      <w:r w:rsidR="00D908EA" w:rsidRPr="00143BD9">
        <w:rPr>
          <w:rFonts w:ascii="Calibri" w:hAnsi="Calibri"/>
          <w:sz w:val="22"/>
          <w:szCs w:val="22"/>
        </w:rPr>
        <w:t>ed</w:t>
      </w:r>
      <w:r w:rsidR="008D3A29" w:rsidRPr="00143BD9">
        <w:rPr>
          <w:rFonts w:ascii="Calibri" w:hAnsi="Calibri"/>
          <w:sz w:val="22"/>
          <w:szCs w:val="22"/>
        </w:rPr>
        <w:t xml:space="preserve"> at the annual meeting of the Research Society on Alcoholism, New Orleans, LA.</w:t>
      </w:r>
    </w:p>
    <w:p w14:paraId="48E1BD02" w14:textId="3B089679" w:rsidR="00672670" w:rsidRPr="00143BD9" w:rsidRDefault="00157E34" w:rsidP="00FA5906">
      <w:pPr>
        <w:ind w:left="720" w:hanging="720"/>
        <w:rPr>
          <w:rFonts w:ascii="Calibri" w:hAnsi="Calibri"/>
          <w:sz w:val="22"/>
          <w:szCs w:val="22"/>
        </w:rPr>
      </w:pPr>
      <w:r w:rsidRPr="00143BD9">
        <w:rPr>
          <w:rFonts w:ascii="Calibri" w:hAnsi="Calibri"/>
          <w:sz w:val="22"/>
          <w:szCs w:val="22"/>
        </w:rPr>
        <w:t>*</w:t>
      </w:r>
      <w:r w:rsidR="00360063" w:rsidRPr="00143BD9">
        <w:rPr>
          <w:rFonts w:ascii="Calibri" w:hAnsi="Calibri"/>
          <w:sz w:val="22"/>
          <w:szCs w:val="22"/>
        </w:rPr>
        <w:t>2</w:t>
      </w:r>
      <w:r w:rsidR="00941678" w:rsidRPr="00143BD9">
        <w:rPr>
          <w:rFonts w:ascii="Calibri" w:hAnsi="Calibri"/>
          <w:sz w:val="22"/>
          <w:szCs w:val="22"/>
        </w:rPr>
        <w:t>9</w:t>
      </w:r>
      <w:r w:rsidR="00360063" w:rsidRPr="00143BD9">
        <w:rPr>
          <w:rFonts w:ascii="Calibri" w:hAnsi="Calibri"/>
          <w:sz w:val="22"/>
          <w:szCs w:val="22"/>
        </w:rPr>
        <w:t xml:space="preserve">. </w:t>
      </w:r>
      <w:r w:rsidR="00360063" w:rsidRPr="00143BD9">
        <w:rPr>
          <w:rFonts w:ascii="Calibri" w:hAnsi="Calibri"/>
          <w:sz w:val="22"/>
          <w:szCs w:val="22"/>
          <w:u w:val="single"/>
        </w:rPr>
        <w:t>Goodhines, P. A.,</w:t>
      </w:r>
      <w:r w:rsidR="00360063" w:rsidRPr="00143BD9">
        <w:rPr>
          <w:rFonts w:ascii="Calibri" w:hAnsi="Calibri"/>
          <w:sz w:val="22"/>
          <w:szCs w:val="22"/>
        </w:rPr>
        <w:t xml:space="preserve"> </w:t>
      </w:r>
      <w:r w:rsidR="00360063" w:rsidRPr="00143BD9">
        <w:rPr>
          <w:rFonts w:ascii="Calibri" w:hAnsi="Calibri"/>
          <w:b/>
          <w:sz w:val="22"/>
          <w:szCs w:val="22"/>
        </w:rPr>
        <w:t>Park, A.</w:t>
      </w:r>
      <w:r w:rsidR="00360063" w:rsidRPr="00143BD9">
        <w:rPr>
          <w:rFonts w:ascii="Calibri" w:hAnsi="Calibri"/>
          <w:sz w:val="22"/>
          <w:szCs w:val="22"/>
        </w:rPr>
        <w:t xml:space="preserve">, Gellis, L., </w:t>
      </w:r>
      <w:r w:rsidR="00360063" w:rsidRPr="00143BD9">
        <w:rPr>
          <w:rFonts w:ascii="Calibri" w:hAnsi="Calibri"/>
          <w:sz w:val="22"/>
          <w:szCs w:val="22"/>
          <w:u w:val="single"/>
        </w:rPr>
        <w:t>Loury, J., &amp; Kim, J.</w:t>
      </w:r>
      <w:r w:rsidR="00360063" w:rsidRPr="00143BD9">
        <w:rPr>
          <w:rFonts w:ascii="Calibri" w:hAnsi="Calibri"/>
          <w:sz w:val="22"/>
          <w:szCs w:val="22"/>
        </w:rPr>
        <w:t xml:space="preserve"> (2016, June). S</w:t>
      </w:r>
      <w:r w:rsidR="00360063" w:rsidRPr="00143BD9">
        <w:rPr>
          <w:rFonts w:ascii="Calibri" w:hAnsi="Calibri"/>
          <w:i/>
          <w:sz w:val="22"/>
          <w:szCs w:val="22"/>
        </w:rPr>
        <w:t>ubstan</w:t>
      </w:r>
      <w:r w:rsidR="00D5776E" w:rsidRPr="00143BD9">
        <w:rPr>
          <w:rFonts w:ascii="Calibri" w:hAnsi="Calibri"/>
          <w:i/>
          <w:sz w:val="22"/>
          <w:szCs w:val="22"/>
        </w:rPr>
        <w:t>ce use for sleep aid in college students: Associations with risky drinking and insomnia severi</w:t>
      </w:r>
      <w:r w:rsidR="00D47879" w:rsidRPr="00143BD9">
        <w:rPr>
          <w:rFonts w:ascii="Calibri" w:hAnsi="Calibri"/>
          <w:i/>
          <w:sz w:val="22"/>
          <w:szCs w:val="22"/>
        </w:rPr>
        <w:t>ty.</w:t>
      </w:r>
      <w:r w:rsidR="00D47879" w:rsidRPr="00143BD9">
        <w:rPr>
          <w:rFonts w:ascii="Calibri" w:hAnsi="Calibri"/>
          <w:sz w:val="22"/>
          <w:szCs w:val="22"/>
        </w:rPr>
        <w:t xml:space="preserve"> </w:t>
      </w:r>
      <w:r w:rsidR="00D908EA" w:rsidRPr="00143BD9">
        <w:rPr>
          <w:rFonts w:ascii="Calibri" w:hAnsi="Calibri"/>
          <w:sz w:val="22"/>
          <w:szCs w:val="22"/>
        </w:rPr>
        <w:t>Poster presented</w:t>
      </w:r>
      <w:r w:rsidR="00360063" w:rsidRPr="00143BD9">
        <w:rPr>
          <w:rFonts w:ascii="Calibri" w:hAnsi="Calibri"/>
          <w:sz w:val="22"/>
          <w:szCs w:val="22"/>
        </w:rPr>
        <w:t xml:space="preserve"> at the annual meeting of the Research Society on Alcoholism, New Orleans, LA.</w:t>
      </w:r>
    </w:p>
    <w:p w14:paraId="453D1767" w14:textId="540C4720" w:rsidR="00606731" w:rsidRPr="00143BD9" w:rsidRDefault="00672670" w:rsidP="00FA5906">
      <w:pPr>
        <w:ind w:left="720" w:hanging="720"/>
        <w:rPr>
          <w:rFonts w:ascii="Calibri" w:hAnsi="Calibri"/>
          <w:sz w:val="22"/>
          <w:szCs w:val="22"/>
        </w:rPr>
      </w:pPr>
      <w:r w:rsidRPr="00143BD9">
        <w:rPr>
          <w:rFonts w:ascii="Calibri" w:hAnsi="Calibri"/>
          <w:sz w:val="22"/>
          <w:szCs w:val="22"/>
        </w:rPr>
        <w:t xml:space="preserve">*30. </w:t>
      </w:r>
      <w:r w:rsidRPr="00143BD9">
        <w:rPr>
          <w:rFonts w:ascii="Calibri" w:hAnsi="Calibri"/>
          <w:sz w:val="22"/>
          <w:szCs w:val="22"/>
          <w:u w:val="single"/>
        </w:rPr>
        <w:t>Zaso, M. J.,</w:t>
      </w:r>
      <w:r w:rsidRPr="00143BD9">
        <w:rPr>
          <w:rFonts w:ascii="Calibri" w:hAnsi="Calibri"/>
          <w:sz w:val="22"/>
          <w:szCs w:val="22"/>
        </w:rPr>
        <w:t xml:space="preserve"> &amp; </w:t>
      </w:r>
      <w:r w:rsidRPr="00143BD9">
        <w:rPr>
          <w:rFonts w:ascii="Calibri" w:hAnsi="Calibri"/>
          <w:b/>
          <w:sz w:val="22"/>
          <w:szCs w:val="22"/>
        </w:rPr>
        <w:t>Park, A.</w:t>
      </w:r>
      <w:r w:rsidRPr="00143BD9">
        <w:rPr>
          <w:rFonts w:ascii="Calibri" w:hAnsi="Calibri"/>
          <w:sz w:val="22"/>
          <w:szCs w:val="22"/>
        </w:rPr>
        <w:t xml:space="preserve"> (2017, June). </w:t>
      </w:r>
      <w:r w:rsidRPr="00143BD9">
        <w:rPr>
          <w:rFonts w:ascii="Calibri" w:hAnsi="Calibri"/>
          <w:i/>
          <w:sz w:val="22"/>
          <w:szCs w:val="22"/>
        </w:rPr>
        <w:t xml:space="preserve">Meta-analytic synthesis on associations of alcohol metabolism genes with alcohol use disorder among East Asians. </w:t>
      </w:r>
      <w:r w:rsidR="00D5776E" w:rsidRPr="00143BD9">
        <w:rPr>
          <w:rFonts w:ascii="Calibri" w:hAnsi="Calibri"/>
          <w:sz w:val="22"/>
          <w:szCs w:val="22"/>
        </w:rPr>
        <w:t>Poster presented</w:t>
      </w:r>
      <w:r w:rsidRPr="00143BD9">
        <w:rPr>
          <w:rFonts w:ascii="Calibri" w:hAnsi="Calibri"/>
          <w:sz w:val="22"/>
          <w:szCs w:val="22"/>
        </w:rPr>
        <w:t xml:space="preserve"> at the annual meeting of the Research Society on Alcoholism, Denver, CO.</w:t>
      </w:r>
    </w:p>
    <w:p w14:paraId="46F74BB8" w14:textId="2E24E246" w:rsidR="00F242FE" w:rsidRPr="00143BD9" w:rsidRDefault="00606731" w:rsidP="00FA5906">
      <w:pPr>
        <w:ind w:left="720" w:hanging="720"/>
        <w:rPr>
          <w:rFonts w:ascii="Calibri" w:hAnsi="Calibri"/>
          <w:sz w:val="22"/>
          <w:szCs w:val="22"/>
        </w:rPr>
      </w:pPr>
      <w:r w:rsidRPr="00143BD9">
        <w:rPr>
          <w:rFonts w:ascii="Calibri" w:hAnsi="Calibri"/>
          <w:sz w:val="22"/>
          <w:szCs w:val="22"/>
        </w:rPr>
        <w:t xml:space="preserve">*31. </w:t>
      </w:r>
      <w:r w:rsidRPr="00143BD9">
        <w:rPr>
          <w:rFonts w:ascii="Calibri" w:hAnsi="Calibri"/>
          <w:sz w:val="22"/>
          <w:szCs w:val="22"/>
          <w:u w:val="single"/>
        </w:rPr>
        <w:t>Goodhines, P. A.</w:t>
      </w:r>
      <w:r w:rsidRPr="00143BD9">
        <w:rPr>
          <w:rFonts w:ascii="Calibri" w:hAnsi="Calibri"/>
          <w:sz w:val="22"/>
          <w:szCs w:val="22"/>
        </w:rPr>
        <w:t xml:space="preserve">, </w:t>
      </w:r>
      <w:r w:rsidRPr="00143BD9">
        <w:rPr>
          <w:rFonts w:ascii="Calibri" w:hAnsi="Calibri"/>
          <w:b/>
          <w:sz w:val="22"/>
          <w:szCs w:val="22"/>
        </w:rPr>
        <w:t>Park, A.</w:t>
      </w:r>
      <w:r w:rsidRPr="00143BD9">
        <w:rPr>
          <w:rFonts w:ascii="Calibri" w:hAnsi="Calibri"/>
          <w:sz w:val="22"/>
          <w:szCs w:val="22"/>
        </w:rPr>
        <w:t>, &amp; Gellis, L. (</w:t>
      </w:r>
      <w:r w:rsidR="00B07CD4" w:rsidRPr="00143BD9">
        <w:rPr>
          <w:rFonts w:ascii="Calibri" w:hAnsi="Calibri"/>
          <w:sz w:val="22"/>
          <w:szCs w:val="22"/>
        </w:rPr>
        <w:t>2017, June</w:t>
      </w:r>
      <w:r w:rsidRPr="00143BD9">
        <w:rPr>
          <w:rFonts w:ascii="Calibri" w:hAnsi="Calibri"/>
          <w:sz w:val="22"/>
          <w:szCs w:val="22"/>
        </w:rPr>
        <w:t xml:space="preserve">). </w:t>
      </w:r>
      <w:r w:rsidRPr="00143BD9">
        <w:rPr>
          <w:rFonts w:ascii="Calibri" w:hAnsi="Calibri"/>
          <w:i/>
          <w:sz w:val="22"/>
          <w:szCs w:val="22"/>
        </w:rPr>
        <w:t xml:space="preserve">Interaction between risky drinking patterns and insomnia diurnal impact on subsequent negative drinking consequences in college students. </w:t>
      </w:r>
      <w:r w:rsidR="003A7FB5" w:rsidRPr="00143BD9">
        <w:rPr>
          <w:rFonts w:ascii="Calibri" w:hAnsi="Calibri"/>
          <w:sz w:val="22"/>
          <w:szCs w:val="22"/>
        </w:rPr>
        <w:t>P</w:t>
      </w:r>
      <w:r w:rsidRPr="00143BD9">
        <w:rPr>
          <w:rFonts w:ascii="Calibri" w:hAnsi="Calibri"/>
          <w:sz w:val="22"/>
          <w:szCs w:val="22"/>
        </w:rPr>
        <w:t>oster present</w:t>
      </w:r>
      <w:r w:rsidR="00D5776E" w:rsidRPr="00143BD9">
        <w:rPr>
          <w:rFonts w:ascii="Calibri" w:hAnsi="Calibri"/>
          <w:sz w:val="22"/>
          <w:szCs w:val="22"/>
        </w:rPr>
        <w:t>ed</w:t>
      </w:r>
      <w:r w:rsidRPr="00143BD9">
        <w:rPr>
          <w:rFonts w:ascii="Calibri" w:hAnsi="Calibri"/>
          <w:sz w:val="22"/>
          <w:szCs w:val="22"/>
        </w:rPr>
        <w:t xml:space="preserve"> at the annual meeting of the Research Society on Alcoholism, Denver, CO.</w:t>
      </w:r>
    </w:p>
    <w:p w14:paraId="36B7FDA5" w14:textId="4B9C807B" w:rsidR="00F242FE" w:rsidRPr="00143BD9" w:rsidRDefault="00B07CD4" w:rsidP="00FA5906">
      <w:pPr>
        <w:ind w:left="720" w:hanging="720"/>
        <w:rPr>
          <w:rFonts w:ascii="Calibri" w:hAnsi="Calibri"/>
          <w:sz w:val="22"/>
          <w:szCs w:val="22"/>
        </w:rPr>
      </w:pPr>
      <w:r w:rsidRPr="00143BD9">
        <w:rPr>
          <w:rFonts w:ascii="Calibri" w:hAnsi="Calibri"/>
          <w:sz w:val="22"/>
          <w:szCs w:val="22"/>
        </w:rPr>
        <w:t xml:space="preserve">*32. </w:t>
      </w:r>
      <w:r w:rsidRPr="00143BD9">
        <w:rPr>
          <w:rFonts w:ascii="Calibri" w:hAnsi="Calibri"/>
          <w:sz w:val="22"/>
          <w:szCs w:val="22"/>
          <w:u w:val="single"/>
        </w:rPr>
        <w:t>Desalu, J. M.,</w:t>
      </w:r>
      <w:r w:rsidRPr="00143BD9">
        <w:rPr>
          <w:rFonts w:ascii="Calibri" w:hAnsi="Calibri"/>
          <w:sz w:val="22"/>
          <w:szCs w:val="22"/>
        </w:rPr>
        <w:t xml:space="preserve"> &amp; </w:t>
      </w:r>
      <w:r w:rsidRPr="00143BD9">
        <w:rPr>
          <w:rFonts w:ascii="Calibri" w:hAnsi="Calibri"/>
          <w:b/>
          <w:sz w:val="22"/>
          <w:szCs w:val="22"/>
        </w:rPr>
        <w:t>Park, A.</w:t>
      </w:r>
      <w:r w:rsidRPr="00143BD9">
        <w:rPr>
          <w:rFonts w:ascii="Calibri" w:hAnsi="Calibri"/>
          <w:sz w:val="22"/>
          <w:szCs w:val="22"/>
        </w:rPr>
        <w:t xml:space="preserve"> (2017, June). </w:t>
      </w:r>
      <w:r w:rsidRPr="00143BD9">
        <w:rPr>
          <w:rFonts w:ascii="Calibri" w:hAnsi="Calibri"/>
          <w:i/>
          <w:sz w:val="22"/>
          <w:szCs w:val="22"/>
        </w:rPr>
        <w:t>Racial differences in urban adolescent risky health behaviors: moderation by perceived peer norms.</w:t>
      </w:r>
      <w:r w:rsidRPr="00143BD9">
        <w:t xml:space="preserve"> </w:t>
      </w:r>
      <w:r w:rsidR="009A1AAC" w:rsidRPr="00143BD9">
        <w:rPr>
          <w:rFonts w:ascii="Calibri" w:hAnsi="Calibri"/>
          <w:sz w:val="22"/>
          <w:szCs w:val="22"/>
        </w:rPr>
        <w:t>P</w:t>
      </w:r>
      <w:r w:rsidRPr="00143BD9">
        <w:rPr>
          <w:rFonts w:ascii="Calibri" w:hAnsi="Calibri"/>
          <w:sz w:val="22"/>
          <w:szCs w:val="22"/>
        </w:rPr>
        <w:t>oster present</w:t>
      </w:r>
      <w:r w:rsidR="00D5776E" w:rsidRPr="00143BD9">
        <w:rPr>
          <w:rFonts w:ascii="Calibri" w:hAnsi="Calibri"/>
          <w:sz w:val="22"/>
          <w:szCs w:val="22"/>
        </w:rPr>
        <w:t>ed</w:t>
      </w:r>
      <w:r w:rsidRPr="00143BD9">
        <w:rPr>
          <w:rFonts w:ascii="Calibri" w:hAnsi="Calibri"/>
          <w:sz w:val="22"/>
          <w:szCs w:val="22"/>
        </w:rPr>
        <w:t xml:space="preserve"> at the annual meeting of the Research Society on Alcoholism, Denver, CO.</w:t>
      </w:r>
    </w:p>
    <w:p w14:paraId="1B774F9B" w14:textId="621933EF" w:rsidR="00F6730B" w:rsidRPr="00143BD9" w:rsidRDefault="00F242FE" w:rsidP="00FA5906">
      <w:pPr>
        <w:ind w:left="720" w:hanging="720"/>
        <w:rPr>
          <w:rFonts w:ascii="Calibri" w:hAnsi="Calibri"/>
          <w:sz w:val="22"/>
          <w:szCs w:val="22"/>
        </w:rPr>
      </w:pPr>
      <w:r w:rsidRPr="00143BD9">
        <w:rPr>
          <w:rFonts w:ascii="Calibri" w:hAnsi="Calibri"/>
          <w:sz w:val="22"/>
          <w:szCs w:val="22"/>
        </w:rPr>
        <w:t xml:space="preserve">*33. </w:t>
      </w:r>
      <w:r w:rsidRPr="00143BD9">
        <w:rPr>
          <w:rFonts w:ascii="Calibri" w:hAnsi="Calibri"/>
          <w:sz w:val="22"/>
          <w:szCs w:val="22"/>
          <w:u w:val="single"/>
        </w:rPr>
        <w:t>Ninham, S., Kim, J.,</w:t>
      </w:r>
      <w:r w:rsidRPr="00143BD9">
        <w:rPr>
          <w:rFonts w:ascii="Calibri" w:hAnsi="Calibri"/>
          <w:b/>
          <w:sz w:val="22"/>
          <w:szCs w:val="22"/>
        </w:rPr>
        <w:t xml:space="preserve"> Park, A. </w:t>
      </w:r>
      <w:r w:rsidRPr="00143BD9">
        <w:rPr>
          <w:rFonts w:ascii="Calibri" w:hAnsi="Calibri"/>
          <w:sz w:val="22"/>
          <w:szCs w:val="22"/>
        </w:rPr>
        <w:t xml:space="preserve">(2017, June). </w:t>
      </w:r>
      <w:r w:rsidRPr="00143BD9">
        <w:rPr>
          <w:rFonts w:ascii="Calibri" w:hAnsi="Calibri"/>
          <w:i/>
          <w:sz w:val="22"/>
          <w:szCs w:val="22"/>
        </w:rPr>
        <w:t xml:space="preserve">Interaction effects between gender and stress on alcohol craving and demand. </w:t>
      </w:r>
      <w:r w:rsidR="009A1AAC" w:rsidRPr="00143BD9">
        <w:rPr>
          <w:rFonts w:ascii="Calibri" w:hAnsi="Calibri"/>
          <w:sz w:val="22"/>
          <w:szCs w:val="22"/>
        </w:rPr>
        <w:t>P</w:t>
      </w:r>
      <w:r w:rsidRPr="00143BD9">
        <w:rPr>
          <w:rFonts w:ascii="Calibri" w:hAnsi="Calibri"/>
          <w:sz w:val="22"/>
          <w:szCs w:val="22"/>
        </w:rPr>
        <w:t>oster presentation at the annual meeting of the Research Society on Alcoholism, Denver, CO.</w:t>
      </w:r>
    </w:p>
    <w:p w14:paraId="65B6360C" w14:textId="69F4161A" w:rsidR="0064796C" w:rsidRPr="00143BD9" w:rsidRDefault="00A25838" w:rsidP="00FA5906">
      <w:pPr>
        <w:ind w:left="720" w:hanging="720"/>
        <w:rPr>
          <w:rFonts w:ascii="Calibri" w:hAnsi="Calibri"/>
          <w:sz w:val="22"/>
          <w:szCs w:val="22"/>
        </w:rPr>
      </w:pPr>
      <w:r w:rsidRPr="00143BD9">
        <w:rPr>
          <w:rFonts w:ascii="Calibri" w:hAnsi="Calibri"/>
          <w:sz w:val="22"/>
          <w:szCs w:val="22"/>
        </w:rPr>
        <w:t>*</w:t>
      </w:r>
      <w:r w:rsidR="00F6730B" w:rsidRPr="00143BD9">
        <w:rPr>
          <w:rFonts w:ascii="Calibri" w:hAnsi="Calibri"/>
          <w:sz w:val="22"/>
          <w:szCs w:val="22"/>
        </w:rPr>
        <w:t xml:space="preserve">34. </w:t>
      </w:r>
      <w:r w:rsidRPr="00143BD9">
        <w:rPr>
          <w:rFonts w:ascii="Calibri" w:hAnsi="Calibri"/>
          <w:sz w:val="22"/>
          <w:szCs w:val="22"/>
          <w:u w:val="single"/>
        </w:rPr>
        <w:t>Goodhines, P. A.,</w:t>
      </w:r>
      <w:r w:rsidRPr="00143BD9">
        <w:rPr>
          <w:rFonts w:ascii="Calibri" w:hAnsi="Calibri"/>
          <w:sz w:val="22"/>
          <w:szCs w:val="22"/>
        </w:rPr>
        <w:t xml:space="preserve"> Gellis, L. A., &amp; </w:t>
      </w:r>
      <w:r w:rsidRPr="00143BD9">
        <w:rPr>
          <w:rFonts w:ascii="Calibri" w:hAnsi="Calibri"/>
          <w:b/>
          <w:sz w:val="22"/>
          <w:szCs w:val="22"/>
        </w:rPr>
        <w:t>Park, A.</w:t>
      </w:r>
      <w:r w:rsidRPr="00143BD9">
        <w:rPr>
          <w:rFonts w:ascii="Calibri" w:hAnsi="Calibri"/>
          <w:sz w:val="22"/>
          <w:szCs w:val="22"/>
        </w:rPr>
        <w:t xml:space="preserve"> (2018, June).</w:t>
      </w:r>
      <w:r w:rsidRPr="00143BD9">
        <w:rPr>
          <w:rFonts w:ascii="Calibri" w:hAnsi="Calibri"/>
          <w:i/>
          <w:sz w:val="22"/>
          <w:szCs w:val="22"/>
        </w:rPr>
        <w:t xml:space="preserve"> Alcohol and marijuana use for sleep aid in college students: A daily diary investigation. </w:t>
      </w:r>
      <w:r w:rsidR="009A1AAC" w:rsidRPr="00143BD9">
        <w:rPr>
          <w:rFonts w:ascii="Calibri" w:hAnsi="Calibri"/>
          <w:sz w:val="22"/>
          <w:szCs w:val="22"/>
        </w:rPr>
        <w:t>P</w:t>
      </w:r>
      <w:r w:rsidR="00F6730B" w:rsidRPr="00143BD9">
        <w:rPr>
          <w:rFonts w:ascii="Calibri" w:hAnsi="Calibri"/>
          <w:sz w:val="22"/>
          <w:szCs w:val="22"/>
        </w:rPr>
        <w:t>oster present</w:t>
      </w:r>
      <w:r w:rsidR="00346D32" w:rsidRPr="00143BD9">
        <w:rPr>
          <w:rFonts w:ascii="Calibri" w:hAnsi="Calibri"/>
          <w:sz w:val="22"/>
          <w:szCs w:val="22"/>
        </w:rPr>
        <w:t>ed</w:t>
      </w:r>
      <w:r w:rsidR="00F6730B" w:rsidRPr="00143BD9">
        <w:rPr>
          <w:rFonts w:ascii="Calibri" w:hAnsi="Calibri"/>
          <w:sz w:val="22"/>
          <w:szCs w:val="22"/>
        </w:rPr>
        <w:t xml:space="preserve"> at the annual meeting of </w:t>
      </w:r>
      <w:r w:rsidR="00D5776E" w:rsidRPr="00143BD9">
        <w:rPr>
          <w:rFonts w:ascii="Calibri" w:hAnsi="Calibri"/>
          <w:sz w:val="22"/>
          <w:szCs w:val="22"/>
        </w:rPr>
        <w:t>the American Professional Sleep Societies</w:t>
      </w:r>
      <w:r w:rsidR="00F6730B" w:rsidRPr="00143BD9">
        <w:rPr>
          <w:rFonts w:ascii="Calibri" w:hAnsi="Calibri"/>
          <w:sz w:val="22"/>
          <w:szCs w:val="22"/>
        </w:rPr>
        <w:t xml:space="preserve">, </w:t>
      </w:r>
      <w:r w:rsidRPr="00143BD9">
        <w:rPr>
          <w:rFonts w:ascii="Calibri" w:hAnsi="Calibri"/>
          <w:sz w:val="22"/>
          <w:szCs w:val="22"/>
        </w:rPr>
        <w:t>Baltimore, MD</w:t>
      </w:r>
      <w:r w:rsidR="00F6730B" w:rsidRPr="00143BD9">
        <w:rPr>
          <w:rFonts w:ascii="Calibri" w:hAnsi="Calibri"/>
          <w:sz w:val="22"/>
          <w:szCs w:val="22"/>
        </w:rPr>
        <w:t>.</w:t>
      </w:r>
    </w:p>
    <w:p w14:paraId="4CE9F14C" w14:textId="3C89B0D5" w:rsidR="00EE3DC6" w:rsidRPr="00143BD9" w:rsidRDefault="00D45339" w:rsidP="00FA5906">
      <w:pPr>
        <w:ind w:left="720" w:hanging="720"/>
        <w:rPr>
          <w:rFonts w:ascii="Calibri" w:hAnsi="Calibri" w:cs="Calibri"/>
          <w:sz w:val="22"/>
          <w:szCs w:val="22"/>
        </w:rPr>
      </w:pPr>
      <w:r w:rsidRPr="00143BD9">
        <w:rPr>
          <w:rFonts w:ascii="Calibri" w:eastAsia="Times New Roman" w:hAnsi="Calibri" w:cs="Calibri"/>
          <w:sz w:val="22"/>
          <w:szCs w:val="22"/>
        </w:rPr>
        <w:t>ǂ</w:t>
      </w:r>
      <w:r w:rsidR="0064796C" w:rsidRPr="00143BD9">
        <w:rPr>
          <w:rFonts w:ascii="Calibri" w:hAnsi="Calibri"/>
          <w:sz w:val="22"/>
          <w:szCs w:val="22"/>
        </w:rPr>
        <w:t xml:space="preserve">35. </w:t>
      </w:r>
      <w:r w:rsidR="0064796C" w:rsidRPr="00143BD9">
        <w:rPr>
          <w:rFonts w:ascii="Calibri" w:hAnsi="Calibri"/>
          <w:sz w:val="22"/>
          <w:szCs w:val="22"/>
          <w:u w:val="single"/>
        </w:rPr>
        <w:t>Spinola, S.</w:t>
      </w:r>
      <w:r w:rsidR="0064796C" w:rsidRPr="00143BD9">
        <w:rPr>
          <w:rFonts w:ascii="Calibri" w:hAnsi="Calibri"/>
          <w:sz w:val="22"/>
          <w:szCs w:val="22"/>
        </w:rPr>
        <w:t xml:space="preserve"> Maisto, S. A., Moskal, D., &amp; </w:t>
      </w:r>
      <w:r w:rsidR="0064796C" w:rsidRPr="00143BD9">
        <w:rPr>
          <w:rFonts w:ascii="Calibri" w:hAnsi="Calibri"/>
          <w:b/>
          <w:sz w:val="22"/>
          <w:szCs w:val="22"/>
        </w:rPr>
        <w:t xml:space="preserve">Park, A. </w:t>
      </w:r>
      <w:r w:rsidR="0064796C" w:rsidRPr="00143BD9">
        <w:rPr>
          <w:rFonts w:ascii="Calibri" w:hAnsi="Calibri"/>
          <w:sz w:val="22"/>
          <w:szCs w:val="22"/>
        </w:rPr>
        <w:t xml:space="preserve">(2019, </w:t>
      </w:r>
      <w:r w:rsidR="00874495" w:rsidRPr="00143BD9">
        <w:rPr>
          <w:rFonts w:ascii="Calibri" w:hAnsi="Calibri"/>
          <w:sz w:val="22"/>
          <w:szCs w:val="22"/>
        </w:rPr>
        <w:t>April</w:t>
      </w:r>
      <w:r w:rsidR="0064796C" w:rsidRPr="00143BD9">
        <w:rPr>
          <w:rFonts w:ascii="Calibri" w:hAnsi="Calibri"/>
          <w:sz w:val="22"/>
          <w:szCs w:val="22"/>
        </w:rPr>
        <w:t xml:space="preserve">). </w:t>
      </w:r>
      <w:r w:rsidR="0064796C" w:rsidRPr="00143BD9">
        <w:rPr>
          <w:rFonts w:ascii="Calibri" w:hAnsi="Calibri"/>
          <w:i/>
          <w:sz w:val="22"/>
          <w:szCs w:val="22"/>
        </w:rPr>
        <w:t>Acute effects of alcohol consumption on cognition,</w:t>
      </w:r>
      <w:r w:rsidR="0064796C" w:rsidRPr="00143BD9">
        <w:rPr>
          <w:rFonts w:ascii="Calibri" w:hAnsi="Calibri" w:cs="Calibri"/>
          <w:i/>
          <w:sz w:val="22"/>
          <w:szCs w:val="22"/>
        </w:rPr>
        <w:t xml:space="preserve"> perception, and risky drinking behavior: A test of alcohol myopia theory.</w:t>
      </w:r>
      <w:r w:rsidR="00346D32" w:rsidRPr="00143BD9">
        <w:rPr>
          <w:rFonts w:ascii="Calibri" w:hAnsi="Calibri" w:cs="Calibri"/>
          <w:i/>
          <w:sz w:val="22"/>
          <w:szCs w:val="22"/>
        </w:rPr>
        <w:t xml:space="preserve"> </w:t>
      </w:r>
      <w:r w:rsidR="00346D32" w:rsidRPr="00143BD9">
        <w:rPr>
          <w:rFonts w:ascii="Calibri" w:hAnsi="Calibri" w:cs="Calibri"/>
          <w:sz w:val="22"/>
          <w:szCs w:val="22"/>
        </w:rPr>
        <w:t>P</w:t>
      </w:r>
      <w:r w:rsidR="00874495" w:rsidRPr="00143BD9">
        <w:rPr>
          <w:rFonts w:ascii="Calibri" w:hAnsi="Calibri" w:cs="Calibri"/>
          <w:sz w:val="22"/>
          <w:szCs w:val="22"/>
        </w:rPr>
        <w:t>oster present</w:t>
      </w:r>
      <w:r w:rsidR="00346D32" w:rsidRPr="00143BD9">
        <w:rPr>
          <w:rFonts w:ascii="Calibri" w:hAnsi="Calibri" w:cs="Calibri"/>
          <w:sz w:val="22"/>
          <w:szCs w:val="22"/>
        </w:rPr>
        <w:t>ed</w:t>
      </w:r>
      <w:r w:rsidR="00874495" w:rsidRPr="00143BD9">
        <w:rPr>
          <w:rFonts w:ascii="Calibri" w:hAnsi="Calibri" w:cs="Calibri"/>
          <w:sz w:val="22"/>
          <w:szCs w:val="22"/>
        </w:rPr>
        <w:t xml:space="preserve"> at the annual meeting of the Collaborative Perspectives on Addiction, Providence, RI.</w:t>
      </w:r>
    </w:p>
    <w:p w14:paraId="1A6EA382" w14:textId="0C168DE3" w:rsidR="00FA5906" w:rsidRPr="00143BD9" w:rsidRDefault="00EE3DC6" w:rsidP="00FA5906">
      <w:pPr>
        <w:ind w:left="720" w:hanging="720"/>
        <w:rPr>
          <w:rFonts w:ascii="Calibri" w:hAnsi="Calibri" w:cs="Calibri"/>
          <w:sz w:val="22"/>
          <w:szCs w:val="22"/>
        </w:rPr>
      </w:pPr>
      <w:r w:rsidRPr="00143BD9">
        <w:rPr>
          <w:rFonts w:ascii="Calibri" w:hAnsi="Calibri" w:cs="Calibri"/>
          <w:sz w:val="22"/>
          <w:szCs w:val="22"/>
        </w:rPr>
        <w:t xml:space="preserve">*36. </w:t>
      </w:r>
      <w:r w:rsidRPr="00143BD9">
        <w:rPr>
          <w:rFonts w:ascii="Calibri" w:hAnsi="Calibri" w:cs="Calibri"/>
          <w:sz w:val="22"/>
          <w:szCs w:val="22"/>
          <w:u w:val="single"/>
        </w:rPr>
        <w:t xml:space="preserve">Goodhines, P. A., Desalu, J. M., Zaso, M. J., </w:t>
      </w:r>
      <w:r w:rsidRPr="00143BD9">
        <w:rPr>
          <w:rFonts w:ascii="Calibri" w:hAnsi="Calibri" w:cs="Calibri"/>
          <w:sz w:val="22"/>
          <w:szCs w:val="22"/>
        </w:rPr>
        <w:t xml:space="preserve">Gellis, L. A., &amp; </w:t>
      </w:r>
      <w:r w:rsidRPr="00143BD9">
        <w:rPr>
          <w:rFonts w:ascii="Calibri" w:hAnsi="Calibri" w:cs="Calibri"/>
          <w:b/>
          <w:sz w:val="22"/>
          <w:szCs w:val="22"/>
        </w:rPr>
        <w:t>Park, A.</w:t>
      </w:r>
      <w:r w:rsidRPr="00143BD9">
        <w:rPr>
          <w:rFonts w:ascii="Calibri" w:hAnsi="Calibri" w:cs="Calibri"/>
          <w:sz w:val="22"/>
          <w:szCs w:val="22"/>
        </w:rPr>
        <w:t xml:space="preserve"> (</w:t>
      </w:r>
      <w:r w:rsidR="00802C97" w:rsidRPr="00143BD9">
        <w:rPr>
          <w:rFonts w:ascii="Calibri" w:hAnsi="Calibri" w:cs="Calibri"/>
          <w:sz w:val="22"/>
          <w:szCs w:val="22"/>
        </w:rPr>
        <w:t>2019, June</w:t>
      </w:r>
      <w:r w:rsidRPr="00143BD9">
        <w:rPr>
          <w:rFonts w:ascii="Calibri" w:hAnsi="Calibri" w:cs="Calibri"/>
          <w:sz w:val="22"/>
          <w:szCs w:val="22"/>
        </w:rPr>
        <w:t xml:space="preserve">). </w:t>
      </w:r>
      <w:r w:rsidRPr="00143BD9">
        <w:rPr>
          <w:rFonts w:ascii="Calibri" w:hAnsi="Calibri" w:cs="Calibri"/>
          <w:i/>
          <w:sz w:val="22"/>
          <w:szCs w:val="22"/>
        </w:rPr>
        <w:t>Sleep problems and binge drinking among urban multiracial and monoracial youth: Role of discrimination experiences and negative mood. </w:t>
      </w:r>
      <w:r w:rsidRPr="00143BD9">
        <w:rPr>
          <w:rFonts w:ascii="Calibri" w:hAnsi="Calibri" w:cs="Calibri"/>
          <w:sz w:val="22"/>
          <w:szCs w:val="22"/>
        </w:rPr>
        <w:t>Poster presented at the annual meeting of the American Professional Sleep Societies, San Antonio, TX.</w:t>
      </w:r>
      <w:r w:rsidR="00547F4E" w:rsidRPr="00143BD9">
        <w:rPr>
          <w:rFonts w:ascii="Calibri" w:hAnsi="Calibri" w:cs="Calibri"/>
          <w:sz w:val="22"/>
          <w:szCs w:val="22"/>
        </w:rPr>
        <w:t xml:space="preserve"> </w:t>
      </w:r>
    </w:p>
    <w:p w14:paraId="0E118B22" w14:textId="154B98C2" w:rsidR="00547F4E" w:rsidRPr="00143BD9" w:rsidRDefault="00802C97" w:rsidP="00FA5906">
      <w:pPr>
        <w:ind w:left="720" w:hanging="720"/>
        <w:rPr>
          <w:rFonts w:ascii="Calibri" w:hAnsi="Calibri" w:cs="Calibri"/>
          <w:sz w:val="22"/>
          <w:szCs w:val="22"/>
        </w:rPr>
      </w:pPr>
      <w:r w:rsidRPr="00143BD9">
        <w:rPr>
          <w:rFonts w:ascii="Calibri" w:hAnsi="Calibri" w:cs="Calibri"/>
          <w:sz w:val="22"/>
          <w:szCs w:val="22"/>
        </w:rPr>
        <w:t xml:space="preserve">37. Gellis, L. A., Chang, J., </w:t>
      </w:r>
      <w:r w:rsidRPr="00143BD9">
        <w:rPr>
          <w:rFonts w:ascii="Calibri" w:hAnsi="Calibri" w:cs="Calibri"/>
          <w:sz w:val="22"/>
          <w:szCs w:val="22"/>
          <w:u w:val="single"/>
        </w:rPr>
        <w:t xml:space="preserve">Goodhines, P. A., </w:t>
      </w:r>
      <w:proofErr w:type="spellStart"/>
      <w:r w:rsidRPr="00143BD9">
        <w:rPr>
          <w:rFonts w:ascii="Calibri" w:hAnsi="Calibri" w:cs="Calibri"/>
          <w:sz w:val="22"/>
          <w:szCs w:val="22"/>
        </w:rPr>
        <w:t>Caicedo</w:t>
      </w:r>
      <w:proofErr w:type="spellEnd"/>
      <w:r w:rsidRPr="00143BD9">
        <w:rPr>
          <w:rFonts w:ascii="Calibri" w:hAnsi="Calibri" w:cs="Calibri"/>
          <w:sz w:val="22"/>
          <w:szCs w:val="22"/>
        </w:rPr>
        <w:t xml:space="preserve"> </w:t>
      </w:r>
      <w:proofErr w:type="spellStart"/>
      <w:r w:rsidRPr="00143BD9">
        <w:rPr>
          <w:rFonts w:ascii="Calibri" w:hAnsi="Calibri" w:cs="Calibri"/>
          <w:sz w:val="22"/>
          <w:szCs w:val="22"/>
        </w:rPr>
        <w:t>Bastidas</w:t>
      </w:r>
      <w:proofErr w:type="spellEnd"/>
      <w:r w:rsidRPr="00143BD9">
        <w:rPr>
          <w:rFonts w:ascii="Calibri" w:hAnsi="Calibri" w:cs="Calibri"/>
          <w:sz w:val="22"/>
          <w:szCs w:val="22"/>
        </w:rPr>
        <w:t xml:space="preserve">, C. E., </w:t>
      </w:r>
      <w:proofErr w:type="spellStart"/>
      <w:r w:rsidRPr="00143BD9">
        <w:rPr>
          <w:rFonts w:ascii="Calibri" w:hAnsi="Calibri" w:cs="Calibri"/>
          <w:color w:val="000000"/>
          <w:sz w:val="22"/>
          <w:szCs w:val="22"/>
        </w:rPr>
        <w:t>Rajagopala</w:t>
      </w:r>
      <w:proofErr w:type="spellEnd"/>
      <w:r w:rsidRPr="00143BD9">
        <w:rPr>
          <w:rFonts w:ascii="Calibri" w:hAnsi="Calibri" w:cs="Calibri"/>
          <w:color w:val="000000"/>
          <w:sz w:val="22"/>
          <w:szCs w:val="22"/>
        </w:rPr>
        <w:t xml:space="preserve">, S., </w:t>
      </w:r>
      <w:r w:rsidRPr="00143BD9">
        <w:rPr>
          <w:rFonts w:ascii="Calibri" w:hAnsi="Calibri" w:cs="Calibri"/>
          <w:b/>
          <w:sz w:val="22"/>
          <w:szCs w:val="22"/>
        </w:rPr>
        <w:t>Park, A.</w:t>
      </w:r>
      <w:r w:rsidRPr="00143BD9">
        <w:rPr>
          <w:rFonts w:ascii="Calibri" w:hAnsi="Calibri" w:cs="Calibri"/>
          <w:sz w:val="22"/>
          <w:szCs w:val="22"/>
        </w:rPr>
        <w:t xml:space="preserve"> (2019, June). </w:t>
      </w:r>
      <w:r w:rsidRPr="00143BD9">
        <w:rPr>
          <w:rFonts w:ascii="Calibri" w:hAnsi="Calibri" w:cs="Calibri"/>
          <w:bCs/>
          <w:i/>
          <w:sz w:val="22"/>
          <w:szCs w:val="22"/>
        </w:rPr>
        <w:t>Testing a novel smartphone application to evaluate pre-sleep experiences and sleep patterns</w:t>
      </w:r>
      <w:r w:rsidRPr="00143BD9">
        <w:rPr>
          <w:rFonts w:ascii="Calibri" w:hAnsi="Calibri" w:cs="Calibri"/>
          <w:i/>
          <w:sz w:val="22"/>
          <w:szCs w:val="22"/>
        </w:rPr>
        <w:t xml:space="preserve">: Feasibility and analysis of pre-sleep thought content. </w:t>
      </w:r>
      <w:r w:rsidRPr="00143BD9">
        <w:rPr>
          <w:rFonts w:ascii="Calibri" w:hAnsi="Calibri" w:cs="Calibri"/>
          <w:sz w:val="22"/>
          <w:szCs w:val="22"/>
        </w:rPr>
        <w:t>Poster presented at the</w:t>
      </w:r>
      <w:r w:rsidR="00D5776E" w:rsidRPr="00143BD9">
        <w:rPr>
          <w:rFonts w:ascii="Calibri" w:hAnsi="Calibri" w:cs="Calibri"/>
          <w:sz w:val="22"/>
          <w:szCs w:val="22"/>
        </w:rPr>
        <w:t xml:space="preserve"> </w:t>
      </w:r>
      <w:r w:rsidRPr="00143BD9">
        <w:rPr>
          <w:rFonts w:ascii="Calibri" w:hAnsi="Calibri" w:cs="Calibri"/>
          <w:sz w:val="22"/>
          <w:szCs w:val="22"/>
        </w:rPr>
        <w:t>annual meeting of the American Professional Sleep Societies, S</w:t>
      </w:r>
      <w:r w:rsidR="00547F4E" w:rsidRPr="00143BD9">
        <w:rPr>
          <w:rFonts w:ascii="Calibri" w:hAnsi="Calibri" w:cs="Calibri"/>
          <w:sz w:val="22"/>
          <w:szCs w:val="22"/>
        </w:rPr>
        <w:t xml:space="preserve">an Antonio, TX. </w:t>
      </w:r>
    </w:p>
    <w:p w14:paraId="484D22A5" w14:textId="1940D77C" w:rsidR="009A7EB8" w:rsidRPr="00143BD9" w:rsidRDefault="00802C97" w:rsidP="00FA5906">
      <w:pPr>
        <w:ind w:left="720" w:hanging="720"/>
        <w:rPr>
          <w:rFonts w:ascii="Calibri" w:hAnsi="Calibri" w:cs="Calibri"/>
          <w:color w:val="000000"/>
          <w:sz w:val="22"/>
          <w:szCs w:val="22"/>
        </w:rPr>
      </w:pPr>
      <w:r w:rsidRPr="00143BD9">
        <w:rPr>
          <w:rFonts w:ascii="Calibri" w:hAnsi="Calibri" w:cs="Calibri"/>
          <w:sz w:val="22"/>
          <w:szCs w:val="22"/>
        </w:rPr>
        <w:t xml:space="preserve">*38. </w:t>
      </w:r>
      <w:r w:rsidRPr="00143BD9">
        <w:rPr>
          <w:rFonts w:ascii="Calibri" w:hAnsi="Calibri" w:cs="Calibri"/>
          <w:color w:val="000000"/>
          <w:sz w:val="22"/>
          <w:szCs w:val="22"/>
          <w:u w:val="single"/>
        </w:rPr>
        <w:t xml:space="preserve">Goodhines, P. A., </w:t>
      </w:r>
      <w:proofErr w:type="spellStart"/>
      <w:r w:rsidRPr="00143BD9">
        <w:rPr>
          <w:rFonts w:ascii="Calibri" w:hAnsi="Calibri" w:cs="Calibri"/>
          <w:color w:val="000000"/>
          <w:sz w:val="22"/>
          <w:szCs w:val="22"/>
        </w:rPr>
        <w:t>Caicedo</w:t>
      </w:r>
      <w:proofErr w:type="spellEnd"/>
      <w:r w:rsidRPr="00143BD9">
        <w:rPr>
          <w:rFonts w:ascii="Calibri" w:hAnsi="Calibri" w:cs="Calibri"/>
          <w:color w:val="000000"/>
          <w:sz w:val="22"/>
          <w:szCs w:val="22"/>
        </w:rPr>
        <w:t xml:space="preserve"> </w:t>
      </w:r>
      <w:proofErr w:type="spellStart"/>
      <w:r w:rsidRPr="00143BD9">
        <w:rPr>
          <w:rFonts w:ascii="Calibri" w:hAnsi="Calibri" w:cs="Calibri"/>
          <w:color w:val="000000"/>
          <w:sz w:val="22"/>
          <w:szCs w:val="22"/>
        </w:rPr>
        <w:t>Bastidas</w:t>
      </w:r>
      <w:proofErr w:type="spellEnd"/>
      <w:r w:rsidRPr="00143BD9">
        <w:rPr>
          <w:rFonts w:ascii="Calibri" w:hAnsi="Calibri" w:cs="Calibri"/>
          <w:color w:val="000000"/>
          <w:sz w:val="22"/>
          <w:szCs w:val="22"/>
        </w:rPr>
        <w:t xml:space="preserve">, C. E., </w:t>
      </w:r>
      <w:proofErr w:type="spellStart"/>
      <w:r w:rsidRPr="00143BD9">
        <w:rPr>
          <w:rFonts w:ascii="Calibri" w:hAnsi="Calibri" w:cs="Calibri"/>
          <w:color w:val="000000"/>
          <w:sz w:val="22"/>
          <w:szCs w:val="22"/>
        </w:rPr>
        <w:t>Rajagopala</w:t>
      </w:r>
      <w:proofErr w:type="spellEnd"/>
      <w:r w:rsidRPr="00143BD9">
        <w:rPr>
          <w:rFonts w:ascii="Calibri" w:hAnsi="Calibri" w:cs="Calibri"/>
          <w:color w:val="000000"/>
          <w:sz w:val="22"/>
          <w:szCs w:val="22"/>
        </w:rPr>
        <w:t xml:space="preserve">, S., </w:t>
      </w:r>
      <w:r w:rsidRPr="00143BD9">
        <w:rPr>
          <w:rFonts w:ascii="Calibri" w:hAnsi="Calibri" w:cs="Calibri"/>
          <w:b/>
          <w:color w:val="000000"/>
          <w:sz w:val="22"/>
          <w:szCs w:val="22"/>
        </w:rPr>
        <w:t>Park, A.,</w:t>
      </w:r>
      <w:r w:rsidRPr="00143BD9">
        <w:rPr>
          <w:rFonts w:ascii="Calibri" w:hAnsi="Calibri" w:cs="Calibri"/>
          <w:color w:val="000000"/>
          <w:sz w:val="22"/>
          <w:szCs w:val="22"/>
        </w:rPr>
        <w:t xml:space="preserve"> </w:t>
      </w:r>
      <w:proofErr w:type="spellStart"/>
      <w:r w:rsidRPr="00143BD9">
        <w:rPr>
          <w:rFonts w:ascii="Calibri" w:hAnsi="Calibri" w:cs="Calibri"/>
          <w:color w:val="000000"/>
          <w:sz w:val="22"/>
          <w:szCs w:val="22"/>
        </w:rPr>
        <w:t>Lichstein</w:t>
      </w:r>
      <w:proofErr w:type="spellEnd"/>
      <w:r w:rsidRPr="00143BD9">
        <w:rPr>
          <w:rFonts w:ascii="Calibri" w:hAnsi="Calibri" w:cs="Calibri"/>
          <w:color w:val="000000"/>
          <w:sz w:val="22"/>
          <w:szCs w:val="22"/>
        </w:rPr>
        <w:t xml:space="preserve">, K. L., &amp; Gellis, L. A. (2019, June). </w:t>
      </w:r>
      <w:r w:rsidRPr="00143BD9">
        <w:rPr>
          <w:rFonts w:ascii="Calibri" w:hAnsi="Calibri" w:cs="Calibri"/>
          <w:i/>
          <w:color w:val="000000"/>
          <w:sz w:val="22"/>
          <w:szCs w:val="22"/>
        </w:rPr>
        <w:t>Real-time monitoring of sleep-wake status and thought content: Associations with insomnia symptom reduction. </w:t>
      </w:r>
      <w:r w:rsidRPr="00143BD9">
        <w:rPr>
          <w:rFonts w:ascii="Calibri" w:hAnsi="Calibri" w:cs="Calibri"/>
          <w:color w:val="000000"/>
          <w:sz w:val="22"/>
          <w:szCs w:val="22"/>
        </w:rPr>
        <w:t>Poster presented at the</w:t>
      </w:r>
      <w:r w:rsidR="00DC1C7B" w:rsidRPr="00143BD9">
        <w:rPr>
          <w:rFonts w:ascii="Calibri" w:hAnsi="Calibri" w:cs="Calibri"/>
          <w:color w:val="000000"/>
          <w:sz w:val="22"/>
          <w:szCs w:val="22"/>
        </w:rPr>
        <w:t xml:space="preserve"> </w:t>
      </w:r>
      <w:r w:rsidRPr="00143BD9">
        <w:rPr>
          <w:rFonts w:ascii="Calibri" w:hAnsi="Calibri" w:cs="Calibri"/>
          <w:color w:val="000000"/>
          <w:sz w:val="22"/>
          <w:szCs w:val="22"/>
        </w:rPr>
        <w:t>annual meeting of the American Professional Sleep Societies, San Antonio, TX.</w:t>
      </w:r>
    </w:p>
    <w:p w14:paraId="5236F7BF" w14:textId="3688100D" w:rsidR="009A7EB8" w:rsidRPr="00143BD9" w:rsidRDefault="009A7EB8" w:rsidP="00FA5906">
      <w:pPr>
        <w:ind w:left="720" w:hanging="720"/>
        <w:rPr>
          <w:rFonts w:ascii="Calibri" w:hAnsi="Calibri" w:cs="Calibri"/>
          <w:color w:val="000000"/>
          <w:sz w:val="22"/>
          <w:szCs w:val="22"/>
        </w:rPr>
      </w:pPr>
      <w:r w:rsidRPr="00143BD9">
        <w:rPr>
          <w:rFonts w:ascii="Calibri" w:hAnsi="Calibri" w:cs="Calibri"/>
          <w:color w:val="000000"/>
          <w:sz w:val="22"/>
          <w:szCs w:val="22"/>
        </w:rPr>
        <w:t xml:space="preserve">*39. </w:t>
      </w:r>
      <w:r w:rsidRPr="00143BD9">
        <w:rPr>
          <w:rFonts w:ascii="Calibri" w:hAnsi="Calibri" w:cs="Calibri"/>
          <w:color w:val="000000"/>
          <w:sz w:val="22"/>
          <w:szCs w:val="22"/>
          <w:u w:val="single"/>
        </w:rPr>
        <w:t>Zhao, J.</w:t>
      </w:r>
      <w:r w:rsidRPr="00143BD9">
        <w:rPr>
          <w:rFonts w:ascii="Calibri" w:hAnsi="Calibri" w:cs="Calibri"/>
          <w:color w:val="000000"/>
          <w:sz w:val="22"/>
          <w:szCs w:val="22"/>
        </w:rPr>
        <w:t xml:space="preserve"> &amp; </w:t>
      </w:r>
      <w:r w:rsidRPr="00143BD9">
        <w:rPr>
          <w:rFonts w:ascii="Calibri" w:hAnsi="Calibri" w:cs="Calibri"/>
          <w:b/>
          <w:color w:val="000000"/>
          <w:sz w:val="22"/>
          <w:szCs w:val="22"/>
        </w:rPr>
        <w:t>Park, A.</w:t>
      </w:r>
      <w:r w:rsidRPr="00143BD9">
        <w:rPr>
          <w:rFonts w:ascii="Calibri" w:hAnsi="Calibri" w:cs="Calibri"/>
          <w:color w:val="000000"/>
          <w:sz w:val="22"/>
          <w:szCs w:val="22"/>
        </w:rPr>
        <w:t xml:space="preserve"> (2019, May). </w:t>
      </w:r>
      <w:r w:rsidR="00DC1C7B" w:rsidRPr="00143BD9">
        <w:rPr>
          <w:rFonts w:ascii="Calibri" w:hAnsi="Calibri" w:cs="Calibri"/>
          <w:i/>
          <w:color w:val="000000"/>
          <w:sz w:val="22"/>
          <w:szCs w:val="22"/>
        </w:rPr>
        <w:t xml:space="preserve">Race and neighborhood disorder associated with adolescent alcohol misuse. </w:t>
      </w:r>
      <w:r w:rsidRPr="00143BD9">
        <w:rPr>
          <w:rFonts w:ascii="Calibri" w:hAnsi="Calibri" w:cs="Calibri"/>
          <w:color w:val="000000"/>
          <w:sz w:val="22"/>
          <w:szCs w:val="22"/>
        </w:rPr>
        <w:t xml:space="preserve">Poster presented at the 31st annual meeting of the Association for Psychological Science, Washington, DC. </w:t>
      </w:r>
      <w:r w:rsidR="00265677" w:rsidRPr="00143BD9">
        <w:rPr>
          <w:rFonts w:ascii="Calibri" w:hAnsi="Calibri" w:cs="Calibri"/>
          <w:color w:val="000000"/>
          <w:sz w:val="22"/>
          <w:szCs w:val="22"/>
        </w:rPr>
        <w:t xml:space="preserve"> </w:t>
      </w:r>
    </w:p>
    <w:p w14:paraId="35FD966E" w14:textId="17C69F91" w:rsidR="00346D32" w:rsidRPr="00143BD9" w:rsidRDefault="00346D32" w:rsidP="00346D32">
      <w:pPr>
        <w:ind w:left="720" w:hanging="720"/>
        <w:rPr>
          <w:rFonts w:ascii="Calibri" w:hAnsi="Calibri" w:cs="Calibri"/>
          <w:color w:val="000000"/>
          <w:sz w:val="22"/>
          <w:szCs w:val="22"/>
        </w:rPr>
      </w:pPr>
      <w:r w:rsidRPr="00143BD9">
        <w:rPr>
          <w:rFonts w:ascii="Calibri" w:hAnsi="Calibri" w:cs="Calibri"/>
          <w:color w:val="000000"/>
          <w:sz w:val="22"/>
          <w:szCs w:val="22"/>
        </w:rPr>
        <w:lastRenderedPageBreak/>
        <w:t xml:space="preserve">*40. </w:t>
      </w:r>
      <w:r w:rsidRPr="00143BD9">
        <w:rPr>
          <w:rFonts w:ascii="Calibri" w:hAnsi="Calibri" w:cs="Calibri"/>
          <w:color w:val="000000"/>
          <w:sz w:val="22"/>
          <w:szCs w:val="22"/>
          <w:u w:val="single"/>
        </w:rPr>
        <w:t>Goodhines, P. A., Zhao, J.</w:t>
      </w:r>
      <w:r w:rsidRPr="00143BD9">
        <w:rPr>
          <w:rFonts w:ascii="Calibri" w:hAnsi="Calibri" w:cs="Calibri"/>
          <w:color w:val="000000"/>
          <w:sz w:val="22"/>
          <w:szCs w:val="22"/>
        </w:rPr>
        <w:t>, &amp;</w:t>
      </w:r>
      <w:r w:rsidRPr="00143BD9">
        <w:rPr>
          <w:rFonts w:ascii="Calibri" w:hAnsi="Calibri" w:cs="Calibri"/>
          <w:b/>
          <w:color w:val="000000"/>
          <w:sz w:val="22"/>
          <w:szCs w:val="22"/>
        </w:rPr>
        <w:t xml:space="preserve"> Park, A. </w:t>
      </w:r>
      <w:r w:rsidRPr="00143BD9">
        <w:rPr>
          <w:rFonts w:ascii="Calibri" w:hAnsi="Calibri" w:cs="Calibri"/>
          <w:color w:val="000000"/>
          <w:sz w:val="22"/>
          <w:szCs w:val="22"/>
        </w:rPr>
        <w:t>(</w:t>
      </w:r>
      <w:r w:rsidR="00DC1C7B" w:rsidRPr="00143BD9">
        <w:rPr>
          <w:rFonts w:ascii="Calibri" w:hAnsi="Calibri" w:cs="Calibri"/>
          <w:color w:val="000000"/>
          <w:sz w:val="22"/>
          <w:szCs w:val="22"/>
        </w:rPr>
        <w:t>2020, June</w:t>
      </w:r>
      <w:r w:rsidRPr="00143BD9">
        <w:rPr>
          <w:rFonts w:ascii="Calibri" w:hAnsi="Calibri" w:cs="Calibri"/>
          <w:color w:val="000000"/>
          <w:sz w:val="22"/>
          <w:szCs w:val="22"/>
        </w:rPr>
        <w:t xml:space="preserve">). </w:t>
      </w:r>
      <w:r w:rsidR="00DC1C7B" w:rsidRPr="00143BD9">
        <w:rPr>
          <w:rFonts w:ascii="Calibri" w:hAnsi="Calibri" w:cs="Calibri"/>
          <w:i/>
          <w:color w:val="000000"/>
          <w:sz w:val="22"/>
          <w:szCs w:val="22"/>
        </w:rPr>
        <w:t xml:space="preserve">Prospective associations of discrimination with drinking differ by racial/ethnic identity among multiracial youth. </w:t>
      </w:r>
      <w:r w:rsidR="00DC1C7B" w:rsidRPr="00143BD9">
        <w:rPr>
          <w:rFonts w:ascii="Calibri" w:hAnsi="Calibri" w:cs="Calibri"/>
          <w:color w:val="000000"/>
          <w:sz w:val="22"/>
          <w:szCs w:val="22"/>
        </w:rPr>
        <w:t>Accepted for p</w:t>
      </w:r>
      <w:r w:rsidRPr="00143BD9">
        <w:rPr>
          <w:rFonts w:ascii="Calibri" w:hAnsi="Calibri" w:cs="Calibri"/>
          <w:color w:val="000000"/>
          <w:sz w:val="22"/>
          <w:szCs w:val="22"/>
        </w:rPr>
        <w:t>oster present</w:t>
      </w:r>
      <w:r w:rsidR="00DC1C7B" w:rsidRPr="00143BD9">
        <w:rPr>
          <w:rFonts w:ascii="Calibri" w:hAnsi="Calibri" w:cs="Calibri"/>
          <w:color w:val="000000"/>
          <w:sz w:val="22"/>
          <w:szCs w:val="22"/>
        </w:rPr>
        <w:t xml:space="preserve">ation </w:t>
      </w:r>
      <w:r w:rsidRPr="00143BD9">
        <w:rPr>
          <w:rFonts w:ascii="Calibri" w:hAnsi="Calibri" w:cs="Calibri"/>
          <w:color w:val="000000"/>
          <w:sz w:val="22"/>
          <w:szCs w:val="22"/>
        </w:rPr>
        <w:t xml:space="preserve">at the </w:t>
      </w:r>
      <w:r w:rsidR="00D5776E" w:rsidRPr="00143BD9">
        <w:rPr>
          <w:rFonts w:ascii="Calibri" w:hAnsi="Calibri" w:cs="Calibri"/>
          <w:color w:val="000000"/>
          <w:sz w:val="22"/>
          <w:szCs w:val="22"/>
        </w:rPr>
        <w:t xml:space="preserve">annual </w:t>
      </w:r>
      <w:r w:rsidRPr="00143BD9">
        <w:rPr>
          <w:rFonts w:ascii="Calibri" w:hAnsi="Calibri" w:cs="Calibri"/>
          <w:color w:val="000000"/>
          <w:sz w:val="22"/>
          <w:szCs w:val="22"/>
        </w:rPr>
        <w:t>meeting of the Research Society on Alcoholism</w:t>
      </w:r>
      <w:r w:rsidR="00191205" w:rsidRPr="00143BD9">
        <w:rPr>
          <w:rFonts w:ascii="Calibri" w:hAnsi="Calibri" w:cs="Calibri"/>
          <w:color w:val="000000"/>
          <w:sz w:val="22"/>
          <w:szCs w:val="22"/>
        </w:rPr>
        <w:t xml:space="preserve"> [conference canceled]</w:t>
      </w:r>
      <w:r w:rsidRPr="00143BD9">
        <w:rPr>
          <w:rFonts w:ascii="Calibri" w:hAnsi="Calibri" w:cs="Calibri"/>
          <w:color w:val="000000"/>
          <w:sz w:val="22"/>
          <w:szCs w:val="22"/>
        </w:rPr>
        <w:t>, New Orleans, LA.</w:t>
      </w:r>
    </w:p>
    <w:p w14:paraId="5358E784" w14:textId="5645863F" w:rsidR="00346D32" w:rsidRPr="00143BD9" w:rsidRDefault="00346D32" w:rsidP="00346D32">
      <w:pPr>
        <w:ind w:left="720" w:hanging="720"/>
        <w:rPr>
          <w:rFonts w:ascii="Calibri" w:hAnsi="Calibri" w:cs="Calibri"/>
          <w:color w:val="000000"/>
          <w:sz w:val="22"/>
          <w:szCs w:val="22"/>
        </w:rPr>
      </w:pPr>
      <w:r w:rsidRPr="00143BD9">
        <w:rPr>
          <w:rFonts w:ascii="Calibri" w:hAnsi="Calibri" w:cs="Calibri"/>
          <w:color w:val="000000"/>
          <w:sz w:val="22"/>
          <w:szCs w:val="22"/>
        </w:rPr>
        <w:t xml:space="preserve">*41. </w:t>
      </w:r>
      <w:r w:rsidRPr="00143BD9">
        <w:rPr>
          <w:rFonts w:ascii="Calibri" w:hAnsi="Calibri" w:cs="Calibri"/>
          <w:color w:val="000000"/>
          <w:sz w:val="22"/>
          <w:szCs w:val="22"/>
          <w:u w:val="single"/>
        </w:rPr>
        <w:t xml:space="preserve">Dobani, F., Goodhines, P. A., Zhao, J., </w:t>
      </w:r>
      <w:r w:rsidRPr="00143BD9">
        <w:rPr>
          <w:rFonts w:ascii="Calibri" w:hAnsi="Calibri" w:cs="Calibri"/>
          <w:color w:val="000000"/>
          <w:sz w:val="22"/>
          <w:szCs w:val="22"/>
        </w:rPr>
        <w:t xml:space="preserve">&amp; </w:t>
      </w:r>
      <w:r w:rsidRPr="00143BD9">
        <w:rPr>
          <w:rFonts w:ascii="Calibri" w:hAnsi="Calibri" w:cs="Calibri"/>
          <w:b/>
          <w:color w:val="000000"/>
          <w:sz w:val="22"/>
          <w:szCs w:val="22"/>
        </w:rPr>
        <w:t xml:space="preserve">Park, A. </w:t>
      </w:r>
      <w:r w:rsidRPr="00143BD9">
        <w:rPr>
          <w:rFonts w:ascii="Calibri" w:hAnsi="Calibri" w:cs="Calibri"/>
          <w:color w:val="000000"/>
          <w:sz w:val="22"/>
          <w:szCs w:val="22"/>
        </w:rPr>
        <w:t>(</w:t>
      </w:r>
      <w:r w:rsidR="00DC1C7B" w:rsidRPr="00143BD9">
        <w:rPr>
          <w:rFonts w:ascii="Calibri" w:hAnsi="Calibri" w:cs="Calibri"/>
          <w:color w:val="000000"/>
          <w:sz w:val="22"/>
          <w:szCs w:val="22"/>
        </w:rPr>
        <w:t>2020, June</w:t>
      </w:r>
      <w:r w:rsidRPr="00143BD9">
        <w:rPr>
          <w:rFonts w:ascii="Calibri" w:hAnsi="Calibri" w:cs="Calibri"/>
          <w:color w:val="000000"/>
          <w:sz w:val="22"/>
          <w:szCs w:val="22"/>
        </w:rPr>
        <w:t xml:space="preserve">). </w:t>
      </w:r>
      <w:r w:rsidR="00DC1C7B" w:rsidRPr="00143BD9">
        <w:rPr>
          <w:rFonts w:ascii="Calibri" w:hAnsi="Calibri" w:cs="Calibri"/>
          <w:i/>
          <w:color w:val="000000"/>
          <w:sz w:val="22"/>
          <w:szCs w:val="22"/>
        </w:rPr>
        <w:t>Alcohol behavior among urban multiracial and monoracial youth: exploring the role of drinking with siblings.</w:t>
      </w:r>
      <w:r w:rsidRPr="00143BD9">
        <w:rPr>
          <w:rFonts w:ascii="Calibri" w:hAnsi="Calibri" w:cs="Calibri"/>
          <w:color w:val="000000"/>
          <w:sz w:val="22"/>
          <w:szCs w:val="22"/>
        </w:rPr>
        <w:t xml:space="preserve"> </w:t>
      </w:r>
      <w:r w:rsidR="00DC1C7B" w:rsidRPr="00143BD9">
        <w:rPr>
          <w:rFonts w:ascii="Calibri" w:hAnsi="Calibri" w:cs="Calibri"/>
          <w:color w:val="000000"/>
          <w:sz w:val="22"/>
          <w:szCs w:val="22"/>
        </w:rPr>
        <w:t>Accepted for poster presentation</w:t>
      </w:r>
      <w:r w:rsidRPr="00143BD9">
        <w:rPr>
          <w:rFonts w:ascii="Calibri" w:hAnsi="Calibri" w:cs="Calibri"/>
          <w:color w:val="000000"/>
          <w:sz w:val="22"/>
          <w:szCs w:val="22"/>
        </w:rPr>
        <w:t xml:space="preserve"> at the </w:t>
      </w:r>
      <w:r w:rsidR="00D5776E" w:rsidRPr="00143BD9">
        <w:rPr>
          <w:rFonts w:ascii="Calibri" w:hAnsi="Calibri" w:cs="Calibri"/>
          <w:color w:val="000000"/>
          <w:sz w:val="22"/>
          <w:szCs w:val="22"/>
        </w:rPr>
        <w:t>annual</w:t>
      </w:r>
      <w:r w:rsidRPr="00143BD9">
        <w:rPr>
          <w:rFonts w:ascii="Calibri" w:hAnsi="Calibri" w:cs="Calibri"/>
          <w:color w:val="000000"/>
          <w:sz w:val="22"/>
          <w:szCs w:val="22"/>
        </w:rPr>
        <w:t xml:space="preserve"> scientific meeting of the Research Society on Alcoholism</w:t>
      </w:r>
      <w:r w:rsidR="00191205" w:rsidRPr="00143BD9">
        <w:rPr>
          <w:rFonts w:ascii="Calibri" w:hAnsi="Calibri" w:cs="Calibri"/>
          <w:color w:val="000000"/>
          <w:sz w:val="22"/>
          <w:szCs w:val="22"/>
        </w:rPr>
        <w:t xml:space="preserve"> [conference canceled]</w:t>
      </w:r>
      <w:r w:rsidRPr="00143BD9">
        <w:rPr>
          <w:rFonts w:ascii="Calibri" w:hAnsi="Calibri" w:cs="Calibri"/>
          <w:color w:val="000000"/>
          <w:sz w:val="22"/>
          <w:szCs w:val="22"/>
        </w:rPr>
        <w:t>, New Orleans, LA.</w:t>
      </w:r>
    </w:p>
    <w:p w14:paraId="3E5CCF74" w14:textId="512EC8A7" w:rsidR="00346D32" w:rsidRPr="00143BD9" w:rsidRDefault="00346D32" w:rsidP="00346D32">
      <w:pPr>
        <w:ind w:left="720" w:hanging="720"/>
        <w:rPr>
          <w:rFonts w:ascii="Calibri" w:hAnsi="Calibri" w:cs="Calibri"/>
          <w:color w:val="000000"/>
          <w:sz w:val="22"/>
          <w:szCs w:val="22"/>
        </w:rPr>
      </w:pPr>
      <w:r w:rsidRPr="00143BD9">
        <w:rPr>
          <w:rFonts w:ascii="Calibri" w:hAnsi="Calibri" w:cs="Calibri"/>
          <w:color w:val="000000"/>
          <w:sz w:val="22"/>
          <w:szCs w:val="22"/>
        </w:rPr>
        <w:t xml:space="preserve">*42. </w:t>
      </w:r>
      <w:r w:rsidRPr="00143BD9">
        <w:rPr>
          <w:rFonts w:ascii="Calibri" w:hAnsi="Calibri" w:cs="Calibri"/>
          <w:color w:val="000000"/>
          <w:sz w:val="22"/>
          <w:szCs w:val="22"/>
          <w:u w:val="single"/>
        </w:rPr>
        <w:t>Zhao, J., Goodhines, P.,</w:t>
      </w:r>
      <w:r w:rsidRPr="00143BD9">
        <w:rPr>
          <w:rFonts w:ascii="Calibri" w:hAnsi="Calibri" w:cs="Calibri"/>
          <w:color w:val="000000"/>
          <w:sz w:val="22"/>
          <w:szCs w:val="22"/>
        </w:rPr>
        <w:t xml:space="preserve"> &amp; </w:t>
      </w:r>
      <w:r w:rsidRPr="00143BD9">
        <w:rPr>
          <w:rFonts w:ascii="Calibri" w:hAnsi="Calibri" w:cs="Calibri"/>
          <w:b/>
          <w:color w:val="000000"/>
          <w:sz w:val="22"/>
          <w:szCs w:val="22"/>
        </w:rPr>
        <w:t>Park, A.</w:t>
      </w:r>
      <w:r w:rsidRPr="00143BD9">
        <w:rPr>
          <w:rFonts w:ascii="Calibri" w:hAnsi="Calibri" w:cs="Calibri"/>
          <w:color w:val="000000"/>
          <w:sz w:val="22"/>
          <w:szCs w:val="22"/>
        </w:rPr>
        <w:t xml:space="preserve"> (</w:t>
      </w:r>
      <w:r w:rsidR="00DC1C7B" w:rsidRPr="00143BD9">
        <w:rPr>
          <w:rFonts w:ascii="Calibri" w:hAnsi="Calibri" w:cs="Calibri"/>
          <w:color w:val="000000"/>
          <w:sz w:val="22"/>
          <w:szCs w:val="22"/>
        </w:rPr>
        <w:t>2020, June</w:t>
      </w:r>
      <w:r w:rsidRPr="00143BD9">
        <w:rPr>
          <w:rFonts w:ascii="Calibri" w:hAnsi="Calibri" w:cs="Calibri"/>
          <w:color w:val="000000"/>
          <w:sz w:val="22"/>
          <w:szCs w:val="22"/>
        </w:rPr>
        <w:t xml:space="preserve">). </w:t>
      </w:r>
      <w:r w:rsidR="00DC1C7B" w:rsidRPr="00143BD9">
        <w:rPr>
          <w:rFonts w:ascii="Calibri" w:hAnsi="Calibri" w:cs="Calibri"/>
          <w:i/>
          <w:color w:val="000000"/>
          <w:sz w:val="22"/>
          <w:szCs w:val="22"/>
        </w:rPr>
        <w:t>Multiracial and monoracial differences in the prospective association of perceived parental monitoring with adolescent alcohol behaviors.</w:t>
      </w:r>
      <w:r w:rsidRPr="00143BD9">
        <w:rPr>
          <w:rFonts w:ascii="Calibri" w:hAnsi="Calibri" w:cs="Calibri"/>
          <w:color w:val="000000"/>
          <w:sz w:val="22"/>
          <w:szCs w:val="22"/>
        </w:rPr>
        <w:t xml:space="preserve"> </w:t>
      </w:r>
      <w:r w:rsidR="00DC1C7B" w:rsidRPr="00143BD9">
        <w:rPr>
          <w:rFonts w:ascii="Calibri" w:hAnsi="Calibri" w:cs="Calibri"/>
          <w:color w:val="000000"/>
          <w:sz w:val="22"/>
          <w:szCs w:val="22"/>
        </w:rPr>
        <w:t>Accepted for poster presentation</w:t>
      </w:r>
      <w:r w:rsidRPr="00143BD9">
        <w:rPr>
          <w:rFonts w:ascii="Calibri" w:hAnsi="Calibri" w:cs="Calibri"/>
          <w:color w:val="000000"/>
          <w:sz w:val="22"/>
          <w:szCs w:val="22"/>
        </w:rPr>
        <w:t xml:space="preserve"> at the </w:t>
      </w:r>
      <w:r w:rsidR="00D5776E" w:rsidRPr="00143BD9">
        <w:rPr>
          <w:rFonts w:ascii="Calibri" w:hAnsi="Calibri" w:cs="Calibri"/>
          <w:color w:val="000000"/>
          <w:sz w:val="22"/>
          <w:szCs w:val="22"/>
        </w:rPr>
        <w:t>annual</w:t>
      </w:r>
      <w:r w:rsidRPr="00143BD9">
        <w:rPr>
          <w:rFonts w:ascii="Calibri" w:hAnsi="Calibri" w:cs="Calibri"/>
          <w:color w:val="000000"/>
          <w:sz w:val="22"/>
          <w:szCs w:val="22"/>
        </w:rPr>
        <w:t xml:space="preserve"> scientific meeting of the Research Society on Alcoholism</w:t>
      </w:r>
      <w:r w:rsidR="00191205" w:rsidRPr="00143BD9">
        <w:rPr>
          <w:rFonts w:ascii="Calibri" w:hAnsi="Calibri" w:cs="Calibri"/>
          <w:color w:val="000000"/>
          <w:sz w:val="22"/>
          <w:szCs w:val="22"/>
        </w:rPr>
        <w:t xml:space="preserve"> [conference canceled]</w:t>
      </w:r>
      <w:r w:rsidRPr="00143BD9">
        <w:rPr>
          <w:rFonts w:ascii="Calibri" w:hAnsi="Calibri" w:cs="Calibri"/>
          <w:color w:val="000000"/>
          <w:sz w:val="22"/>
          <w:szCs w:val="22"/>
        </w:rPr>
        <w:t>, New Orleans, LA.</w:t>
      </w:r>
    </w:p>
    <w:p w14:paraId="36E455E0" w14:textId="5220D368" w:rsidR="00346D32" w:rsidRPr="00143BD9" w:rsidRDefault="00346D32" w:rsidP="00346D32">
      <w:pPr>
        <w:ind w:left="720" w:hanging="720"/>
        <w:rPr>
          <w:rFonts w:ascii="Calibri" w:hAnsi="Calibri" w:cs="Calibri"/>
          <w:color w:val="000000"/>
          <w:sz w:val="22"/>
          <w:szCs w:val="22"/>
        </w:rPr>
      </w:pPr>
      <w:r w:rsidRPr="00143BD9">
        <w:rPr>
          <w:rFonts w:ascii="Calibri" w:hAnsi="Calibri" w:cs="Calibri"/>
          <w:color w:val="000000"/>
          <w:sz w:val="22"/>
          <w:szCs w:val="22"/>
        </w:rPr>
        <w:t xml:space="preserve">*43. </w:t>
      </w:r>
      <w:r w:rsidRPr="00143BD9">
        <w:rPr>
          <w:rFonts w:ascii="Calibri" w:hAnsi="Calibri" w:cs="Calibri"/>
          <w:color w:val="000000"/>
          <w:sz w:val="22"/>
          <w:szCs w:val="22"/>
          <w:u w:val="single"/>
        </w:rPr>
        <w:t>Wedel, A.</w:t>
      </w:r>
      <w:r w:rsidR="00D5776E" w:rsidRPr="00143BD9">
        <w:rPr>
          <w:rFonts w:ascii="Calibri" w:hAnsi="Calibri" w:cs="Calibri"/>
          <w:color w:val="000000"/>
          <w:sz w:val="22"/>
          <w:szCs w:val="22"/>
          <w:u w:val="single"/>
        </w:rPr>
        <w:t xml:space="preserve"> V.</w:t>
      </w:r>
      <w:r w:rsidRPr="00143BD9">
        <w:rPr>
          <w:rFonts w:ascii="Calibri" w:hAnsi="Calibri" w:cs="Calibri"/>
          <w:color w:val="000000"/>
          <w:sz w:val="22"/>
          <w:szCs w:val="22"/>
          <w:u w:val="single"/>
        </w:rPr>
        <w:t>, Zhao, J.,</w:t>
      </w:r>
      <w:r w:rsidRPr="00143BD9">
        <w:rPr>
          <w:rFonts w:ascii="Calibri" w:hAnsi="Calibri" w:cs="Calibri"/>
          <w:color w:val="000000"/>
          <w:sz w:val="22"/>
          <w:szCs w:val="22"/>
        </w:rPr>
        <w:t xml:space="preserve"> &amp; </w:t>
      </w:r>
      <w:r w:rsidRPr="00143BD9">
        <w:rPr>
          <w:rFonts w:ascii="Calibri" w:hAnsi="Calibri" w:cs="Calibri"/>
          <w:b/>
          <w:color w:val="000000"/>
          <w:sz w:val="22"/>
          <w:szCs w:val="22"/>
        </w:rPr>
        <w:t>Park, A.</w:t>
      </w:r>
      <w:r w:rsidRPr="00143BD9">
        <w:rPr>
          <w:rFonts w:ascii="Calibri" w:hAnsi="Calibri" w:cs="Calibri"/>
          <w:color w:val="000000"/>
          <w:sz w:val="22"/>
          <w:szCs w:val="22"/>
        </w:rPr>
        <w:t xml:space="preserve"> (</w:t>
      </w:r>
      <w:r w:rsidR="00DC1C7B" w:rsidRPr="00143BD9">
        <w:rPr>
          <w:rFonts w:ascii="Calibri" w:hAnsi="Calibri" w:cs="Calibri"/>
          <w:color w:val="000000"/>
          <w:sz w:val="22"/>
          <w:szCs w:val="22"/>
        </w:rPr>
        <w:t>2020, June</w:t>
      </w:r>
      <w:r w:rsidRPr="00143BD9">
        <w:rPr>
          <w:rFonts w:ascii="Calibri" w:hAnsi="Calibri" w:cs="Calibri"/>
          <w:color w:val="000000"/>
          <w:sz w:val="22"/>
          <w:szCs w:val="22"/>
        </w:rPr>
        <w:t xml:space="preserve">). </w:t>
      </w:r>
      <w:r w:rsidRPr="00143BD9">
        <w:rPr>
          <w:rFonts w:ascii="Calibri" w:hAnsi="Calibri" w:cs="Calibri"/>
          <w:i/>
          <w:color w:val="000000"/>
          <w:sz w:val="22"/>
          <w:szCs w:val="22"/>
        </w:rPr>
        <w:t>Everyday</w:t>
      </w:r>
      <w:r w:rsidR="00DC1C7B" w:rsidRPr="00143BD9">
        <w:rPr>
          <w:rFonts w:ascii="Calibri" w:hAnsi="Calibri" w:cs="Calibri"/>
          <w:i/>
          <w:color w:val="000000"/>
          <w:sz w:val="22"/>
          <w:szCs w:val="22"/>
        </w:rPr>
        <w:t xml:space="preserve"> discrimination experiences exacerb</w:t>
      </w:r>
      <w:r w:rsidRPr="00143BD9">
        <w:rPr>
          <w:rFonts w:ascii="Calibri" w:hAnsi="Calibri" w:cs="Calibri"/>
          <w:i/>
          <w:color w:val="000000"/>
          <w:sz w:val="22"/>
          <w:szCs w:val="22"/>
        </w:rPr>
        <w:t xml:space="preserve">ate LGBTQ </w:t>
      </w:r>
      <w:r w:rsidR="00DC1C7B" w:rsidRPr="00143BD9">
        <w:rPr>
          <w:rFonts w:ascii="Calibri" w:hAnsi="Calibri" w:cs="Calibri"/>
          <w:i/>
          <w:color w:val="000000"/>
          <w:sz w:val="22"/>
          <w:szCs w:val="22"/>
        </w:rPr>
        <w:t>adolescents</w:t>
      </w:r>
      <w:r w:rsidR="00095ADE" w:rsidRPr="00143BD9">
        <w:rPr>
          <w:rFonts w:ascii="Calibri" w:hAnsi="Calibri" w:cs="Calibri"/>
          <w:i/>
          <w:color w:val="000000"/>
          <w:sz w:val="22"/>
          <w:szCs w:val="22"/>
        </w:rPr>
        <w:t>'</w:t>
      </w:r>
      <w:r w:rsidR="00DC1C7B" w:rsidRPr="00143BD9">
        <w:rPr>
          <w:rFonts w:ascii="Calibri" w:hAnsi="Calibri" w:cs="Calibri"/>
          <w:i/>
          <w:color w:val="000000"/>
          <w:sz w:val="22"/>
          <w:szCs w:val="22"/>
        </w:rPr>
        <w:t xml:space="preserve"> alcohol consump</w:t>
      </w:r>
      <w:r w:rsidRPr="00143BD9">
        <w:rPr>
          <w:rFonts w:ascii="Calibri" w:hAnsi="Calibri" w:cs="Calibri"/>
          <w:i/>
          <w:color w:val="000000"/>
          <w:sz w:val="22"/>
          <w:szCs w:val="22"/>
        </w:rPr>
        <w:t xml:space="preserve">tion. </w:t>
      </w:r>
      <w:r w:rsidR="00DC1C7B" w:rsidRPr="00143BD9">
        <w:rPr>
          <w:rFonts w:ascii="Calibri" w:hAnsi="Calibri" w:cs="Calibri"/>
          <w:color w:val="000000"/>
          <w:sz w:val="22"/>
          <w:szCs w:val="22"/>
        </w:rPr>
        <w:t>Accepted for poster presentation</w:t>
      </w:r>
      <w:r w:rsidRPr="00143BD9">
        <w:rPr>
          <w:rFonts w:ascii="Calibri" w:hAnsi="Calibri" w:cs="Calibri"/>
          <w:color w:val="000000"/>
          <w:sz w:val="22"/>
          <w:szCs w:val="22"/>
        </w:rPr>
        <w:t xml:space="preserve"> at the </w:t>
      </w:r>
      <w:r w:rsidR="00D5776E" w:rsidRPr="00143BD9">
        <w:rPr>
          <w:rFonts w:ascii="Calibri" w:hAnsi="Calibri" w:cs="Calibri"/>
          <w:color w:val="000000"/>
          <w:sz w:val="22"/>
          <w:szCs w:val="22"/>
        </w:rPr>
        <w:t>annual</w:t>
      </w:r>
      <w:r w:rsidRPr="00143BD9">
        <w:rPr>
          <w:rFonts w:ascii="Calibri" w:hAnsi="Calibri" w:cs="Calibri"/>
          <w:color w:val="000000"/>
          <w:sz w:val="22"/>
          <w:szCs w:val="22"/>
        </w:rPr>
        <w:t xml:space="preserve"> scientific meeting of the Research Society on Alcoholism</w:t>
      </w:r>
      <w:r w:rsidR="00191205" w:rsidRPr="00143BD9">
        <w:rPr>
          <w:rFonts w:ascii="Calibri" w:hAnsi="Calibri" w:cs="Calibri"/>
          <w:color w:val="000000"/>
          <w:sz w:val="22"/>
          <w:szCs w:val="22"/>
        </w:rPr>
        <w:t xml:space="preserve"> [conference canceled]</w:t>
      </w:r>
      <w:r w:rsidRPr="00143BD9">
        <w:rPr>
          <w:rFonts w:ascii="Calibri" w:hAnsi="Calibri" w:cs="Calibri"/>
          <w:color w:val="000000"/>
          <w:sz w:val="22"/>
          <w:szCs w:val="22"/>
        </w:rPr>
        <w:t>, New Orleans, LA.</w:t>
      </w:r>
    </w:p>
    <w:p w14:paraId="21CB3221" w14:textId="65A116DF" w:rsidR="00BB0527" w:rsidRPr="00143BD9" w:rsidRDefault="00BB0527" w:rsidP="00FA5906">
      <w:pPr>
        <w:ind w:hanging="720"/>
        <w:rPr>
          <w:rFonts w:ascii="Calibri" w:hAnsi="Calibri" w:cs="Calibri"/>
          <w:sz w:val="22"/>
          <w:szCs w:val="22"/>
        </w:rPr>
      </w:pPr>
    </w:p>
    <w:p w14:paraId="0B4EEA5E" w14:textId="77777777" w:rsidR="00B14D0B" w:rsidRPr="00143BD9" w:rsidRDefault="00B14D0B" w:rsidP="003C3980">
      <w:pPr>
        <w:ind w:left="2160" w:hanging="2160"/>
        <w:rPr>
          <w:rFonts w:ascii="Calibri" w:hAnsi="Calibri"/>
          <w:sz w:val="22"/>
          <w:szCs w:val="22"/>
        </w:rPr>
      </w:pPr>
      <w:r w:rsidRPr="00143BD9">
        <w:rPr>
          <w:rFonts w:ascii="Calibri" w:hAnsi="Calibri"/>
          <w:b/>
          <w:sz w:val="22"/>
          <w:szCs w:val="22"/>
          <w:u w:val="single"/>
        </w:rPr>
        <w:t>Invited Talks</w:t>
      </w:r>
    </w:p>
    <w:p w14:paraId="2767CB0F" w14:textId="77777777" w:rsidR="00B14D0B" w:rsidRPr="00143BD9" w:rsidRDefault="00B14D0B" w:rsidP="00FA5906">
      <w:pPr>
        <w:ind w:left="1440" w:hanging="1440"/>
        <w:rPr>
          <w:rFonts w:ascii="Calibri" w:hAnsi="Calibri"/>
          <w:i/>
          <w:sz w:val="22"/>
          <w:szCs w:val="22"/>
        </w:rPr>
      </w:pPr>
      <w:r w:rsidRPr="00143BD9">
        <w:rPr>
          <w:rFonts w:ascii="Calibri" w:hAnsi="Calibri"/>
          <w:sz w:val="22"/>
          <w:szCs w:val="22"/>
        </w:rPr>
        <w:t>2007</w:t>
      </w:r>
      <w:r w:rsidR="00191F2C" w:rsidRPr="00143BD9">
        <w:rPr>
          <w:rFonts w:ascii="Calibri" w:hAnsi="Calibri"/>
          <w:sz w:val="22"/>
          <w:szCs w:val="22"/>
        </w:rPr>
        <w:t>, Apr.</w:t>
      </w:r>
      <w:r w:rsidRPr="00143BD9">
        <w:rPr>
          <w:rFonts w:ascii="Calibri" w:hAnsi="Calibri"/>
          <w:sz w:val="22"/>
          <w:szCs w:val="22"/>
        </w:rPr>
        <w:tab/>
        <w:t>Allegheny College, Department of Psychology, Meadville, PA</w:t>
      </w:r>
      <w:r w:rsidR="00174D2F" w:rsidRPr="00143BD9">
        <w:rPr>
          <w:rFonts w:ascii="Calibri" w:hAnsi="Calibri"/>
          <w:sz w:val="22"/>
          <w:szCs w:val="22"/>
        </w:rPr>
        <w:t>.</w:t>
      </w:r>
    </w:p>
    <w:p w14:paraId="53E5B9B7" w14:textId="77777777" w:rsidR="00B14D0B" w:rsidRPr="00143BD9" w:rsidRDefault="00B14D0B" w:rsidP="00FA5906">
      <w:pPr>
        <w:ind w:left="1440" w:hanging="1440"/>
        <w:rPr>
          <w:rFonts w:ascii="Calibri" w:hAnsi="Calibri"/>
          <w:i/>
          <w:sz w:val="22"/>
          <w:szCs w:val="22"/>
        </w:rPr>
      </w:pPr>
      <w:r w:rsidRPr="00143BD9">
        <w:rPr>
          <w:rFonts w:ascii="Calibri" w:hAnsi="Calibri"/>
          <w:sz w:val="22"/>
          <w:szCs w:val="22"/>
        </w:rPr>
        <w:t>2009</w:t>
      </w:r>
      <w:r w:rsidR="00191F2C" w:rsidRPr="00143BD9">
        <w:rPr>
          <w:rFonts w:ascii="Calibri" w:hAnsi="Calibri"/>
          <w:sz w:val="22"/>
          <w:szCs w:val="22"/>
        </w:rPr>
        <w:t>, Jan.</w:t>
      </w:r>
      <w:r w:rsidRPr="00143BD9">
        <w:rPr>
          <w:rFonts w:ascii="Calibri" w:hAnsi="Calibri"/>
          <w:sz w:val="22"/>
          <w:szCs w:val="22"/>
        </w:rPr>
        <w:t xml:space="preserve">  </w:t>
      </w:r>
      <w:r w:rsidRPr="00143BD9">
        <w:rPr>
          <w:rFonts w:ascii="Calibri" w:hAnsi="Calibri"/>
          <w:sz w:val="22"/>
          <w:szCs w:val="22"/>
        </w:rPr>
        <w:tab/>
        <w:t>Yale University, School of Medicine, Department of Psychiatry, New Haven, CT</w:t>
      </w:r>
      <w:r w:rsidR="00174D2F" w:rsidRPr="00143BD9">
        <w:rPr>
          <w:rFonts w:ascii="Calibri" w:hAnsi="Calibri"/>
          <w:sz w:val="22"/>
          <w:szCs w:val="22"/>
        </w:rPr>
        <w:t>.</w:t>
      </w:r>
    </w:p>
    <w:p w14:paraId="2F129552" w14:textId="77777777" w:rsidR="00E83A43" w:rsidRPr="00143BD9" w:rsidRDefault="00B14D0B" w:rsidP="00FA5906">
      <w:pPr>
        <w:ind w:left="1440" w:hanging="1440"/>
        <w:rPr>
          <w:rFonts w:ascii="Calibri" w:hAnsi="Calibri"/>
          <w:i/>
          <w:sz w:val="22"/>
          <w:szCs w:val="22"/>
        </w:rPr>
      </w:pPr>
      <w:r w:rsidRPr="00143BD9">
        <w:rPr>
          <w:rFonts w:ascii="Calibri" w:hAnsi="Calibri"/>
          <w:sz w:val="22"/>
          <w:szCs w:val="22"/>
        </w:rPr>
        <w:t>2009</w:t>
      </w:r>
      <w:r w:rsidR="00191F2C" w:rsidRPr="00143BD9">
        <w:rPr>
          <w:rFonts w:ascii="Calibri" w:hAnsi="Calibri"/>
          <w:sz w:val="22"/>
          <w:szCs w:val="22"/>
        </w:rPr>
        <w:t>, Feb.</w:t>
      </w:r>
      <w:r w:rsidRPr="00143BD9">
        <w:rPr>
          <w:rFonts w:ascii="Calibri" w:hAnsi="Calibri"/>
          <w:sz w:val="22"/>
          <w:szCs w:val="22"/>
        </w:rPr>
        <w:tab/>
        <w:t>Syracuse University, Department of Psychology, Syracuse, NY</w:t>
      </w:r>
      <w:r w:rsidR="00174D2F" w:rsidRPr="00143BD9">
        <w:rPr>
          <w:rFonts w:ascii="Calibri" w:hAnsi="Calibri"/>
          <w:sz w:val="22"/>
          <w:szCs w:val="22"/>
        </w:rPr>
        <w:t>.</w:t>
      </w:r>
    </w:p>
    <w:p w14:paraId="76F73D95" w14:textId="77777777" w:rsidR="00B14D0B" w:rsidRPr="00143BD9" w:rsidRDefault="00B14D0B" w:rsidP="00FA5906">
      <w:pPr>
        <w:ind w:left="1440" w:hanging="1440"/>
        <w:rPr>
          <w:rFonts w:ascii="Calibri" w:hAnsi="Calibri"/>
          <w:sz w:val="22"/>
          <w:szCs w:val="22"/>
        </w:rPr>
      </w:pPr>
      <w:r w:rsidRPr="00143BD9">
        <w:rPr>
          <w:rFonts w:ascii="Calibri" w:hAnsi="Calibri"/>
          <w:sz w:val="22"/>
          <w:szCs w:val="22"/>
        </w:rPr>
        <w:t>2011</w:t>
      </w:r>
      <w:r w:rsidR="00E83A43" w:rsidRPr="00143BD9">
        <w:rPr>
          <w:rFonts w:ascii="Calibri" w:hAnsi="Calibri"/>
          <w:sz w:val="22"/>
          <w:szCs w:val="22"/>
        </w:rPr>
        <w:t>, Nov.</w:t>
      </w:r>
      <w:r w:rsidRPr="00143BD9">
        <w:rPr>
          <w:rFonts w:ascii="Calibri" w:hAnsi="Calibri"/>
          <w:sz w:val="22"/>
          <w:szCs w:val="22"/>
        </w:rPr>
        <w:tab/>
        <w:t>Binghamton University, State University of New York, Cent</w:t>
      </w:r>
      <w:r w:rsidR="00E83A43" w:rsidRPr="00143BD9">
        <w:rPr>
          <w:rFonts w:ascii="Calibri" w:hAnsi="Calibri"/>
          <w:sz w:val="22"/>
          <w:szCs w:val="22"/>
        </w:rPr>
        <w:t>er for Developmental Behavioral</w:t>
      </w:r>
      <w:r w:rsidR="00E83A43" w:rsidRPr="00143BD9">
        <w:rPr>
          <w:rFonts w:ascii="Calibri" w:hAnsi="Calibri"/>
          <w:sz w:val="22"/>
          <w:szCs w:val="22"/>
        </w:rPr>
        <w:tab/>
      </w:r>
      <w:r w:rsidRPr="00143BD9">
        <w:rPr>
          <w:rFonts w:ascii="Calibri" w:hAnsi="Calibri"/>
          <w:sz w:val="22"/>
          <w:szCs w:val="22"/>
        </w:rPr>
        <w:t xml:space="preserve">Neuroscience, and Department of Psychology, Vestal, NY. </w:t>
      </w:r>
    </w:p>
    <w:p w14:paraId="06027252" w14:textId="77777777" w:rsidR="00B14D0B" w:rsidRPr="00143BD9" w:rsidRDefault="00B14D0B" w:rsidP="00FA5906">
      <w:pPr>
        <w:ind w:left="1440" w:hanging="1440"/>
        <w:rPr>
          <w:rFonts w:ascii="Calibri" w:hAnsi="Calibri"/>
          <w:sz w:val="22"/>
          <w:szCs w:val="22"/>
        </w:rPr>
      </w:pPr>
      <w:r w:rsidRPr="00143BD9">
        <w:rPr>
          <w:rFonts w:ascii="Calibri" w:hAnsi="Calibri"/>
          <w:sz w:val="22"/>
          <w:szCs w:val="22"/>
        </w:rPr>
        <w:t>2013</w:t>
      </w:r>
      <w:r w:rsidR="00E83A43" w:rsidRPr="00143BD9">
        <w:rPr>
          <w:rFonts w:ascii="Calibri" w:hAnsi="Calibri"/>
          <w:sz w:val="22"/>
          <w:szCs w:val="22"/>
        </w:rPr>
        <w:t>, Nov.</w:t>
      </w:r>
      <w:r w:rsidRPr="00143BD9">
        <w:rPr>
          <w:rFonts w:ascii="Calibri" w:hAnsi="Calibri"/>
          <w:sz w:val="22"/>
          <w:szCs w:val="22"/>
        </w:rPr>
        <w:t xml:space="preserve">  </w:t>
      </w:r>
      <w:r w:rsidRPr="00143BD9">
        <w:rPr>
          <w:rFonts w:ascii="Calibri" w:hAnsi="Calibri"/>
          <w:sz w:val="22"/>
          <w:szCs w:val="22"/>
        </w:rPr>
        <w:tab/>
        <w:t xml:space="preserve">Developmental Effects of Alcohol Research Center, </w:t>
      </w:r>
      <w:r w:rsidR="00AA224E" w:rsidRPr="00143BD9">
        <w:rPr>
          <w:rFonts w:ascii="Calibri" w:hAnsi="Calibri"/>
          <w:sz w:val="22"/>
          <w:szCs w:val="22"/>
        </w:rPr>
        <w:t>Binghamton</w:t>
      </w:r>
      <w:r w:rsidRPr="00143BD9">
        <w:rPr>
          <w:rFonts w:ascii="Calibri" w:hAnsi="Calibri"/>
          <w:sz w:val="22"/>
          <w:szCs w:val="22"/>
        </w:rPr>
        <w:t xml:space="preserve">, NY.  </w:t>
      </w:r>
    </w:p>
    <w:p w14:paraId="26E86A90" w14:textId="77777777" w:rsidR="00CB773D" w:rsidRPr="00143BD9" w:rsidRDefault="00B14D0B" w:rsidP="00FA5906">
      <w:pPr>
        <w:ind w:left="1440" w:hanging="1440"/>
        <w:rPr>
          <w:rFonts w:ascii="Calibri" w:hAnsi="Calibri"/>
          <w:sz w:val="22"/>
          <w:szCs w:val="22"/>
        </w:rPr>
      </w:pPr>
      <w:r w:rsidRPr="00143BD9">
        <w:rPr>
          <w:rFonts w:ascii="Calibri" w:hAnsi="Calibri"/>
          <w:sz w:val="22"/>
          <w:szCs w:val="22"/>
        </w:rPr>
        <w:t>2014</w:t>
      </w:r>
      <w:r w:rsidR="00E83A43" w:rsidRPr="00143BD9">
        <w:rPr>
          <w:rFonts w:ascii="Calibri" w:hAnsi="Calibri"/>
          <w:sz w:val="22"/>
          <w:szCs w:val="22"/>
        </w:rPr>
        <w:t>, Sep.</w:t>
      </w:r>
      <w:r w:rsidRPr="00143BD9">
        <w:rPr>
          <w:rFonts w:ascii="Calibri" w:hAnsi="Calibri"/>
          <w:sz w:val="22"/>
          <w:szCs w:val="22"/>
        </w:rPr>
        <w:tab/>
        <w:t xml:space="preserve">Colgate University, Shaw Wellness Institute, Hamilton, NY. </w:t>
      </w:r>
    </w:p>
    <w:p w14:paraId="3D4CE7AF" w14:textId="77777777" w:rsidR="00B14D0B" w:rsidRPr="00143BD9" w:rsidRDefault="00E83A43" w:rsidP="00FA5906">
      <w:pPr>
        <w:ind w:left="1440" w:hanging="1440"/>
        <w:rPr>
          <w:rFonts w:ascii="Calibri" w:hAnsi="Calibri"/>
          <w:sz w:val="22"/>
          <w:szCs w:val="22"/>
        </w:rPr>
      </w:pPr>
      <w:r w:rsidRPr="00143BD9">
        <w:rPr>
          <w:rFonts w:ascii="Calibri" w:hAnsi="Calibri"/>
          <w:sz w:val="22"/>
          <w:szCs w:val="22"/>
        </w:rPr>
        <w:t xml:space="preserve">2014, Oct. </w:t>
      </w:r>
      <w:r w:rsidR="00664E16" w:rsidRPr="00143BD9">
        <w:rPr>
          <w:rFonts w:ascii="Calibri" w:hAnsi="Calibri"/>
          <w:sz w:val="22"/>
          <w:szCs w:val="22"/>
        </w:rPr>
        <w:tab/>
      </w:r>
      <w:r w:rsidR="00CB773D" w:rsidRPr="00143BD9">
        <w:rPr>
          <w:rFonts w:ascii="Calibri" w:hAnsi="Calibri"/>
          <w:sz w:val="22"/>
          <w:szCs w:val="22"/>
        </w:rPr>
        <w:t>Brown University, Center for Addiction an</w:t>
      </w:r>
      <w:r w:rsidR="00AA224E" w:rsidRPr="00143BD9">
        <w:rPr>
          <w:rFonts w:ascii="Calibri" w:hAnsi="Calibri"/>
          <w:sz w:val="22"/>
          <w:szCs w:val="22"/>
        </w:rPr>
        <w:t>d</w:t>
      </w:r>
      <w:r w:rsidR="00CB773D" w:rsidRPr="00143BD9">
        <w:rPr>
          <w:rFonts w:ascii="Calibri" w:hAnsi="Calibri"/>
          <w:sz w:val="22"/>
          <w:szCs w:val="22"/>
        </w:rPr>
        <w:t xml:space="preserve"> Alcohol Studies, Providence, RI.</w:t>
      </w:r>
      <w:r w:rsidR="00664E16" w:rsidRPr="00143BD9">
        <w:rPr>
          <w:rFonts w:ascii="Calibri" w:hAnsi="Calibri"/>
          <w:sz w:val="22"/>
          <w:szCs w:val="22"/>
        </w:rPr>
        <w:t xml:space="preserve"> </w:t>
      </w:r>
    </w:p>
    <w:p w14:paraId="4A610874" w14:textId="77777777" w:rsidR="00174D2F" w:rsidRPr="00143BD9" w:rsidRDefault="00174D2F" w:rsidP="00FA5906">
      <w:pPr>
        <w:ind w:left="1440" w:hanging="1440"/>
        <w:rPr>
          <w:rFonts w:ascii="Calibri" w:hAnsi="Calibri"/>
          <w:sz w:val="22"/>
          <w:szCs w:val="22"/>
        </w:rPr>
      </w:pPr>
      <w:r w:rsidRPr="00143BD9">
        <w:rPr>
          <w:rFonts w:ascii="Calibri" w:hAnsi="Calibri"/>
          <w:sz w:val="22"/>
          <w:szCs w:val="22"/>
        </w:rPr>
        <w:t>2015, Apr.</w:t>
      </w:r>
      <w:r w:rsidRPr="00143BD9">
        <w:rPr>
          <w:rFonts w:ascii="Calibri" w:hAnsi="Calibri"/>
          <w:sz w:val="22"/>
          <w:szCs w:val="22"/>
        </w:rPr>
        <w:tab/>
        <w:t>Syracuse University, Neuroscience Research Day, Syracuse, NY.</w:t>
      </w:r>
    </w:p>
    <w:p w14:paraId="078E28DB" w14:textId="77777777" w:rsidR="005628C9" w:rsidRPr="00143BD9" w:rsidRDefault="00174D2F" w:rsidP="00FA5906">
      <w:pPr>
        <w:ind w:left="1440" w:hanging="1440"/>
        <w:rPr>
          <w:rFonts w:ascii="Calibri" w:hAnsi="Calibri"/>
          <w:sz w:val="22"/>
          <w:szCs w:val="22"/>
        </w:rPr>
      </w:pPr>
      <w:r w:rsidRPr="00143BD9">
        <w:rPr>
          <w:rFonts w:ascii="Calibri" w:hAnsi="Calibri"/>
          <w:sz w:val="22"/>
          <w:szCs w:val="22"/>
        </w:rPr>
        <w:t xml:space="preserve">2015, Apr. </w:t>
      </w:r>
      <w:r w:rsidRPr="00143BD9">
        <w:rPr>
          <w:rFonts w:ascii="Calibri" w:hAnsi="Calibri"/>
          <w:sz w:val="22"/>
          <w:szCs w:val="22"/>
        </w:rPr>
        <w:tab/>
        <w:t>University of Missouri-Columbia, Department</w:t>
      </w:r>
      <w:r w:rsidR="001842D6" w:rsidRPr="00143BD9">
        <w:rPr>
          <w:rFonts w:ascii="Calibri" w:hAnsi="Calibri"/>
          <w:sz w:val="22"/>
          <w:szCs w:val="22"/>
        </w:rPr>
        <w:t xml:space="preserve"> of Psychological Sciences</w:t>
      </w:r>
      <w:r w:rsidRPr="00143BD9">
        <w:rPr>
          <w:rFonts w:ascii="Calibri" w:hAnsi="Calibri"/>
          <w:sz w:val="22"/>
          <w:szCs w:val="22"/>
        </w:rPr>
        <w:t xml:space="preserve">, Columbia, MO.  </w:t>
      </w:r>
    </w:p>
    <w:p w14:paraId="73C1FD72" w14:textId="0728614A" w:rsidR="00174D2F" w:rsidRDefault="005628C9" w:rsidP="00FA5906">
      <w:pPr>
        <w:ind w:left="1440" w:hanging="1440"/>
        <w:rPr>
          <w:rFonts w:ascii="Calibri" w:hAnsi="Calibri"/>
          <w:sz w:val="22"/>
          <w:szCs w:val="22"/>
        </w:rPr>
      </w:pPr>
      <w:r w:rsidRPr="00143BD9">
        <w:rPr>
          <w:rFonts w:ascii="Calibri" w:hAnsi="Calibri"/>
          <w:sz w:val="22"/>
          <w:szCs w:val="22"/>
        </w:rPr>
        <w:t>20</w:t>
      </w:r>
      <w:r w:rsidR="00FA5906" w:rsidRPr="00143BD9">
        <w:rPr>
          <w:rFonts w:ascii="Calibri" w:hAnsi="Calibri"/>
          <w:sz w:val="22"/>
          <w:szCs w:val="22"/>
        </w:rPr>
        <w:t>20</w:t>
      </w:r>
      <w:r w:rsidRPr="00143BD9">
        <w:rPr>
          <w:rFonts w:ascii="Calibri" w:hAnsi="Calibri"/>
          <w:sz w:val="22"/>
          <w:szCs w:val="22"/>
        </w:rPr>
        <w:t xml:space="preserve">, </w:t>
      </w:r>
      <w:r w:rsidR="00FA5906" w:rsidRPr="00143BD9">
        <w:rPr>
          <w:rFonts w:ascii="Calibri" w:hAnsi="Calibri"/>
          <w:sz w:val="22"/>
          <w:szCs w:val="22"/>
        </w:rPr>
        <w:t>Mar</w:t>
      </w:r>
      <w:r w:rsidRPr="00143BD9">
        <w:rPr>
          <w:rFonts w:ascii="Calibri" w:hAnsi="Calibri"/>
          <w:sz w:val="22"/>
          <w:szCs w:val="22"/>
        </w:rPr>
        <w:t xml:space="preserve">. </w:t>
      </w:r>
      <w:r w:rsidRPr="00143BD9">
        <w:rPr>
          <w:rFonts w:ascii="Calibri" w:hAnsi="Calibri"/>
          <w:sz w:val="22"/>
          <w:szCs w:val="22"/>
        </w:rPr>
        <w:tab/>
        <w:t>Rochester Institute of Technologies, Research Initiative for Scientific Enhancement, Rochester, NY</w:t>
      </w:r>
      <w:r w:rsidR="00174D2F" w:rsidRPr="00143BD9">
        <w:rPr>
          <w:rFonts w:ascii="Calibri" w:hAnsi="Calibri"/>
          <w:sz w:val="22"/>
          <w:szCs w:val="22"/>
        </w:rPr>
        <w:t xml:space="preserve">  </w:t>
      </w:r>
    </w:p>
    <w:p w14:paraId="332903D7" w14:textId="3BD1D98F" w:rsidR="00950F52" w:rsidRDefault="00950F52" w:rsidP="00FA5906">
      <w:pPr>
        <w:ind w:left="1440" w:hanging="1440"/>
        <w:rPr>
          <w:rFonts w:ascii="Calibri" w:hAnsi="Calibri" w:cs="Calibri"/>
          <w:color w:val="000000"/>
          <w:sz w:val="22"/>
          <w:szCs w:val="22"/>
        </w:rPr>
      </w:pPr>
      <w:r>
        <w:rPr>
          <w:rFonts w:ascii="Calibri" w:hAnsi="Calibri"/>
          <w:sz w:val="22"/>
          <w:szCs w:val="22"/>
        </w:rPr>
        <w:t xml:space="preserve">2020, Oct. </w:t>
      </w:r>
      <w:r>
        <w:rPr>
          <w:rFonts w:ascii="Calibri" w:hAnsi="Calibri"/>
          <w:sz w:val="22"/>
          <w:szCs w:val="22"/>
        </w:rPr>
        <w:tab/>
      </w:r>
      <w:r>
        <w:rPr>
          <w:rFonts w:ascii="Calibri" w:hAnsi="Calibri" w:cs="Calibri"/>
          <w:color w:val="000000"/>
          <w:sz w:val="22"/>
          <w:szCs w:val="22"/>
        </w:rPr>
        <w:t xml:space="preserve">Rutgers University–New Brunswick, </w:t>
      </w:r>
      <w:r w:rsidRPr="00950F52">
        <w:rPr>
          <w:rFonts w:ascii="Calibri" w:hAnsi="Calibri"/>
          <w:sz w:val="22"/>
          <w:szCs w:val="22"/>
        </w:rPr>
        <w:t>Center of Alcohol and Substance Use Studies</w:t>
      </w:r>
      <w:r>
        <w:rPr>
          <w:rFonts w:ascii="Calibri" w:hAnsi="Calibri"/>
          <w:sz w:val="22"/>
          <w:szCs w:val="22"/>
        </w:rPr>
        <w:t xml:space="preserve">, </w:t>
      </w:r>
      <w:r>
        <w:rPr>
          <w:rFonts w:ascii="Calibri" w:hAnsi="Calibri" w:cs="Calibri"/>
          <w:color w:val="000000"/>
          <w:sz w:val="22"/>
          <w:szCs w:val="22"/>
        </w:rPr>
        <w:t>New Brunswick, NJ</w:t>
      </w:r>
    </w:p>
    <w:p w14:paraId="4DB5D681" w14:textId="77777777" w:rsidR="005A1DFC" w:rsidRDefault="00F34F54" w:rsidP="00FA5906">
      <w:pPr>
        <w:ind w:left="1440" w:hanging="1440"/>
        <w:rPr>
          <w:rFonts w:ascii="Calibri" w:hAnsi="Calibri" w:cs="Calibri"/>
          <w:color w:val="000000"/>
          <w:sz w:val="22"/>
          <w:szCs w:val="22"/>
        </w:rPr>
      </w:pPr>
      <w:r>
        <w:rPr>
          <w:rFonts w:ascii="Calibri" w:hAnsi="Calibri" w:cs="Calibri"/>
          <w:color w:val="000000"/>
          <w:sz w:val="22"/>
          <w:szCs w:val="22"/>
        </w:rPr>
        <w:t>2020, Nov.</w:t>
      </w:r>
      <w:r>
        <w:rPr>
          <w:rFonts w:ascii="Calibri" w:hAnsi="Calibri" w:cs="Calibri"/>
          <w:color w:val="000000"/>
          <w:sz w:val="22"/>
          <w:szCs w:val="22"/>
        </w:rPr>
        <w:tab/>
        <w:t>T</w:t>
      </w:r>
      <w:r w:rsidRPr="00F34F54">
        <w:rPr>
          <w:rFonts w:ascii="Calibri" w:hAnsi="Calibri" w:cs="Calibri"/>
          <w:color w:val="000000"/>
          <w:sz w:val="22"/>
          <w:szCs w:val="22"/>
        </w:rPr>
        <w:t>he Barnes Center at The Arch in the Office of Health Promotion</w:t>
      </w:r>
      <w:r>
        <w:rPr>
          <w:rFonts w:ascii="Calibri" w:hAnsi="Calibri" w:cs="Calibri"/>
          <w:color w:val="000000"/>
          <w:sz w:val="22"/>
          <w:szCs w:val="22"/>
        </w:rPr>
        <w:t>,</w:t>
      </w:r>
      <w:r w:rsidRPr="00F34F54">
        <w:rPr>
          <w:rFonts w:ascii="Calibri" w:hAnsi="Calibri" w:cs="Calibri"/>
          <w:color w:val="000000"/>
          <w:sz w:val="22"/>
          <w:szCs w:val="22"/>
        </w:rPr>
        <w:t xml:space="preserve"> Alcohol and Other Drugs Prevention</w:t>
      </w:r>
      <w:r>
        <w:rPr>
          <w:rFonts w:ascii="Calibri" w:hAnsi="Calibri" w:cs="Calibri"/>
          <w:color w:val="000000"/>
          <w:sz w:val="22"/>
          <w:szCs w:val="22"/>
        </w:rPr>
        <w:t xml:space="preserve">, </w:t>
      </w:r>
    </w:p>
    <w:p w14:paraId="7C941238" w14:textId="1F4CA4DF" w:rsidR="00F34F54" w:rsidRPr="00143BD9" w:rsidRDefault="005A1DFC" w:rsidP="00FA5906">
      <w:pPr>
        <w:ind w:left="1440" w:hanging="1440"/>
        <w:rPr>
          <w:rFonts w:ascii="Calibri" w:hAnsi="Calibri"/>
          <w:sz w:val="22"/>
          <w:szCs w:val="22"/>
        </w:rPr>
      </w:pPr>
      <w:r>
        <w:rPr>
          <w:rFonts w:ascii="Calibri" w:hAnsi="Calibri" w:cs="Calibri"/>
          <w:color w:val="000000"/>
          <w:sz w:val="22"/>
          <w:szCs w:val="22"/>
        </w:rPr>
        <w:tab/>
      </w:r>
      <w:r>
        <w:rPr>
          <w:rFonts w:ascii="Calibri" w:hAnsi="Calibri" w:cs="Calibri"/>
          <w:color w:val="000000"/>
          <w:sz w:val="22"/>
          <w:szCs w:val="22"/>
        </w:rPr>
        <w:tab/>
      </w:r>
      <w:r w:rsidR="00F34F54">
        <w:rPr>
          <w:rFonts w:ascii="Calibri" w:hAnsi="Calibri" w:cs="Calibri"/>
          <w:color w:val="000000"/>
          <w:sz w:val="22"/>
          <w:szCs w:val="22"/>
        </w:rPr>
        <w:t>Syracuse University, NY.</w:t>
      </w:r>
    </w:p>
    <w:p w14:paraId="7424FED7" w14:textId="77777777" w:rsidR="00B14D0B" w:rsidRPr="00143BD9" w:rsidRDefault="00B14D0B" w:rsidP="003C3980">
      <w:pPr>
        <w:ind w:left="1440" w:hanging="1440"/>
        <w:rPr>
          <w:rFonts w:ascii="Calibri" w:hAnsi="Calibri"/>
          <w:sz w:val="22"/>
          <w:szCs w:val="22"/>
        </w:rPr>
      </w:pPr>
    </w:p>
    <w:p w14:paraId="5EF316C6" w14:textId="7439C24E" w:rsidR="00A1419E" w:rsidRPr="00143BD9" w:rsidRDefault="00A1419E" w:rsidP="00A1419E">
      <w:pPr>
        <w:rPr>
          <w:rFonts w:ascii="Calibri" w:hAnsi="Calibri"/>
          <w:b/>
          <w:sz w:val="28"/>
          <w:szCs w:val="22"/>
        </w:rPr>
      </w:pPr>
      <w:r w:rsidRPr="00143BD9">
        <w:rPr>
          <w:rFonts w:ascii="Calibri" w:hAnsi="Calibri"/>
          <w:b/>
          <w:sz w:val="28"/>
          <w:szCs w:val="22"/>
        </w:rPr>
        <w:t>S</w:t>
      </w:r>
      <w:r w:rsidRPr="00143BD9">
        <w:rPr>
          <w:rFonts w:ascii="Calibri" w:hAnsi="Calibri"/>
          <w:b/>
          <w:sz w:val="22"/>
          <w:szCs w:val="22"/>
        </w:rPr>
        <w:t>ERVICES</w:t>
      </w:r>
      <w:r w:rsidR="003F06DD" w:rsidRPr="00143BD9">
        <w:rPr>
          <w:rFonts w:ascii="Calibri" w:hAnsi="Calibri"/>
          <w:b/>
          <w:sz w:val="22"/>
          <w:szCs w:val="22"/>
        </w:rPr>
        <w:t xml:space="preserve"> TO THE </w:t>
      </w:r>
      <w:r w:rsidR="003F06DD" w:rsidRPr="00143BD9">
        <w:rPr>
          <w:rFonts w:ascii="Calibri" w:hAnsi="Calibri"/>
          <w:b/>
          <w:sz w:val="28"/>
          <w:szCs w:val="28"/>
        </w:rPr>
        <w:t>P</w:t>
      </w:r>
      <w:r w:rsidR="003F06DD" w:rsidRPr="00143BD9">
        <w:rPr>
          <w:rFonts w:ascii="Calibri" w:hAnsi="Calibri"/>
          <w:b/>
          <w:sz w:val="22"/>
          <w:szCs w:val="22"/>
        </w:rPr>
        <w:t>ROFESSION</w:t>
      </w:r>
    </w:p>
    <w:p w14:paraId="2EBD8FC2" w14:textId="2C9E68AD" w:rsidR="00A1419E" w:rsidRPr="00143BD9" w:rsidRDefault="00A1419E" w:rsidP="00A1419E">
      <w:pPr>
        <w:ind w:left="720" w:hanging="720"/>
        <w:rPr>
          <w:rFonts w:ascii="Calibri" w:hAnsi="Calibri"/>
          <w:sz w:val="22"/>
          <w:szCs w:val="22"/>
        </w:rPr>
      </w:pPr>
      <w:r w:rsidRPr="00143BD9">
        <w:rPr>
          <w:noProof/>
          <w:lang w:eastAsia="ko-KR"/>
        </w:rPr>
        <mc:AlternateContent>
          <mc:Choice Requires="wps">
            <w:drawing>
              <wp:anchor distT="0" distB="0" distL="114300" distR="114300" simplePos="0" relativeHeight="251684352" behindDoc="0" locked="0" layoutInCell="1" allowOverlap="1" wp14:anchorId="3940D98C" wp14:editId="07E6A20F">
                <wp:simplePos x="0" y="0"/>
                <wp:positionH relativeFrom="column">
                  <wp:posOffset>0</wp:posOffset>
                </wp:positionH>
                <wp:positionV relativeFrom="paragraph">
                  <wp:posOffset>12700</wp:posOffset>
                </wp:positionV>
                <wp:extent cx="6423025" cy="0"/>
                <wp:effectExtent l="9525" t="13335" r="15875" b="1524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3A52" id="Line 7"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OcGg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" strokeweight="1.5pt"/>
            </w:pict>
          </mc:Fallback>
        </mc:AlternateContent>
      </w:r>
    </w:p>
    <w:p w14:paraId="4A5164D5" w14:textId="4D18EBB7" w:rsidR="008221D2" w:rsidRPr="00143BD9" w:rsidRDefault="008221D2" w:rsidP="003C3980">
      <w:pPr>
        <w:ind w:left="720" w:hanging="720"/>
        <w:rPr>
          <w:rFonts w:ascii="Calibri" w:hAnsi="Calibri"/>
          <w:b/>
          <w:sz w:val="22"/>
          <w:szCs w:val="22"/>
          <w:u w:val="single"/>
        </w:rPr>
      </w:pPr>
      <w:r w:rsidRPr="00143BD9">
        <w:rPr>
          <w:rFonts w:ascii="Calibri" w:hAnsi="Calibri"/>
          <w:b/>
          <w:sz w:val="22"/>
          <w:szCs w:val="22"/>
          <w:u w:val="single"/>
        </w:rPr>
        <w:t>External evaluation of tenure/promotion cases</w:t>
      </w:r>
    </w:p>
    <w:p w14:paraId="2C8048F3" w14:textId="0D00A0A0" w:rsidR="00023C9F" w:rsidRPr="00143BD9" w:rsidRDefault="008221D2" w:rsidP="00FA5906">
      <w:pPr>
        <w:ind w:left="360" w:hanging="360"/>
        <w:rPr>
          <w:rFonts w:ascii="Calibri" w:hAnsi="Calibri"/>
          <w:sz w:val="22"/>
          <w:szCs w:val="22"/>
        </w:rPr>
      </w:pPr>
      <w:r w:rsidRPr="00143BD9">
        <w:rPr>
          <w:rFonts w:ascii="Calibri" w:hAnsi="Calibri"/>
          <w:sz w:val="22"/>
          <w:szCs w:val="22"/>
        </w:rPr>
        <w:t>2016, Aug</w:t>
      </w:r>
      <w:r w:rsidR="00FA5906" w:rsidRPr="00143BD9">
        <w:rPr>
          <w:rFonts w:ascii="Calibri" w:hAnsi="Calibri"/>
          <w:sz w:val="22"/>
          <w:szCs w:val="22"/>
        </w:rPr>
        <w:t>.</w:t>
      </w:r>
      <w:r w:rsidRPr="00143BD9">
        <w:rPr>
          <w:rFonts w:ascii="Calibri" w:hAnsi="Calibri"/>
          <w:sz w:val="22"/>
          <w:szCs w:val="22"/>
        </w:rPr>
        <w:t xml:space="preserve"> </w:t>
      </w:r>
      <w:r w:rsidRPr="00143BD9">
        <w:rPr>
          <w:rFonts w:ascii="Calibri" w:hAnsi="Calibri"/>
          <w:sz w:val="22"/>
          <w:szCs w:val="22"/>
        </w:rPr>
        <w:tab/>
        <w:t>Colgate University</w:t>
      </w:r>
      <w:r w:rsidR="009F3115" w:rsidRPr="00143BD9">
        <w:rPr>
          <w:rFonts w:ascii="Calibri" w:hAnsi="Calibri"/>
          <w:sz w:val="22"/>
          <w:szCs w:val="22"/>
        </w:rPr>
        <w:t>, Department of Psychology</w:t>
      </w:r>
      <w:r w:rsidRPr="00143BD9">
        <w:rPr>
          <w:rFonts w:ascii="Calibri" w:hAnsi="Calibri"/>
          <w:sz w:val="22"/>
          <w:szCs w:val="22"/>
        </w:rPr>
        <w:t xml:space="preserve"> </w:t>
      </w:r>
      <w:r w:rsidR="009F3115" w:rsidRPr="00143BD9">
        <w:rPr>
          <w:rFonts w:ascii="Calibri" w:hAnsi="Calibri"/>
          <w:sz w:val="22"/>
          <w:szCs w:val="22"/>
        </w:rPr>
        <w:t>(invited and completed)</w:t>
      </w:r>
    </w:p>
    <w:p w14:paraId="4828F1F7" w14:textId="060EEE59" w:rsidR="009F3115" w:rsidRPr="00143BD9" w:rsidRDefault="009F3115" w:rsidP="00FA5906">
      <w:pPr>
        <w:ind w:left="360" w:hanging="360"/>
        <w:rPr>
          <w:rFonts w:ascii="Calibri" w:hAnsi="Calibri"/>
          <w:sz w:val="22"/>
          <w:szCs w:val="22"/>
        </w:rPr>
      </w:pPr>
      <w:r w:rsidRPr="00143BD9">
        <w:rPr>
          <w:rFonts w:ascii="Calibri" w:hAnsi="Calibri"/>
          <w:sz w:val="22"/>
          <w:szCs w:val="22"/>
        </w:rPr>
        <w:t xml:space="preserve">2020, </w:t>
      </w:r>
      <w:r w:rsidR="00BF11AD" w:rsidRPr="00143BD9">
        <w:rPr>
          <w:rFonts w:ascii="Calibri" w:hAnsi="Calibri"/>
          <w:sz w:val="22"/>
          <w:szCs w:val="22"/>
        </w:rPr>
        <w:t>Jul</w:t>
      </w:r>
      <w:r w:rsidRPr="00143BD9">
        <w:rPr>
          <w:rFonts w:ascii="Calibri" w:hAnsi="Calibri"/>
          <w:sz w:val="22"/>
          <w:szCs w:val="22"/>
        </w:rPr>
        <w:t xml:space="preserve">. </w:t>
      </w:r>
      <w:r w:rsidRPr="00143BD9">
        <w:rPr>
          <w:rFonts w:ascii="Calibri" w:hAnsi="Calibri"/>
          <w:sz w:val="22"/>
          <w:szCs w:val="22"/>
        </w:rPr>
        <w:tab/>
        <w:t>University of Southern California, Keck School of Medicine, Department of Psych</w:t>
      </w:r>
      <w:r w:rsidR="004236A9" w:rsidRPr="00143BD9">
        <w:rPr>
          <w:rFonts w:ascii="Calibri" w:hAnsi="Calibri"/>
          <w:sz w:val="22"/>
          <w:szCs w:val="22"/>
        </w:rPr>
        <w:t>i</w:t>
      </w:r>
      <w:r w:rsidRPr="00143BD9">
        <w:rPr>
          <w:rFonts w:ascii="Calibri" w:hAnsi="Calibri"/>
          <w:sz w:val="22"/>
          <w:szCs w:val="22"/>
        </w:rPr>
        <w:t>atry and Beh</w:t>
      </w:r>
      <w:r w:rsidR="004236A9" w:rsidRPr="00143BD9">
        <w:rPr>
          <w:rFonts w:ascii="Calibri" w:hAnsi="Calibri"/>
          <w:sz w:val="22"/>
          <w:szCs w:val="22"/>
        </w:rPr>
        <w:t>av</w:t>
      </w:r>
      <w:r w:rsidRPr="00143BD9">
        <w:rPr>
          <w:rFonts w:ascii="Calibri" w:hAnsi="Calibri"/>
          <w:sz w:val="22"/>
          <w:szCs w:val="22"/>
        </w:rPr>
        <w:t xml:space="preserve">ioral </w:t>
      </w:r>
    </w:p>
    <w:p w14:paraId="54B851A1" w14:textId="0E22EC57" w:rsidR="009F3115" w:rsidRPr="00143BD9" w:rsidRDefault="009F3115" w:rsidP="00FA5906">
      <w:pPr>
        <w:ind w:left="360" w:hanging="3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Sciences (invited but</w:t>
      </w:r>
      <w:r w:rsidR="004236A9" w:rsidRPr="00143BD9">
        <w:rPr>
          <w:rFonts w:ascii="Calibri" w:hAnsi="Calibri"/>
          <w:sz w:val="22"/>
          <w:szCs w:val="22"/>
        </w:rPr>
        <w:t xml:space="preserve"> declined</w:t>
      </w:r>
      <w:r w:rsidRPr="00143BD9">
        <w:rPr>
          <w:rFonts w:ascii="Calibri" w:hAnsi="Calibri"/>
          <w:sz w:val="22"/>
          <w:szCs w:val="22"/>
        </w:rPr>
        <w:t>)</w:t>
      </w:r>
    </w:p>
    <w:p w14:paraId="507B5018" w14:textId="77777777" w:rsidR="008221D2" w:rsidRPr="00143BD9" w:rsidRDefault="008221D2" w:rsidP="003C3980">
      <w:pPr>
        <w:ind w:left="720" w:hanging="720"/>
        <w:rPr>
          <w:rFonts w:ascii="Calibri" w:hAnsi="Calibri"/>
          <w:b/>
          <w:sz w:val="22"/>
          <w:szCs w:val="22"/>
          <w:u w:val="single"/>
        </w:rPr>
      </w:pPr>
    </w:p>
    <w:p w14:paraId="25BC7CF1" w14:textId="60481E75" w:rsidR="00C8390B" w:rsidRPr="00143BD9" w:rsidRDefault="00FA5906" w:rsidP="003C3980">
      <w:pPr>
        <w:ind w:left="720" w:hanging="720"/>
        <w:rPr>
          <w:rFonts w:ascii="Calibri" w:hAnsi="Calibri"/>
          <w:b/>
          <w:sz w:val="22"/>
          <w:szCs w:val="22"/>
          <w:u w:val="single"/>
        </w:rPr>
      </w:pPr>
      <w:r w:rsidRPr="00143BD9">
        <w:rPr>
          <w:rFonts w:ascii="Calibri" w:hAnsi="Calibri"/>
          <w:b/>
          <w:sz w:val="22"/>
          <w:szCs w:val="22"/>
          <w:u w:val="single"/>
        </w:rPr>
        <w:t xml:space="preserve">NIH </w:t>
      </w:r>
      <w:r w:rsidR="00E842B0" w:rsidRPr="00143BD9">
        <w:rPr>
          <w:rFonts w:ascii="Calibri" w:hAnsi="Calibri"/>
          <w:b/>
          <w:sz w:val="22"/>
          <w:szCs w:val="22"/>
          <w:u w:val="single"/>
        </w:rPr>
        <w:t>Ad Hoc Grant Review</w:t>
      </w:r>
    </w:p>
    <w:p w14:paraId="084A9C5B" w14:textId="55612EF8" w:rsidR="00C8390B" w:rsidRPr="00143BD9" w:rsidRDefault="00C8390B" w:rsidP="00FA5906">
      <w:pPr>
        <w:ind w:left="1440" w:hanging="1440"/>
        <w:rPr>
          <w:rFonts w:ascii="Calibri" w:hAnsi="Calibri"/>
          <w:sz w:val="22"/>
          <w:szCs w:val="22"/>
        </w:rPr>
      </w:pPr>
      <w:r w:rsidRPr="00143BD9">
        <w:rPr>
          <w:rFonts w:ascii="Calibri" w:hAnsi="Calibri"/>
          <w:sz w:val="22"/>
          <w:szCs w:val="22"/>
        </w:rPr>
        <w:t>2014, Jun</w:t>
      </w:r>
      <w:r w:rsidR="00FA5906" w:rsidRPr="00143BD9">
        <w:rPr>
          <w:rFonts w:ascii="Calibri" w:hAnsi="Calibri"/>
          <w:sz w:val="22"/>
          <w:szCs w:val="22"/>
        </w:rPr>
        <w:t>.</w:t>
      </w:r>
      <w:r w:rsidRPr="00143BD9">
        <w:rPr>
          <w:rFonts w:ascii="Calibri" w:hAnsi="Calibri"/>
          <w:sz w:val="22"/>
          <w:szCs w:val="22"/>
        </w:rPr>
        <w:t xml:space="preserve"> </w:t>
      </w:r>
      <w:r w:rsidRPr="00143BD9">
        <w:rPr>
          <w:rFonts w:ascii="Calibri" w:hAnsi="Calibri"/>
          <w:sz w:val="22"/>
          <w:szCs w:val="22"/>
        </w:rPr>
        <w:tab/>
        <w:t>National Institute on Alcoholism and Alcohol Abuse, Clinical, Treatment and Health Services Research Review Subcommittee (AA-3)</w:t>
      </w:r>
    </w:p>
    <w:p w14:paraId="315D0130" w14:textId="54DFBABC" w:rsidR="00F06DD1" w:rsidRPr="00143BD9" w:rsidRDefault="00F06DD1" w:rsidP="00FA5906">
      <w:pPr>
        <w:ind w:left="1440" w:hanging="1440"/>
        <w:rPr>
          <w:rFonts w:ascii="Calibri" w:hAnsi="Calibri"/>
          <w:sz w:val="22"/>
          <w:szCs w:val="22"/>
        </w:rPr>
      </w:pPr>
      <w:r w:rsidRPr="00143BD9">
        <w:rPr>
          <w:rFonts w:ascii="Calibri" w:hAnsi="Calibri"/>
          <w:sz w:val="22"/>
          <w:szCs w:val="22"/>
        </w:rPr>
        <w:t>2015, Mar</w:t>
      </w:r>
      <w:r w:rsidR="00FA5906" w:rsidRPr="00143BD9">
        <w:rPr>
          <w:rFonts w:ascii="Calibri" w:hAnsi="Calibri"/>
          <w:sz w:val="22"/>
          <w:szCs w:val="22"/>
        </w:rPr>
        <w:t>.</w:t>
      </w:r>
      <w:r w:rsidRPr="00143BD9">
        <w:rPr>
          <w:rFonts w:ascii="Calibri" w:hAnsi="Calibri"/>
          <w:sz w:val="22"/>
          <w:szCs w:val="22"/>
        </w:rPr>
        <w:t xml:space="preserve"> </w:t>
      </w:r>
      <w:r w:rsidRPr="00143BD9">
        <w:rPr>
          <w:rFonts w:ascii="Calibri" w:hAnsi="Calibri"/>
          <w:sz w:val="22"/>
          <w:szCs w:val="22"/>
        </w:rPr>
        <w:tab/>
        <w:t>National Institute on Alcoholism and Alcohol Abuse, Epidemiology, Prevention and Behavior Research Review Subcommittee (AA-2)</w:t>
      </w:r>
    </w:p>
    <w:p w14:paraId="580355C5" w14:textId="70AE2115" w:rsidR="009E61A9" w:rsidRPr="00143BD9" w:rsidRDefault="009E61A9" w:rsidP="00FA5906">
      <w:pPr>
        <w:ind w:left="1440" w:hanging="1440"/>
        <w:rPr>
          <w:rFonts w:ascii="Calibri" w:hAnsi="Calibri"/>
          <w:sz w:val="22"/>
          <w:szCs w:val="22"/>
        </w:rPr>
      </w:pPr>
      <w:r w:rsidRPr="00143BD9">
        <w:rPr>
          <w:rFonts w:ascii="Calibri" w:hAnsi="Calibri"/>
          <w:sz w:val="22"/>
          <w:szCs w:val="22"/>
        </w:rPr>
        <w:t>2016, Mar</w:t>
      </w:r>
      <w:r w:rsidR="00FA5906" w:rsidRPr="00143BD9">
        <w:rPr>
          <w:rFonts w:ascii="Calibri" w:hAnsi="Calibri"/>
          <w:sz w:val="22"/>
          <w:szCs w:val="22"/>
        </w:rPr>
        <w:t>.</w:t>
      </w:r>
      <w:r w:rsidRPr="00143BD9">
        <w:rPr>
          <w:rFonts w:ascii="Calibri" w:hAnsi="Calibri"/>
          <w:sz w:val="22"/>
          <w:szCs w:val="22"/>
        </w:rPr>
        <w:t xml:space="preserve"> </w:t>
      </w:r>
      <w:r w:rsidRPr="00143BD9">
        <w:rPr>
          <w:rFonts w:ascii="Calibri" w:hAnsi="Calibri"/>
          <w:sz w:val="22"/>
          <w:szCs w:val="22"/>
        </w:rPr>
        <w:tab/>
        <w:t>National Institute on Alcoholism and Alcohol Abuse, Epidemiology, Prevention and Behavior Research Review Subcommittee (AA-2)</w:t>
      </w:r>
    </w:p>
    <w:p w14:paraId="12FE3D69" w14:textId="0AFD4159" w:rsidR="00237279" w:rsidRPr="00143BD9" w:rsidRDefault="00237279" w:rsidP="00FA5906">
      <w:pPr>
        <w:ind w:left="1440" w:hanging="1440"/>
        <w:rPr>
          <w:rFonts w:ascii="Calibri" w:hAnsi="Calibri"/>
          <w:sz w:val="22"/>
          <w:szCs w:val="22"/>
        </w:rPr>
      </w:pPr>
      <w:r w:rsidRPr="00143BD9">
        <w:rPr>
          <w:rFonts w:ascii="Calibri" w:hAnsi="Calibri"/>
          <w:sz w:val="22"/>
          <w:szCs w:val="22"/>
        </w:rPr>
        <w:t>2019, Nov</w:t>
      </w:r>
      <w:r w:rsidR="00FA5906" w:rsidRPr="00143BD9">
        <w:rPr>
          <w:rFonts w:ascii="Calibri" w:hAnsi="Calibri"/>
          <w:sz w:val="22"/>
          <w:szCs w:val="22"/>
        </w:rPr>
        <w:t>.</w:t>
      </w:r>
      <w:r w:rsidRPr="00143BD9">
        <w:rPr>
          <w:rFonts w:ascii="Calibri" w:hAnsi="Calibri"/>
          <w:sz w:val="22"/>
          <w:szCs w:val="22"/>
        </w:rPr>
        <w:tab/>
        <w:t xml:space="preserve">National Institute of Health, Center for Scientific Review, a special emphasis panel review of two program announcements entitled Mechanisms and Consequences of </w:t>
      </w:r>
      <w:r w:rsidR="004D0739" w:rsidRPr="00143BD9">
        <w:rPr>
          <w:rFonts w:ascii="Calibri" w:hAnsi="Calibri"/>
          <w:sz w:val="22"/>
          <w:szCs w:val="22"/>
        </w:rPr>
        <w:t xml:space="preserve">Sleep Disparities in the US: 2020/01 ZRG1 </w:t>
      </w:r>
      <w:proofErr w:type="spellStart"/>
      <w:r w:rsidR="004D0739" w:rsidRPr="00143BD9">
        <w:rPr>
          <w:rFonts w:ascii="Calibri" w:hAnsi="Calibri"/>
          <w:sz w:val="22"/>
          <w:szCs w:val="22"/>
        </w:rPr>
        <w:t>BBBP</w:t>
      </w:r>
      <w:proofErr w:type="spellEnd"/>
      <w:r w:rsidR="004D0739" w:rsidRPr="00143BD9">
        <w:rPr>
          <w:rFonts w:ascii="Calibri" w:hAnsi="Calibri"/>
          <w:sz w:val="22"/>
          <w:szCs w:val="22"/>
        </w:rPr>
        <w:t>-J (52) R</w:t>
      </w:r>
    </w:p>
    <w:p w14:paraId="2EC5E538" w14:textId="0EF10FF4" w:rsidR="0006671A" w:rsidRPr="00143BD9" w:rsidRDefault="0006671A" w:rsidP="0006671A">
      <w:pPr>
        <w:ind w:left="1440" w:hanging="1440"/>
        <w:rPr>
          <w:rFonts w:ascii="Calibri" w:hAnsi="Calibri"/>
          <w:sz w:val="22"/>
          <w:szCs w:val="22"/>
        </w:rPr>
      </w:pPr>
      <w:r w:rsidRPr="00143BD9">
        <w:rPr>
          <w:rFonts w:ascii="Calibri" w:hAnsi="Calibri"/>
          <w:sz w:val="22"/>
          <w:szCs w:val="22"/>
        </w:rPr>
        <w:t>2020, Mar.</w:t>
      </w:r>
      <w:r w:rsidRPr="00143BD9">
        <w:rPr>
          <w:rFonts w:ascii="Calibri" w:hAnsi="Calibri"/>
          <w:sz w:val="22"/>
          <w:szCs w:val="22"/>
        </w:rPr>
        <w:tab/>
        <w:t>National Institute on Minority Health and Health Disparities, a Special Emphasis Panel review for Specialized Centers of Excellence on Environmental Health Disparities Research (P50):</w:t>
      </w:r>
      <w:r w:rsidRPr="00143BD9">
        <w:t xml:space="preserve"> </w:t>
      </w:r>
      <w:r w:rsidRPr="00143BD9">
        <w:rPr>
          <w:rFonts w:ascii="Calibri" w:hAnsi="Calibri"/>
          <w:sz w:val="22"/>
          <w:szCs w:val="22"/>
        </w:rPr>
        <w:t>2020/05 ZMD1 MLS (M1) R</w:t>
      </w:r>
    </w:p>
    <w:p w14:paraId="4043AC23" w14:textId="46564E65" w:rsidR="00F646C2" w:rsidRPr="00143BD9" w:rsidRDefault="00F646C2" w:rsidP="00F646C2">
      <w:pPr>
        <w:ind w:left="1440" w:hanging="1440"/>
        <w:rPr>
          <w:rFonts w:ascii="Calibri" w:hAnsi="Calibri"/>
          <w:sz w:val="22"/>
          <w:szCs w:val="22"/>
        </w:rPr>
      </w:pPr>
      <w:r w:rsidRPr="00143BD9">
        <w:rPr>
          <w:rFonts w:ascii="Calibri" w:hAnsi="Calibri"/>
          <w:sz w:val="22"/>
          <w:szCs w:val="22"/>
        </w:rPr>
        <w:lastRenderedPageBreak/>
        <w:t xml:space="preserve">2020, Jun. </w:t>
      </w:r>
      <w:r w:rsidRPr="00143BD9">
        <w:rPr>
          <w:rFonts w:ascii="Calibri" w:hAnsi="Calibri"/>
          <w:sz w:val="22"/>
          <w:szCs w:val="22"/>
        </w:rPr>
        <w:tab/>
        <w:t>National Institute on Alcoholism and Alcohol Abuse, Epidemiology, Prevention and Behavior Research Review Subcommittee (AA-2)</w:t>
      </w:r>
      <w:r w:rsidR="00D839CB" w:rsidRPr="00143BD9">
        <w:rPr>
          <w:rFonts w:ascii="Calibri" w:hAnsi="Calibri"/>
          <w:sz w:val="22"/>
          <w:szCs w:val="22"/>
        </w:rPr>
        <w:t>:</w:t>
      </w:r>
      <w:r w:rsidR="00D839CB" w:rsidRPr="00143BD9">
        <w:t xml:space="preserve"> </w:t>
      </w:r>
      <w:r w:rsidR="00D839CB" w:rsidRPr="00143BD9">
        <w:rPr>
          <w:rFonts w:ascii="Calibri" w:hAnsi="Calibri"/>
          <w:sz w:val="22"/>
          <w:szCs w:val="22"/>
        </w:rPr>
        <w:t>2020/10 AA-2 M</w:t>
      </w:r>
    </w:p>
    <w:p w14:paraId="50FDC20E" w14:textId="17AC3123" w:rsidR="00F646C2" w:rsidRPr="00143BD9" w:rsidRDefault="00F646C2" w:rsidP="0006671A">
      <w:pPr>
        <w:ind w:left="1440" w:hanging="1440"/>
        <w:rPr>
          <w:rFonts w:ascii="Calibri" w:hAnsi="Calibri"/>
          <w:sz w:val="22"/>
          <w:szCs w:val="22"/>
        </w:rPr>
      </w:pPr>
    </w:p>
    <w:p w14:paraId="4F995AE7" w14:textId="77777777" w:rsidR="00D97959" w:rsidRPr="00143BD9" w:rsidRDefault="00D97959" w:rsidP="003C3980">
      <w:pPr>
        <w:ind w:left="720" w:hanging="720"/>
        <w:rPr>
          <w:rFonts w:ascii="Calibri" w:hAnsi="Calibri"/>
          <w:b/>
          <w:sz w:val="22"/>
          <w:szCs w:val="22"/>
          <w:u w:val="single"/>
        </w:rPr>
      </w:pPr>
      <w:r w:rsidRPr="00143BD9">
        <w:rPr>
          <w:rFonts w:ascii="Calibri" w:hAnsi="Calibri"/>
          <w:b/>
          <w:sz w:val="22"/>
          <w:szCs w:val="22"/>
          <w:u w:val="single"/>
        </w:rPr>
        <w:t>Consultation on External Grants</w:t>
      </w:r>
    </w:p>
    <w:p w14:paraId="65AF14D8" w14:textId="206BB555" w:rsidR="00D97959" w:rsidRPr="00143BD9" w:rsidRDefault="00095ADE" w:rsidP="00FA5906">
      <w:pPr>
        <w:ind w:left="720" w:hanging="720"/>
        <w:rPr>
          <w:rFonts w:ascii="Calibri" w:hAnsi="Calibri"/>
          <w:sz w:val="22"/>
          <w:szCs w:val="22"/>
          <w:lang w:val="da-DK"/>
        </w:rPr>
      </w:pPr>
      <w:r w:rsidRPr="00143BD9">
        <w:rPr>
          <w:rFonts w:ascii="Calibri" w:hAnsi="Calibri"/>
          <w:sz w:val="22"/>
          <w:szCs w:val="22"/>
          <w:lang w:val="da-DK"/>
        </w:rPr>
        <w:t>"</w:t>
      </w:r>
      <w:r w:rsidR="00D97959" w:rsidRPr="00143BD9">
        <w:rPr>
          <w:rFonts w:ascii="Calibri" w:hAnsi="Calibri"/>
          <w:sz w:val="22"/>
          <w:szCs w:val="22"/>
          <w:lang w:val="da-DK"/>
        </w:rPr>
        <w:t>Brief Alcohol Interventions by Counselor and Computer</w:t>
      </w:r>
      <w:r w:rsidRPr="00143BD9">
        <w:rPr>
          <w:rFonts w:ascii="Calibri" w:hAnsi="Calibri"/>
          <w:sz w:val="22"/>
          <w:szCs w:val="22"/>
          <w:lang w:val="da-DK"/>
        </w:rPr>
        <w:t>"</w:t>
      </w:r>
      <w:r w:rsidR="00D97959" w:rsidRPr="00143BD9">
        <w:rPr>
          <w:rFonts w:ascii="Calibri" w:hAnsi="Calibri"/>
          <w:sz w:val="22"/>
          <w:szCs w:val="22"/>
          <w:lang w:val="da-DK"/>
        </w:rPr>
        <w:t xml:space="preserve"> (PI = Kate Carey)</w:t>
      </w:r>
    </w:p>
    <w:p w14:paraId="35C5CC39" w14:textId="1F561F57" w:rsidR="00D97959" w:rsidRPr="00143BD9" w:rsidRDefault="00D97959" w:rsidP="00FA5906">
      <w:pPr>
        <w:ind w:left="1440" w:hanging="720"/>
        <w:rPr>
          <w:rFonts w:ascii="Calibri" w:hAnsi="Calibri"/>
          <w:sz w:val="22"/>
          <w:szCs w:val="22"/>
          <w:lang w:val="da-DK"/>
        </w:rPr>
      </w:pPr>
      <w:r w:rsidRPr="00143BD9">
        <w:rPr>
          <w:rFonts w:ascii="Calibri" w:hAnsi="Calibri"/>
          <w:bCs/>
          <w:sz w:val="22"/>
          <w:szCs w:val="22"/>
        </w:rPr>
        <w:t xml:space="preserve">R01 AA012518, </w:t>
      </w:r>
      <w:r w:rsidRPr="00143BD9">
        <w:rPr>
          <w:rFonts w:ascii="Calibri" w:hAnsi="Calibri"/>
          <w:sz w:val="22"/>
          <w:szCs w:val="22"/>
          <w:lang w:val="da-DK"/>
        </w:rPr>
        <w:t>National Institute on Alcohol Abuse and Alcoholism</w:t>
      </w:r>
      <w:r w:rsidR="00A1419E" w:rsidRPr="00143BD9">
        <w:rPr>
          <w:rFonts w:ascii="Calibri" w:hAnsi="Calibri"/>
          <w:sz w:val="22"/>
          <w:szCs w:val="22"/>
          <w:lang w:val="da-DK"/>
        </w:rPr>
        <w:t xml:space="preserve">, Period = </w:t>
      </w:r>
      <w:r w:rsidRPr="00143BD9">
        <w:rPr>
          <w:rFonts w:ascii="Calibri" w:hAnsi="Calibri"/>
          <w:sz w:val="22"/>
          <w:szCs w:val="22"/>
          <w:lang w:val="da-DK"/>
        </w:rPr>
        <w:t xml:space="preserve">10/1/1999 </w:t>
      </w:r>
      <w:r w:rsidRPr="00143BD9">
        <w:rPr>
          <w:rFonts w:ascii="Calibri" w:hAnsi="Calibri"/>
          <w:sz w:val="22"/>
          <w:szCs w:val="22"/>
        </w:rPr>
        <w:t>– 1/31/2015</w:t>
      </w:r>
      <w:r w:rsidRPr="00143BD9">
        <w:rPr>
          <w:rFonts w:ascii="Calibri" w:hAnsi="Calibri"/>
          <w:sz w:val="22"/>
          <w:szCs w:val="22"/>
          <w:lang w:val="da-DK"/>
        </w:rPr>
        <w:tab/>
      </w:r>
    </w:p>
    <w:p w14:paraId="7DBCB06F" w14:textId="7A553A05" w:rsidR="00C04853" w:rsidRPr="00143BD9" w:rsidRDefault="00095ADE" w:rsidP="00A1419E">
      <w:pPr>
        <w:ind w:left="720" w:hanging="720"/>
        <w:rPr>
          <w:rFonts w:ascii="Calibri" w:hAnsi="Calibri"/>
          <w:sz w:val="22"/>
          <w:szCs w:val="22"/>
          <w:lang w:val="da-DK"/>
        </w:rPr>
      </w:pPr>
      <w:r w:rsidRPr="00143BD9">
        <w:rPr>
          <w:rFonts w:ascii="Calibri" w:hAnsi="Calibri"/>
          <w:sz w:val="22"/>
          <w:szCs w:val="22"/>
          <w:lang w:val="da-DK"/>
        </w:rPr>
        <w:t>"</w:t>
      </w:r>
      <w:r w:rsidR="00C04853" w:rsidRPr="00143BD9">
        <w:rPr>
          <w:rFonts w:ascii="Calibri" w:hAnsi="Calibri"/>
          <w:sz w:val="22"/>
          <w:szCs w:val="22"/>
          <w:lang w:val="da-DK"/>
        </w:rPr>
        <w:t>The psychosocial and physiological consequences of taking and not taking paid time off</w:t>
      </w:r>
      <w:r w:rsidRPr="00143BD9">
        <w:rPr>
          <w:rFonts w:ascii="Calibri" w:hAnsi="Calibri"/>
          <w:sz w:val="22"/>
          <w:szCs w:val="22"/>
          <w:lang w:val="da-DK"/>
        </w:rPr>
        <w:t>"</w:t>
      </w:r>
      <w:r w:rsidR="00C04853" w:rsidRPr="00143BD9">
        <w:rPr>
          <w:rFonts w:ascii="Calibri" w:hAnsi="Calibri"/>
          <w:sz w:val="22"/>
          <w:szCs w:val="22"/>
          <w:lang w:val="da-DK"/>
        </w:rPr>
        <w:t xml:space="preserve"> (Co-PIs = Brooks Gump and Sarah Pressman)</w:t>
      </w:r>
    </w:p>
    <w:p w14:paraId="2EEADAB0" w14:textId="2AB63BF9" w:rsidR="00C04853" w:rsidRPr="00143BD9" w:rsidRDefault="00A1419E" w:rsidP="00FA5906">
      <w:pPr>
        <w:ind w:left="1440" w:hanging="720"/>
        <w:rPr>
          <w:rFonts w:ascii="Calibri" w:hAnsi="Calibri"/>
          <w:sz w:val="22"/>
          <w:szCs w:val="22"/>
          <w:lang w:val="da-DK"/>
        </w:rPr>
      </w:pPr>
      <w:r w:rsidRPr="00143BD9">
        <w:rPr>
          <w:rFonts w:ascii="Calibri" w:hAnsi="Calibri"/>
          <w:sz w:val="22"/>
          <w:szCs w:val="22"/>
          <w:lang w:val="da-DK"/>
        </w:rPr>
        <w:t>A</w:t>
      </w:r>
      <w:r w:rsidR="00C04853" w:rsidRPr="00143BD9">
        <w:rPr>
          <w:rFonts w:ascii="Calibri" w:hAnsi="Calibri"/>
          <w:sz w:val="22"/>
          <w:szCs w:val="22"/>
          <w:lang w:val="da-DK"/>
        </w:rPr>
        <w:t>greement 28570, US Travel Agency Research Award</w:t>
      </w:r>
      <w:r w:rsidRPr="00143BD9">
        <w:rPr>
          <w:rFonts w:ascii="Calibri" w:hAnsi="Calibri"/>
          <w:sz w:val="22"/>
          <w:szCs w:val="22"/>
          <w:lang w:val="da-DK"/>
        </w:rPr>
        <w:t xml:space="preserve">, </w:t>
      </w:r>
      <w:r w:rsidR="00C04853" w:rsidRPr="00143BD9">
        <w:rPr>
          <w:rFonts w:ascii="Calibri" w:hAnsi="Calibri"/>
          <w:sz w:val="22"/>
          <w:szCs w:val="22"/>
          <w:lang w:val="da-DK"/>
        </w:rPr>
        <w:t>Period</w:t>
      </w:r>
      <w:r w:rsidRPr="00143BD9">
        <w:rPr>
          <w:rFonts w:ascii="Calibri" w:hAnsi="Calibri"/>
          <w:sz w:val="22"/>
          <w:szCs w:val="22"/>
          <w:lang w:val="da-DK"/>
        </w:rPr>
        <w:t xml:space="preserve"> = </w:t>
      </w:r>
      <w:r w:rsidR="00C04853" w:rsidRPr="00143BD9">
        <w:rPr>
          <w:rFonts w:ascii="Calibri" w:hAnsi="Calibri"/>
          <w:sz w:val="22"/>
          <w:szCs w:val="22"/>
          <w:lang w:val="da-DK"/>
        </w:rPr>
        <w:t>11/01/2015 – 10/31/2017</w:t>
      </w:r>
    </w:p>
    <w:p w14:paraId="5EFC81FA" w14:textId="0C0E6C15" w:rsidR="00475729" w:rsidRPr="00143BD9" w:rsidRDefault="00095ADE" w:rsidP="00475729">
      <w:pPr>
        <w:ind w:left="720" w:hanging="720"/>
        <w:rPr>
          <w:rFonts w:ascii="Calibri" w:hAnsi="Calibri"/>
          <w:sz w:val="22"/>
          <w:szCs w:val="22"/>
          <w:lang w:val="da-DK"/>
        </w:rPr>
      </w:pPr>
      <w:r w:rsidRPr="00143BD9">
        <w:rPr>
          <w:rFonts w:ascii="Calibri" w:hAnsi="Calibri"/>
          <w:sz w:val="22"/>
          <w:szCs w:val="22"/>
        </w:rPr>
        <w:t>"</w:t>
      </w:r>
      <w:r w:rsidR="00475729" w:rsidRPr="00143BD9">
        <w:rPr>
          <w:rFonts w:ascii="Calibri" w:hAnsi="Calibri"/>
          <w:sz w:val="22"/>
          <w:szCs w:val="22"/>
        </w:rPr>
        <w:t>The Neurophysiology of Sensory Processing and Multisensory Input</w:t>
      </w:r>
      <w:r w:rsidRPr="00143BD9">
        <w:rPr>
          <w:rFonts w:ascii="Calibri" w:hAnsi="Calibri"/>
          <w:sz w:val="22"/>
          <w:szCs w:val="22"/>
        </w:rPr>
        <w:t>"</w:t>
      </w:r>
      <w:r w:rsidR="00475729" w:rsidRPr="00143BD9">
        <w:rPr>
          <w:rFonts w:ascii="Calibri" w:hAnsi="Calibri"/>
          <w:sz w:val="22"/>
          <w:szCs w:val="22"/>
        </w:rPr>
        <w:t xml:space="preserve"> (PI = Natalie Russo)</w:t>
      </w:r>
    </w:p>
    <w:p w14:paraId="18134244" w14:textId="0560BEC5" w:rsidR="00475729" w:rsidRPr="00143BD9" w:rsidRDefault="00475729" w:rsidP="00475729">
      <w:pPr>
        <w:ind w:left="720"/>
        <w:rPr>
          <w:rFonts w:ascii="Calibri" w:hAnsi="Calibri"/>
          <w:sz w:val="22"/>
          <w:szCs w:val="22"/>
          <w:lang w:val="da-DK"/>
        </w:rPr>
      </w:pPr>
      <w:r w:rsidRPr="00143BD9">
        <w:rPr>
          <w:rFonts w:ascii="Calibri" w:hAnsi="Calibri"/>
          <w:sz w:val="22"/>
          <w:szCs w:val="22"/>
        </w:rPr>
        <w:t xml:space="preserve">R01 MH101536, </w:t>
      </w:r>
      <w:r w:rsidRPr="00143BD9">
        <w:rPr>
          <w:rFonts w:ascii="Calibri" w:hAnsi="Calibri"/>
          <w:sz w:val="22"/>
          <w:szCs w:val="22"/>
          <w:lang w:val="da-DK"/>
        </w:rPr>
        <w:t>National Institute on Mental Health, Period = 9/1/2013 – 8/31/2020NCE</w:t>
      </w:r>
      <w:r w:rsidRPr="00143BD9">
        <w:rPr>
          <w:rFonts w:ascii="Calibri" w:hAnsi="Calibri"/>
          <w:sz w:val="22"/>
          <w:szCs w:val="22"/>
          <w:lang w:val="da-DK"/>
        </w:rPr>
        <w:tab/>
      </w:r>
    </w:p>
    <w:p w14:paraId="2C279374" w14:textId="77777777" w:rsidR="00475729" w:rsidRPr="00143BD9" w:rsidRDefault="00475729" w:rsidP="00FA5906">
      <w:pPr>
        <w:ind w:left="1440" w:hanging="720"/>
        <w:rPr>
          <w:rFonts w:ascii="Calibri" w:hAnsi="Calibri"/>
          <w:sz w:val="22"/>
          <w:szCs w:val="22"/>
          <w:lang w:val="da-DK"/>
        </w:rPr>
      </w:pPr>
    </w:p>
    <w:p w14:paraId="6AF26B55" w14:textId="6F718C75" w:rsidR="00D97959" w:rsidRPr="00143BD9" w:rsidRDefault="00C04853" w:rsidP="00D7091C">
      <w:pPr>
        <w:rPr>
          <w:rFonts w:ascii="Calibri" w:hAnsi="Calibri"/>
          <w:b/>
          <w:sz w:val="22"/>
          <w:szCs w:val="22"/>
          <w:u w:val="single"/>
        </w:rPr>
      </w:pPr>
      <w:r w:rsidRPr="00143BD9">
        <w:rPr>
          <w:rFonts w:ascii="Calibri" w:hAnsi="Calibri"/>
          <w:b/>
          <w:sz w:val="22"/>
          <w:szCs w:val="22"/>
          <w:u w:val="single"/>
        </w:rPr>
        <w:t xml:space="preserve">Scientific Conference committees </w:t>
      </w:r>
      <w:r w:rsidR="00583517" w:rsidRPr="00143BD9">
        <w:rPr>
          <w:rFonts w:ascii="Calibri" w:hAnsi="Calibri"/>
          <w:b/>
          <w:sz w:val="22"/>
          <w:szCs w:val="22"/>
          <w:u w:val="single"/>
        </w:rPr>
        <w:t>and review panels</w:t>
      </w:r>
      <w:r w:rsidRPr="00143BD9">
        <w:rPr>
          <w:rFonts w:ascii="Calibri" w:hAnsi="Calibri"/>
          <w:b/>
          <w:sz w:val="22"/>
          <w:szCs w:val="22"/>
          <w:u w:val="single"/>
        </w:rPr>
        <w:t xml:space="preserve"> </w:t>
      </w:r>
    </w:p>
    <w:p w14:paraId="621A838F" w14:textId="3FC45CE6" w:rsidR="00C04853" w:rsidRPr="00143BD9" w:rsidRDefault="00C04853" w:rsidP="00B0710D">
      <w:pPr>
        <w:ind w:left="1440" w:hanging="1440"/>
        <w:rPr>
          <w:rFonts w:ascii="Calibri" w:hAnsi="Calibri"/>
          <w:sz w:val="22"/>
          <w:szCs w:val="22"/>
        </w:rPr>
      </w:pPr>
      <w:r w:rsidRPr="00143BD9">
        <w:rPr>
          <w:rFonts w:ascii="Calibri" w:hAnsi="Calibri"/>
          <w:sz w:val="22"/>
          <w:szCs w:val="22"/>
        </w:rPr>
        <w:t>2019</w:t>
      </w:r>
      <w:r w:rsidR="00583517" w:rsidRPr="00143BD9">
        <w:rPr>
          <w:rFonts w:ascii="Calibri" w:hAnsi="Calibri"/>
          <w:sz w:val="22"/>
          <w:szCs w:val="22"/>
        </w:rPr>
        <w:t>-2020</w:t>
      </w:r>
      <w:r w:rsidRPr="00143BD9">
        <w:rPr>
          <w:rFonts w:ascii="Calibri" w:hAnsi="Calibri"/>
          <w:sz w:val="22"/>
          <w:szCs w:val="22"/>
        </w:rPr>
        <w:t xml:space="preserve"> </w:t>
      </w:r>
      <w:r w:rsidRPr="00143BD9">
        <w:rPr>
          <w:rFonts w:ascii="Calibri" w:hAnsi="Calibri"/>
          <w:sz w:val="22"/>
          <w:szCs w:val="22"/>
        </w:rPr>
        <w:tab/>
      </w:r>
      <w:r w:rsidR="00DD104B" w:rsidRPr="00143BD9">
        <w:rPr>
          <w:rFonts w:ascii="Calibri" w:hAnsi="Calibri"/>
          <w:sz w:val="22"/>
          <w:szCs w:val="22"/>
        </w:rPr>
        <w:t>Society for Research on Adolescence</w:t>
      </w:r>
      <w:r w:rsidR="00B0710D" w:rsidRPr="00143BD9">
        <w:rPr>
          <w:rFonts w:ascii="Calibri" w:hAnsi="Calibri"/>
          <w:sz w:val="22"/>
          <w:szCs w:val="22"/>
        </w:rPr>
        <w:t>, Panel Reviewer for the</w:t>
      </w:r>
      <w:r w:rsidR="00DD104B" w:rsidRPr="00143BD9">
        <w:rPr>
          <w:rFonts w:ascii="Calibri" w:hAnsi="Calibri"/>
          <w:sz w:val="22"/>
          <w:szCs w:val="22"/>
        </w:rPr>
        <w:t xml:space="preserve"> 2020 Biennial Meeting in San Diego, </w:t>
      </w:r>
      <w:r w:rsidR="00B0710D" w:rsidRPr="00143BD9">
        <w:rPr>
          <w:rFonts w:ascii="Calibri" w:hAnsi="Calibri"/>
          <w:sz w:val="22"/>
          <w:szCs w:val="22"/>
        </w:rPr>
        <w:t>CA</w:t>
      </w:r>
      <w:r w:rsidR="00DD104B" w:rsidRPr="00143BD9">
        <w:rPr>
          <w:rFonts w:ascii="Calibri" w:hAnsi="Calibri"/>
          <w:sz w:val="22"/>
          <w:szCs w:val="22"/>
        </w:rPr>
        <w:t>.</w:t>
      </w:r>
    </w:p>
    <w:p w14:paraId="2C067B76" w14:textId="467242F2" w:rsidR="00B0710D" w:rsidRPr="00143BD9" w:rsidRDefault="00C04853" w:rsidP="00B0710D">
      <w:pPr>
        <w:ind w:left="1440" w:hanging="1440"/>
        <w:rPr>
          <w:rFonts w:ascii="Calibri" w:hAnsi="Calibri"/>
          <w:sz w:val="22"/>
          <w:szCs w:val="22"/>
        </w:rPr>
      </w:pPr>
      <w:r w:rsidRPr="00143BD9">
        <w:rPr>
          <w:rFonts w:ascii="Calibri" w:hAnsi="Calibri"/>
          <w:sz w:val="22"/>
          <w:szCs w:val="22"/>
        </w:rPr>
        <w:t>2019</w:t>
      </w:r>
      <w:r w:rsidR="00583517" w:rsidRPr="00143BD9">
        <w:rPr>
          <w:rFonts w:ascii="Calibri" w:hAnsi="Calibri"/>
          <w:sz w:val="22"/>
          <w:szCs w:val="22"/>
        </w:rPr>
        <w:t>-202</w:t>
      </w:r>
      <w:r w:rsidR="009573C2" w:rsidRPr="00143BD9">
        <w:rPr>
          <w:rFonts w:ascii="Calibri" w:hAnsi="Calibri"/>
          <w:sz w:val="22"/>
          <w:szCs w:val="22"/>
        </w:rPr>
        <w:t>1</w:t>
      </w:r>
      <w:r w:rsidRPr="00143BD9">
        <w:rPr>
          <w:rFonts w:ascii="Calibri" w:hAnsi="Calibri"/>
          <w:sz w:val="22"/>
          <w:szCs w:val="22"/>
        </w:rPr>
        <w:tab/>
      </w:r>
      <w:r w:rsidR="00583517" w:rsidRPr="00143BD9">
        <w:rPr>
          <w:rFonts w:ascii="Calibri" w:hAnsi="Calibri"/>
          <w:sz w:val="22"/>
          <w:szCs w:val="22"/>
        </w:rPr>
        <w:t>R</w:t>
      </w:r>
      <w:r w:rsidR="00B0710D" w:rsidRPr="00143BD9">
        <w:rPr>
          <w:rFonts w:ascii="Calibri" w:hAnsi="Calibri"/>
          <w:sz w:val="22"/>
          <w:szCs w:val="22"/>
        </w:rPr>
        <w:t>esearch Society on Alcoholism, C</w:t>
      </w:r>
      <w:r w:rsidR="00583517" w:rsidRPr="00143BD9">
        <w:rPr>
          <w:rFonts w:ascii="Calibri" w:hAnsi="Calibri"/>
          <w:sz w:val="22"/>
          <w:szCs w:val="22"/>
        </w:rPr>
        <w:t xml:space="preserve">onference </w:t>
      </w:r>
      <w:r w:rsidR="00B0710D" w:rsidRPr="00143BD9">
        <w:rPr>
          <w:rFonts w:ascii="Calibri" w:hAnsi="Calibri"/>
          <w:sz w:val="22"/>
          <w:szCs w:val="22"/>
        </w:rPr>
        <w:t>P</w:t>
      </w:r>
      <w:r w:rsidR="00583517" w:rsidRPr="00143BD9">
        <w:rPr>
          <w:rFonts w:ascii="Calibri" w:hAnsi="Calibri"/>
          <w:sz w:val="22"/>
          <w:szCs w:val="22"/>
        </w:rPr>
        <w:t xml:space="preserve">rogram </w:t>
      </w:r>
      <w:r w:rsidR="00B0710D" w:rsidRPr="00143BD9">
        <w:rPr>
          <w:rFonts w:ascii="Calibri" w:hAnsi="Calibri"/>
          <w:sz w:val="22"/>
          <w:szCs w:val="22"/>
        </w:rPr>
        <w:t>C</w:t>
      </w:r>
      <w:r w:rsidR="00583517" w:rsidRPr="00143BD9">
        <w:rPr>
          <w:rFonts w:ascii="Calibri" w:hAnsi="Calibri"/>
          <w:sz w:val="22"/>
          <w:szCs w:val="22"/>
        </w:rPr>
        <w:t xml:space="preserve">ommittee </w:t>
      </w:r>
      <w:r w:rsidR="00B0710D" w:rsidRPr="00143BD9">
        <w:rPr>
          <w:rFonts w:ascii="Calibri" w:hAnsi="Calibri"/>
          <w:sz w:val="22"/>
          <w:szCs w:val="22"/>
        </w:rPr>
        <w:t>for the 2020 Annual Meeting in New Orleans, LO</w:t>
      </w:r>
      <w:r w:rsidR="009573C2" w:rsidRPr="00143BD9">
        <w:rPr>
          <w:rFonts w:ascii="Calibri" w:hAnsi="Calibri"/>
          <w:sz w:val="22"/>
          <w:szCs w:val="22"/>
        </w:rPr>
        <w:t xml:space="preserve"> [canceled], and for the 2021 Annual meeting in San Antonio, Texas</w:t>
      </w:r>
      <w:r w:rsidR="00B0710D" w:rsidRPr="00143BD9">
        <w:rPr>
          <w:rFonts w:ascii="Calibri" w:hAnsi="Calibri"/>
          <w:sz w:val="22"/>
          <w:szCs w:val="22"/>
        </w:rPr>
        <w:t>.</w:t>
      </w:r>
    </w:p>
    <w:p w14:paraId="0A54143F" w14:textId="77777777" w:rsidR="00682ED7" w:rsidRPr="00143BD9" w:rsidRDefault="00682ED7" w:rsidP="003C3980">
      <w:pPr>
        <w:ind w:left="720" w:hanging="720"/>
        <w:rPr>
          <w:rFonts w:ascii="Calibri" w:hAnsi="Calibri"/>
          <w:b/>
          <w:sz w:val="22"/>
          <w:szCs w:val="22"/>
          <w:u w:val="single"/>
        </w:rPr>
      </w:pPr>
    </w:p>
    <w:p w14:paraId="56996AC2" w14:textId="77777777" w:rsidR="00B14D0B" w:rsidRPr="00143BD9" w:rsidRDefault="00B14D0B" w:rsidP="003C3980">
      <w:pPr>
        <w:ind w:left="720" w:hanging="720"/>
        <w:rPr>
          <w:rFonts w:ascii="Calibri" w:hAnsi="Calibri"/>
          <w:b/>
          <w:sz w:val="22"/>
          <w:szCs w:val="22"/>
          <w:u w:val="single"/>
        </w:rPr>
      </w:pPr>
      <w:r w:rsidRPr="00143BD9">
        <w:rPr>
          <w:rFonts w:ascii="Calibri" w:hAnsi="Calibri"/>
          <w:b/>
          <w:sz w:val="22"/>
          <w:szCs w:val="22"/>
          <w:u w:val="single"/>
        </w:rPr>
        <w:t>Editorial Service for Scholarly Journals</w:t>
      </w:r>
    </w:p>
    <w:p w14:paraId="0D846366" w14:textId="738E77B9" w:rsidR="00B14D0B" w:rsidRPr="00143BD9" w:rsidRDefault="00B14D0B" w:rsidP="00B0710D">
      <w:pPr>
        <w:rPr>
          <w:rFonts w:ascii="Calibri" w:eastAsia="Times New Roman" w:hAnsi="Calibri"/>
          <w:i/>
          <w:iCs/>
          <w:color w:val="000000"/>
          <w:sz w:val="22"/>
          <w:szCs w:val="22"/>
        </w:rPr>
      </w:pPr>
      <w:bookmarkStart w:id="2" w:name="OLE_LINK2"/>
      <w:r w:rsidRPr="00143BD9">
        <w:rPr>
          <w:rFonts w:ascii="Calibri" w:hAnsi="Calibri"/>
          <w:sz w:val="22"/>
          <w:szCs w:val="22"/>
        </w:rPr>
        <w:t>2012–2014</w:t>
      </w:r>
      <w:r w:rsidRPr="00143BD9">
        <w:rPr>
          <w:rFonts w:ascii="Calibri" w:hAnsi="Calibri"/>
          <w:sz w:val="22"/>
          <w:szCs w:val="22"/>
        </w:rPr>
        <w:tab/>
      </w:r>
      <w:r w:rsidRPr="00143BD9">
        <w:rPr>
          <w:rFonts w:ascii="Calibri" w:eastAsia="Times New Roman" w:hAnsi="Calibri"/>
          <w:iCs/>
          <w:color w:val="000000"/>
          <w:sz w:val="22"/>
          <w:szCs w:val="22"/>
        </w:rPr>
        <w:t xml:space="preserve">Editorial Board, </w:t>
      </w:r>
      <w:r w:rsidRPr="00143BD9">
        <w:rPr>
          <w:rFonts w:ascii="Calibri" w:eastAsia="Times New Roman" w:hAnsi="Calibri"/>
          <w:i/>
          <w:iCs/>
          <w:color w:val="000000"/>
          <w:sz w:val="22"/>
          <w:szCs w:val="22"/>
        </w:rPr>
        <w:t>Archives of Scienti</w:t>
      </w:r>
      <w:r w:rsidR="00C8390B" w:rsidRPr="00143BD9">
        <w:rPr>
          <w:rFonts w:ascii="Calibri" w:eastAsia="Times New Roman" w:hAnsi="Calibri"/>
          <w:i/>
          <w:iCs/>
          <w:color w:val="000000"/>
          <w:sz w:val="22"/>
          <w:szCs w:val="22"/>
        </w:rPr>
        <w:t xml:space="preserve">fic Psychology </w:t>
      </w:r>
      <w:r w:rsidRPr="00143BD9">
        <w:rPr>
          <w:rFonts w:ascii="Calibri" w:eastAsia="Times New Roman" w:hAnsi="Calibri"/>
          <w:iCs/>
          <w:color w:val="000000"/>
          <w:sz w:val="22"/>
          <w:szCs w:val="22"/>
        </w:rPr>
        <w:t>(</w:t>
      </w:r>
      <w:proofErr w:type="spellStart"/>
      <w:r w:rsidRPr="00143BD9">
        <w:rPr>
          <w:rFonts w:ascii="Calibri" w:eastAsia="Times New Roman" w:hAnsi="Calibri"/>
          <w:iCs/>
          <w:color w:val="000000"/>
          <w:sz w:val="22"/>
          <w:szCs w:val="22"/>
        </w:rPr>
        <w:t>APA</w:t>
      </w:r>
      <w:r w:rsidR="00095ADE" w:rsidRPr="00143BD9">
        <w:rPr>
          <w:rFonts w:ascii="Calibri" w:eastAsia="Times New Roman" w:hAnsi="Calibri"/>
          <w:iCs/>
          <w:color w:val="000000"/>
          <w:sz w:val="22"/>
          <w:szCs w:val="22"/>
        </w:rPr>
        <w:t>'</w:t>
      </w:r>
      <w:r w:rsidRPr="00143BD9">
        <w:rPr>
          <w:rFonts w:ascii="Calibri" w:eastAsia="Times New Roman" w:hAnsi="Calibri"/>
          <w:iCs/>
          <w:color w:val="000000"/>
          <w:sz w:val="22"/>
          <w:szCs w:val="22"/>
        </w:rPr>
        <w:t>s</w:t>
      </w:r>
      <w:proofErr w:type="spellEnd"/>
      <w:r w:rsidRPr="00143BD9">
        <w:rPr>
          <w:rFonts w:ascii="Calibri" w:eastAsia="Times New Roman" w:hAnsi="Calibri"/>
          <w:iCs/>
          <w:color w:val="000000"/>
          <w:sz w:val="22"/>
          <w:szCs w:val="22"/>
        </w:rPr>
        <w:t xml:space="preserve"> first open-access journal) </w:t>
      </w:r>
    </w:p>
    <w:p w14:paraId="2AE5F3E8" w14:textId="14D2536C" w:rsidR="00C8390B" w:rsidRPr="00143BD9" w:rsidRDefault="00B14D0B" w:rsidP="00B0710D">
      <w:pPr>
        <w:rPr>
          <w:rFonts w:ascii="Calibri" w:eastAsia="Times New Roman" w:hAnsi="Calibri"/>
          <w:iCs/>
          <w:color w:val="000000"/>
          <w:sz w:val="22"/>
          <w:szCs w:val="22"/>
        </w:rPr>
      </w:pPr>
      <w:r w:rsidRPr="00143BD9">
        <w:rPr>
          <w:rFonts w:ascii="Calibri" w:eastAsia="Times New Roman" w:hAnsi="Calibri"/>
          <w:iCs/>
          <w:color w:val="000000"/>
          <w:sz w:val="22"/>
          <w:szCs w:val="22"/>
        </w:rPr>
        <w:t>2014</w:t>
      </w:r>
      <w:r w:rsidR="007A717B" w:rsidRPr="00143BD9">
        <w:rPr>
          <w:rFonts w:ascii="Calibri" w:hAnsi="Calibri"/>
          <w:sz w:val="22"/>
          <w:szCs w:val="22"/>
        </w:rPr>
        <w:t>–</w:t>
      </w:r>
      <w:r w:rsidRPr="00143BD9">
        <w:rPr>
          <w:rFonts w:ascii="Calibri" w:eastAsia="Times New Roman" w:hAnsi="Calibri"/>
          <w:i/>
          <w:iCs/>
          <w:color w:val="000000"/>
          <w:sz w:val="22"/>
          <w:szCs w:val="22"/>
        </w:rPr>
        <w:tab/>
      </w:r>
      <w:r w:rsidR="00B0710D" w:rsidRPr="00143BD9">
        <w:rPr>
          <w:rFonts w:ascii="Calibri" w:eastAsia="Times New Roman" w:hAnsi="Calibri"/>
          <w:i/>
          <w:iCs/>
          <w:color w:val="000000"/>
          <w:sz w:val="22"/>
          <w:szCs w:val="22"/>
        </w:rPr>
        <w:tab/>
      </w:r>
      <w:r w:rsidRPr="00143BD9">
        <w:rPr>
          <w:rFonts w:ascii="Calibri" w:eastAsia="Times New Roman" w:hAnsi="Calibri"/>
          <w:iCs/>
          <w:color w:val="000000"/>
          <w:sz w:val="22"/>
          <w:szCs w:val="22"/>
        </w:rPr>
        <w:t xml:space="preserve">Editorial Board, </w:t>
      </w:r>
      <w:r w:rsidRPr="00143BD9">
        <w:rPr>
          <w:rFonts w:ascii="Calibri" w:eastAsia="Times New Roman" w:hAnsi="Calibri"/>
          <w:i/>
          <w:iCs/>
          <w:color w:val="000000"/>
          <w:sz w:val="22"/>
          <w:szCs w:val="22"/>
        </w:rPr>
        <w:t xml:space="preserve">Psychology of Addictive Behaviors </w:t>
      </w:r>
      <w:r w:rsidRPr="00143BD9">
        <w:rPr>
          <w:rFonts w:ascii="Calibri" w:eastAsia="Times New Roman" w:hAnsi="Calibri"/>
          <w:iCs/>
          <w:color w:val="000000"/>
          <w:sz w:val="22"/>
          <w:szCs w:val="22"/>
        </w:rPr>
        <w:t xml:space="preserve">(a publication of APA Division 50 Society of </w:t>
      </w:r>
    </w:p>
    <w:p w14:paraId="52CAD96E" w14:textId="77777777" w:rsidR="00B14D0B" w:rsidRPr="00143BD9" w:rsidRDefault="00682ED7" w:rsidP="003C3980">
      <w:pPr>
        <w:ind w:firstLine="360"/>
        <w:rPr>
          <w:rFonts w:ascii="Calibri" w:eastAsia="Times New Roman" w:hAnsi="Calibri"/>
          <w:i/>
          <w:iCs/>
          <w:color w:val="000000"/>
          <w:sz w:val="22"/>
          <w:szCs w:val="22"/>
        </w:rPr>
      </w:pPr>
      <w:r w:rsidRPr="00143BD9">
        <w:rPr>
          <w:rFonts w:ascii="Calibri" w:eastAsia="Times New Roman" w:hAnsi="Calibri"/>
          <w:iCs/>
          <w:color w:val="000000"/>
          <w:sz w:val="22"/>
          <w:szCs w:val="22"/>
        </w:rPr>
        <w:tab/>
      </w:r>
      <w:r w:rsidRPr="00143BD9">
        <w:rPr>
          <w:rFonts w:ascii="Calibri" w:eastAsia="Times New Roman" w:hAnsi="Calibri"/>
          <w:iCs/>
          <w:color w:val="000000"/>
          <w:sz w:val="22"/>
          <w:szCs w:val="22"/>
        </w:rPr>
        <w:tab/>
      </w:r>
      <w:r w:rsidR="00B14D0B" w:rsidRPr="00143BD9">
        <w:rPr>
          <w:rFonts w:ascii="Calibri" w:eastAsia="Times New Roman" w:hAnsi="Calibri"/>
          <w:iCs/>
          <w:color w:val="000000"/>
          <w:sz w:val="22"/>
          <w:szCs w:val="22"/>
        </w:rPr>
        <w:t>Addiction Psychology)</w:t>
      </w:r>
    </w:p>
    <w:bookmarkEnd w:id="2"/>
    <w:p w14:paraId="4B043C1C" w14:textId="77777777" w:rsidR="00EC353C" w:rsidRPr="00143BD9" w:rsidRDefault="00EC353C" w:rsidP="003C3980">
      <w:pPr>
        <w:rPr>
          <w:rFonts w:ascii="Calibri" w:hAnsi="Calibri"/>
          <w:b/>
          <w:sz w:val="22"/>
          <w:szCs w:val="22"/>
          <w:u w:val="single"/>
        </w:rPr>
      </w:pPr>
    </w:p>
    <w:p w14:paraId="41300D93" w14:textId="59502F8F" w:rsidR="00765F22" w:rsidRPr="00143BD9" w:rsidRDefault="00765F22" w:rsidP="00B0710D">
      <w:pPr>
        <w:ind w:left="2160" w:hanging="2160"/>
        <w:rPr>
          <w:rFonts w:ascii="Calibri" w:hAnsi="Calibri"/>
          <w:b/>
          <w:sz w:val="22"/>
          <w:szCs w:val="22"/>
          <w:u w:val="single"/>
        </w:rPr>
      </w:pPr>
      <w:r w:rsidRPr="00143BD9">
        <w:rPr>
          <w:rFonts w:ascii="Calibri" w:hAnsi="Calibri"/>
          <w:b/>
          <w:sz w:val="22"/>
          <w:szCs w:val="22"/>
          <w:u w:val="single"/>
        </w:rPr>
        <w:t>Ad Hoc Reviewer for Scholarly Journals</w:t>
      </w:r>
    </w:p>
    <w:p w14:paraId="53B2638A" w14:textId="43F4DCB6" w:rsidR="003A3323" w:rsidRPr="00143BD9" w:rsidRDefault="00B0710D" w:rsidP="00B0710D">
      <w:pPr>
        <w:rPr>
          <w:rFonts w:ascii="Calibri" w:hAnsi="Calibri"/>
          <w:i/>
          <w:sz w:val="22"/>
          <w:szCs w:val="22"/>
        </w:rPr>
      </w:pPr>
      <w:r w:rsidRPr="00143BD9">
        <w:rPr>
          <w:rFonts w:ascii="Calibri" w:hAnsi="Calibri"/>
          <w:i/>
          <w:sz w:val="22"/>
          <w:szCs w:val="22"/>
        </w:rPr>
        <w:t xml:space="preserve">Addiction; Alcohol &amp; Alcoholism; </w:t>
      </w:r>
      <w:r w:rsidR="00765F22" w:rsidRPr="00143BD9">
        <w:rPr>
          <w:rFonts w:ascii="Calibri" w:hAnsi="Calibri"/>
          <w:i/>
          <w:sz w:val="22"/>
          <w:szCs w:val="22"/>
        </w:rPr>
        <w:t>Alcoholism: Clinical and Experimental Research</w:t>
      </w:r>
      <w:r w:rsidRPr="00143BD9">
        <w:rPr>
          <w:rFonts w:ascii="Calibri" w:hAnsi="Calibri"/>
          <w:i/>
          <w:sz w:val="22"/>
          <w:szCs w:val="22"/>
        </w:rPr>
        <w:t xml:space="preserve">; American Journal of Drug and Alcohol Abuse; Assessment; Basic &amp; Applied Social Psychology; American Journal of Medical Genetics Part B: Neuropsychiatric Genetics; </w:t>
      </w:r>
      <w:proofErr w:type="spellStart"/>
      <w:r w:rsidR="00A1419E" w:rsidRPr="00143BD9">
        <w:rPr>
          <w:rFonts w:ascii="Calibri" w:hAnsi="Calibri"/>
          <w:i/>
          <w:sz w:val="22"/>
          <w:szCs w:val="22"/>
        </w:rPr>
        <w:t>BMJ</w:t>
      </w:r>
      <w:proofErr w:type="spellEnd"/>
      <w:r w:rsidR="00A1419E" w:rsidRPr="00143BD9">
        <w:rPr>
          <w:rFonts w:ascii="Calibri" w:hAnsi="Calibri"/>
          <w:i/>
          <w:sz w:val="22"/>
          <w:szCs w:val="22"/>
        </w:rPr>
        <w:t xml:space="preserve"> Open; </w:t>
      </w:r>
      <w:r w:rsidRPr="00143BD9">
        <w:rPr>
          <w:rFonts w:ascii="Calibri" w:hAnsi="Calibri"/>
          <w:i/>
          <w:sz w:val="22"/>
          <w:szCs w:val="22"/>
        </w:rPr>
        <w:t xml:space="preserve">Behavior Research Methods; </w:t>
      </w:r>
      <w:r w:rsidRPr="00143BD9">
        <w:rPr>
          <w:rFonts w:ascii="Calibri" w:hAnsi="Calibri"/>
          <w:i/>
          <w:iCs/>
          <w:sz w:val="22"/>
          <w:szCs w:val="22"/>
        </w:rPr>
        <w:t>Clinical Psychological Science</w:t>
      </w:r>
      <w:r w:rsidRPr="00143BD9">
        <w:rPr>
          <w:rFonts w:ascii="Calibri" w:hAnsi="Calibri"/>
          <w:i/>
          <w:sz w:val="22"/>
          <w:szCs w:val="22"/>
        </w:rPr>
        <w:t xml:space="preserve">; Comprehensive Psychiatry; Current Drug Abuse Reviews; </w:t>
      </w:r>
      <w:r w:rsidRPr="00143BD9">
        <w:rPr>
          <w:rFonts w:ascii="Calibri" w:hAnsi="Calibri"/>
          <w:i/>
          <w:iCs/>
          <w:sz w:val="22"/>
          <w:szCs w:val="22"/>
        </w:rPr>
        <w:t xml:space="preserve">Current Addiction Reports; </w:t>
      </w:r>
      <w:r w:rsidRPr="00143BD9">
        <w:rPr>
          <w:rFonts w:ascii="Calibri" w:hAnsi="Calibri"/>
          <w:i/>
          <w:sz w:val="22"/>
          <w:szCs w:val="22"/>
        </w:rPr>
        <w:t xml:space="preserve">Developmental Psychobiology; Developmental Psychology; Development &amp; Psychopathology; Drug and Alcohol Dependence; Fathering; Journal of Addiction and Prevention; </w:t>
      </w:r>
      <w:r w:rsidR="00A1419E" w:rsidRPr="00143BD9">
        <w:rPr>
          <w:rStyle w:val="Emphasis"/>
          <w:rFonts w:ascii="Calibri" w:eastAsia="Times New Roman" w:hAnsi="Calibri" w:cs="Calibri"/>
          <w:sz w:val="22"/>
          <w:szCs w:val="22"/>
        </w:rPr>
        <w:t>Journal of Consulting and Clinical Psychology;</w:t>
      </w:r>
      <w:r w:rsidR="00A1419E" w:rsidRPr="00143BD9">
        <w:rPr>
          <w:rFonts w:ascii="Calibri" w:hAnsi="Calibri"/>
          <w:i/>
          <w:sz w:val="22"/>
          <w:szCs w:val="22"/>
        </w:rPr>
        <w:t xml:space="preserve"> Journal of Clinical Psychology; </w:t>
      </w:r>
      <w:r w:rsidRPr="00143BD9">
        <w:rPr>
          <w:rFonts w:ascii="Calibri" w:hAnsi="Calibri"/>
          <w:i/>
          <w:sz w:val="22"/>
          <w:szCs w:val="22"/>
        </w:rPr>
        <w:t xml:space="preserve">Journal of School Health; </w:t>
      </w:r>
      <w:r w:rsidR="00546FBF" w:rsidRPr="00143BD9">
        <w:rPr>
          <w:rFonts w:ascii="Calibri" w:hAnsi="Calibri"/>
          <w:i/>
          <w:sz w:val="22"/>
          <w:szCs w:val="22"/>
        </w:rPr>
        <w:t xml:space="preserve">Journal of Sleep Research; </w:t>
      </w:r>
      <w:r w:rsidRPr="00143BD9">
        <w:rPr>
          <w:rFonts w:ascii="Calibri" w:hAnsi="Calibri"/>
          <w:i/>
          <w:sz w:val="22"/>
          <w:szCs w:val="22"/>
        </w:rPr>
        <w:t xml:space="preserve">Journal of Studies on Alcohol and Drugs; Journal of the American Academy of Child and Adolescent Psychiatry; </w:t>
      </w:r>
      <w:proofErr w:type="spellStart"/>
      <w:r w:rsidRPr="00143BD9">
        <w:rPr>
          <w:rFonts w:ascii="Calibri" w:hAnsi="Calibri"/>
          <w:i/>
          <w:sz w:val="22"/>
          <w:szCs w:val="22"/>
        </w:rPr>
        <w:t>PLos</w:t>
      </w:r>
      <w:proofErr w:type="spellEnd"/>
      <w:r w:rsidRPr="00143BD9">
        <w:rPr>
          <w:rFonts w:ascii="Calibri" w:hAnsi="Calibri"/>
          <w:i/>
          <w:sz w:val="22"/>
          <w:szCs w:val="22"/>
        </w:rPr>
        <w:t xml:space="preserve"> ONE; Psychological Science; </w:t>
      </w:r>
      <w:r w:rsidR="00765F22" w:rsidRPr="00143BD9">
        <w:rPr>
          <w:rFonts w:ascii="Calibri" w:hAnsi="Calibri"/>
          <w:i/>
          <w:sz w:val="22"/>
          <w:szCs w:val="22"/>
        </w:rPr>
        <w:t>Psychology of Addictive Behaviors</w:t>
      </w:r>
      <w:r w:rsidRPr="00143BD9">
        <w:rPr>
          <w:rFonts w:ascii="Calibri" w:hAnsi="Calibri"/>
          <w:i/>
          <w:sz w:val="22"/>
          <w:szCs w:val="22"/>
        </w:rPr>
        <w:t xml:space="preserve">; Psychiatry Research;  </w:t>
      </w:r>
      <w:r w:rsidR="00343324" w:rsidRPr="00143BD9">
        <w:rPr>
          <w:rFonts w:ascii="Calibri" w:hAnsi="Calibri"/>
          <w:i/>
          <w:sz w:val="22"/>
          <w:szCs w:val="22"/>
        </w:rPr>
        <w:t xml:space="preserve">Research on Aging; </w:t>
      </w:r>
      <w:r w:rsidRPr="00143BD9">
        <w:rPr>
          <w:rFonts w:ascii="Calibri" w:hAnsi="Calibri"/>
          <w:i/>
          <w:sz w:val="22"/>
          <w:szCs w:val="22"/>
        </w:rPr>
        <w:t xml:space="preserve">Substance Abuse Treatment, Prevention, and Policy; </w:t>
      </w:r>
      <w:r w:rsidR="00F11C86" w:rsidRPr="00143BD9">
        <w:rPr>
          <w:rFonts w:ascii="Calibri" w:hAnsi="Calibri"/>
          <w:i/>
          <w:sz w:val="22"/>
          <w:szCs w:val="22"/>
        </w:rPr>
        <w:t>Substance Use and Misuse</w:t>
      </w:r>
      <w:r w:rsidR="0083305C" w:rsidRPr="00143BD9">
        <w:rPr>
          <w:rFonts w:ascii="Calibri" w:hAnsi="Calibri"/>
          <w:i/>
          <w:sz w:val="22"/>
          <w:szCs w:val="22"/>
        </w:rPr>
        <w:t xml:space="preserve"> </w:t>
      </w:r>
    </w:p>
    <w:p w14:paraId="2C10650B" w14:textId="77777777" w:rsidR="0099502D" w:rsidRPr="00143BD9" w:rsidRDefault="0099502D" w:rsidP="003C3980">
      <w:pPr>
        <w:rPr>
          <w:rFonts w:ascii="Calibri" w:hAnsi="Calibri"/>
          <w:sz w:val="22"/>
          <w:szCs w:val="22"/>
        </w:rPr>
      </w:pPr>
    </w:p>
    <w:p w14:paraId="0C011138" w14:textId="30269C19" w:rsidR="00FC43C0" w:rsidRPr="00143BD9" w:rsidRDefault="00A56BF6" w:rsidP="003C3980">
      <w:pPr>
        <w:rPr>
          <w:rFonts w:ascii="Calibri" w:hAnsi="Calibri"/>
          <w:b/>
          <w:sz w:val="22"/>
          <w:szCs w:val="22"/>
        </w:rPr>
      </w:pPr>
      <w:r w:rsidRPr="00143BD9">
        <w:rPr>
          <w:rFonts w:ascii="Calibri" w:hAnsi="Calibri"/>
          <w:b/>
          <w:sz w:val="22"/>
          <w:szCs w:val="22"/>
        </w:rPr>
        <w:t>COURSE</w:t>
      </w:r>
      <w:r w:rsidR="006F0376" w:rsidRPr="00143BD9">
        <w:rPr>
          <w:rFonts w:ascii="Calibri" w:hAnsi="Calibri"/>
          <w:b/>
          <w:sz w:val="22"/>
          <w:szCs w:val="22"/>
        </w:rPr>
        <w:t>S DEVELOPED</w:t>
      </w:r>
      <w:r w:rsidR="0006671A" w:rsidRPr="00143BD9">
        <w:rPr>
          <w:rFonts w:ascii="Calibri" w:hAnsi="Calibri"/>
          <w:b/>
          <w:sz w:val="22"/>
          <w:szCs w:val="22"/>
        </w:rPr>
        <w:t xml:space="preserve"> &amp; TAUGHT </w:t>
      </w:r>
    </w:p>
    <w:p w14:paraId="1FFE49FE" w14:textId="2BC42B88" w:rsidR="00FC43C0" w:rsidRPr="00143BD9" w:rsidRDefault="002C7A2B" w:rsidP="003C3980">
      <w:pPr>
        <w:rPr>
          <w:rFonts w:ascii="Calibri" w:hAnsi="Calibri"/>
          <w:b/>
          <w:sz w:val="22"/>
          <w:szCs w:val="22"/>
        </w:rPr>
      </w:pPr>
      <w:r w:rsidRPr="00143BD9">
        <w:rPr>
          <w:noProof/>
          <w:lang w:eastAsia="ko-KR"/>
        </w:rPr>
        <mc:AlternateContent>
          <mc:Choice Requires="wps">
            <w:drawing>
              <wp:anchor distT="0" distB="0" distL="114300" distR="114300" simplePos="0" relativeHeight="251686400" behindDoc="0" locked="0" layoutInCell="1" allowOverlap="1" wp14:anchorId="1FC6B89B" wp14:editId="25A4CEA1">
                <wp:simplePos x="0" y="0"/>
                <wp:positionH relativeFrom="column">
                  <wp:posOffset>0</wp:posOffset>
                </wp:positionH>
                <wp:positionV relativeFrom="paragraph">
                  <wp:posOffset>13335</wp:posOffset>
                </wp:positionV>
                <wp:extent cx="6423025" cy="0"/>
                <wp:effectExtent l="9525" t="13335" r="15875" b="1524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FA8" id="Line 7"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36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" strokeweight="1.5pt"/>
            </w:pict>
          </mc:Fallback>
        </mc:AlternateContent>
      </w:r>
    </w:p>
    <w:p w14:paraId="109041D8" w14:textId="20AEB271" w:rsidR="00F21FEF" w:rsidRPr="00143BD9" w:rsidRDefault="005256BC" w:rsidP="002C7A2B">
      <w:pPr>
        <w:tabs>
          <w:tab w:val="left" w:pos="2160"/>
        </w:tabs>
        <w:ind w:left="2880" w:hanging="2880"/>
        <w:rPr>
          <w:rFonts w:ascii="Calibri" w:hAnsi="Calibri"/>
          <w:sz w:val="22"/>
          <w:szCs w:val="22"/>
        </w:rPr>
      </w:pPr>
      <w:r w:rsidRPr="00143BD9">
        <w:rPr>
          <w:rFonts w:ascii="Calibri" w:hAnsi="Calibri"/>
          <w:sz w:val="22"/>
          <w:szCs w:val="22"/>
        </w:rPr>
        <w:t xml:space="preserve">PSY252, </w:t>
      </w:r>
      <w:r w:rsidR="00F21FEF" w:rsidRPr="00143BD9">
        <w:rPr>
          <w:rFonts w:ascii="Calibri" w:hAnsi="Calibri"/>
          <w:sz w:val="22"/>
          <w:szCs w:val="22"/>
        </w:rPr>
        <w:t xml:space="preserve">Statistical Methods II, </w:t>
      </w:r>
      <w:r w:rsidR="002C7A2B" w:rsidRPr="00143BD9">
        <w:rPr>
          <w:rFonts w:ascii="Calibri" w:hAnsi="Calibri"/>
          <w:sz w:val="22"/>
          <w:szCs w:val="22"/>
        </w:rPr>
        <w:t xml:space="preserve">Undergraduate Course, </w:t>
      </w:r>
      <w:r w:rsidR="00F21FEF" w:rsidRPr="00143BD9">
        <w:rPr>
          <w:rFonts w:ascii="Calibri" w:hAnsi="Calibri"/>
          <w:sz w:val="22"/>
          <w:szCs w:val="22"/>
        </w:rPr>
        <w:t>Syracuse University</w:t>
      </w:r>
    </w:p>
    <w:p w14:paraId="093AC859" w14:textId="2D07C99F" w:rsidR="004B3910" w:rsidRPr="00143BD9" w:rsidRDefault="005256BC" w:rsidP="002C7A2B">
      <w:pPr>
        <w:tabs>
          <w:tab w:val="left" w:pos="2160"/>
        </w:tabs>
        <w:ind w:left="720" w:hanging="720"/>
        <w:rPr>
          <w:rFonts w:ascii="Calibri" w:hAnsi="Calibri"/>
          <w:sz w:val="22"/>
          <w:szCs w:val="22"/>
        </w:rPr>
      </w:pPr>
      <w:r w:rsidRPr="00143BD9">
        <w:rPr>
          <w:rFonts w:ascii="Calibri" w:hAnsi="Calibri"/>
          <w:sz w:val="22"/>
          <w:szCs w:val="22"/>
        </w:rPr>
        <w:t xml:space="preserve">PSY415, </w:t>
      </w:r>
      <w:r w:rsidR="004B3910" w:rsidRPr="00143BD9">
        <w:rPr>
          <w:rFonts w:ascii="Calibri" w:hAnsi="Calibri"/>
          <w:sz w:val="22"/>
          <w:szCs w:val="22"/>
        </w:rPr>
        <w:t xml:space="preserve">Introduction to Clinical Psychology, </w:t>
      </w:r>
      <w:r w:rsidR="002C7A2B" w:rsidRPr="00143BD9">
        <w:rPr>
          <w:rFonts w:ascii="Calibri" w:hAnsi="Calibri"/>
          <w:sz w:val="22"/>
          <w:szCs w:val="22"/>
        </w:rPr>
        <w:t xml:space="preserve">Undergraduate Course, </w:t>
      </w:r>
      <w:r w:rsidR="004B3910" w:rsidRPr="00143BD9">
        <w:rPr>
          <w:rFonts w:ascii="Calibri" w:hAnsi="Calibri"/>
          <w:sz w:val="22"/>
          <w:szCs w:val="22"/>
        </w:rPr>
        <w:t>Syracuse University</w:t>
      </w:r>
    </w:p>
    <w:p w14:paraId="0E77DA51" w14:textId="77777777" w:rsidR="005256BC" w:rsidRPr="00143BD9" w:rsidRDefault="005256BC" w:rsidP="005256BC">
      <w:pPr>
        <w:tabs>
          <w:tab w:val="left" w:pos="2160"/>
        </w:tabs>
        <w:ind w:left="2880" w:hanging="2880"/>
        <w:rPr>
          <w:rFonts w:ascii="Calibri" w:hAnsi="Calibri"/>
          <w:sz w:val="22"/>
          <w:szCs w:val="22"/>
        </w:rPr>
      </w:pPr>
      <w:r w:rsidRPr="00143BD9">
        <w:rPr>
          <w:rFonts w:ascii="Calibri" w:hAnsi="Calibri"/>
          <w:sz w:val="22"/>
          <w:szCs w:val="22"/>
        </w:rPr>
        <w:t>PSY647, Adult Clinical Assessment, Graduate Course, Syracuse University</w:t>
      </w:r>
    </w:p>
    <w:p w14:paraId="13DDB25C" w14:textId="5FCFB70F" w:rsidR="00FC43C0" w:rsidRPr="00143BD9" w:rsidRDefault="005256BC" w:rsidP="002C7A2B">
      <w:pPr>
        <w:tabs>
          <w:tab w:val="left" w:pos="2160"/>
        </w:tabs>
        <w:ind w:left="2880" w:hanging="2880"/>
        <w:rPr>
          <w:rFonts w:ascii="Calibri" w:hAnsi="Calibri"/>
          <w:sz w:val="22"/>
          <w:szCs w:val="22"/>
        </w:rPr>
      </w:pPr>
      <w:r w:rsidRPr="00143BD9">
        <w:rPr>
          <w:rFonts w:ascii="Calibri" w:hAnsi="Calibri"/>
          <w:sz w:val="22"/>
          <w:szCs w:val="22"/>
        </w:rPr>
        <w:t xml:space="preserve">PSY780, </w:t>
      </w:r>
      <w:r w:rsidR="00FC43C0" w:rsidRPr="00143BD9">
        <w:rPr>
          <w:rFonts w:ascii="Calibri" w:hAnsi="Calibri"/>
          <w:sz w:val="22"/>
          <w:szCs w:val="22"/>
        </w:rPr>
        <w:t xml:space="preserve">Introduction to Structural Equation Modeling, </w:t>
      </w:r>
      <w:r w:rsidRPr="00143BD9">
        <w:rPr>
          <w:rFonts w:ascii="Calibri" w:hAnsi="Calibri"/>
          <w:sz w:val="22"/>
          <w:szCs w:val="22"/>
        </w:rPr>
        <w:t>G</w:t>
      </w:r>
      <w:r w:rsidR="002C7A2B" w:rsidRPr="00143BD9">
        <w:rPr>
          <w:rFonts w:ascii="Calibri" w:hAnsi="Calibri"/>
          <w:sz w:val="22"/>
          <w:szCs w:val="22"/>
        </w:rPr>
        <w:t xml:space="preserve">raduate Course, </w:t>
      </w:r>
      <w:r w:rsidR="00FC43C0" w:rsidRPr="00143BD9">
        <w:rPr>
          <w:rFonts w:ascii="Calibri" w:hAnsi="Calibri"/>
          <w:sz w:val="22"/>
          <w:szCs w:val="22"/>
        </w:rPr>
        <w:t>Syracuse University</w:t>
      </w:r>
    </w:p>
    <w:p w14:paraId="78E7323C" w14:textId="77777777" w:rsidR="00A56BF6" w:rsidRPr="00143BD9" w:rsidRDefault="00A56BF6" w:rsidP="003C3980">
      <w:pPr>
        <w:jc w:val="center"/>
        <w:rPr>
          <w:rFonts w:ascii="Calibri" w:hAnsi="Calibri"/>
          <w:b/>
          <w:sz w:val="22"/>
          <w:szCs w:val="22"/>
        </w:rPr>
      </w:pPr>
    </w:p>
    <w:p w14:paraId="587F3230" w14:textId="77777777" w:rsidR="00DC5729" w:rsidRPr="00143BD9" w:rsidRDefault="00A50245" w:rsidP="003C3980">
      <w:pPr>
        <w:rPr>
          <w:rFonts w:ascii="Calibri" w:hAnsi="Calibri"/>
          <w:b/>
          <w:sz w:val="22"/>
          <w:szCs w:val="22"/>
        </w:rPr>
      </w:pPr>
      <w:r w:rsidRPr="00143BD9">
        <w:rPr>
          <w:rFonts w:ascii="Calibri" w:hAnsi="Calibri"/>
          <w:b/>
          <w:sz w:val="22"/>
          <w:szCs w:val="22"/>
        </w:rPr>
        <w:t>GRADUATE MENTORING AND A</w:t>
      </w:r>
      <w:r w:rsidR="00DC5729" w:rsidRPr="00143BD9">
        <w:rPr>
          <w:rFonts w:ascii="Calibri" w:hAnsi="Calibri"/>
          <w:b/>
          <w:sz w:val="22"/>
          <w:szCs w:val="22"/>
        </w:rPr>
        <w:t>DVISING</w:t>
      </w:r>
    </w:p>
    <w:p w14:paraId="22B54829" w14:textId="59F0343C" w:rsidR="004110A4" w:rsidRPr="00143BD9" w:rsidRDefault="002C7A2B" w:rsidP="003C3980">
      <w:pPr>
        <w:rPr>
          <w:rFonts w:ascii="Calibri" w:hAnsi="Calibri"/>
          <w:b/>
          <w:sz w:val="22"/>
          <w:szCs w:val="22"/>
        </w:rPr>
      </w:pPr>
      <w:r w:rsidRPr="00143BD9">
        <w:rPr>
          <w:noProof/>
          <w:lang w:eastAsia="ko-KR"/>
        </w:rPr>
        <mc:AlternateContent>
          <mc:Choice Requires="wps">
            <w:drawing>
              <wp:anchor distT="0" distB="0" distL="114300" distR="114300" simplePos="0" relativeHeight="251688448" behindDoc="0" locked="0" layoutInCell="1" allowOverlap="1" wp14:anchorId="6F10C7D9" wp14:editId="71CFCFCF">
                <wp:simplePos x="0" y="0"/>
                <wp:positionH relativeFrom="column">
                  <wp:posOffset>0</wp:posOffset>
                </wp:positionH>
                <wp:positionV relativeFrom="paragraph">
                  <wp:posOffset>13335</wp:posOffset>
                </wp:positionV>
                <wp:extent cx="6423025" cy="0"/>
                <wp:effectExtent l="9525" t="13335" r="15875" b="1524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CAF5D" id="Line 7"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lnGQ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" strokeweight="1.5pt"/>
            </w:pict>
          </mc:Fallback>
        </mc:AlternateContent>
      </w:r>
    </w:p>
    <w:p w14:paraId="1F9E15E1" w14:textId="1D999240" w:rsidR="00DC5729" w:rsidRPr="00143BD9" w:rsidRDefault="00DC5729" w:rsidP="003C3980">
      <w:pPr>
        <w:rPr>
          <w:rFonts w:ascii="Calibri" w:hAnsi="Calibri"/>
          <w:sz w:val="22"/>
          <w:szCs w:val="22"/>
          <w:u w:val="single"/>
        </w:rPr>
      </w:pPr>
      <w:r w:rsidRPr="00143BD9">
        <w:rPr>
          <w:rFonts w:ascii="Calibri" w:hAnsi="Calibri"/>
          <w:b/>
          <w:sz w:val="22"/>
          <w:szCs w:val="22"/>
          <w:u w:val="single"/>
        </w:rPr>
        <w:t>Primary Advisor</w:t>
      </w:r>
      <w:r w:rsidR="004110A4" w:rsidRPr="00143BD9">
        <w:rPr>
          <w:rFonts w:ascii="Calibri" w:hAnsi="Calibri"/>
          <w:b/>
          <w:sz w:val="22"/>
          <w:szCs w:val="22"/>
          <w:u w:val="single"/>
        </w:rPr>
        <w:t>, Doctoral Students in Clinical Psychology</w:t>
      </w:r>
      <w:r w:rsidR="00584F18" w:rsidRPr="00143BD9">
        <w:rPr>
          <w:rFonts w:ascii="Calibri" w:hAnsi="Calibri"/>
          <w:b/>
          <w:sz w:val="22"/>
          <w:szCs w:val="22"/>
        </w:rPr>
        <w:t xml:space="preserve"> </w:t>
      </w:r>
      <w:r w:rsidR="00584F18" w:rsidRPr="00143BD9">
        <w:rPr>
          <w:rFonts w:ascii="Calibri" w:hAnsi="Calibri"/>
          <w:sz w:val="22"/>
          <w:szCs w:val="22"/>
        </w:rPr>
        <w:t xml:space="preserve">(N = </w:t>
      </w:r>
      <w:r w:rsidR="00191205" w:rsidRPr="00143BD9">
        <w:rPr>
          <w:rFonts w:ascii="Calibri" w:hAnsi="Calibri"/>
          <w:sz w:val="22"/>
          <w:szCs w:val="22"/>
        </w:rPr>
        <w:t>8</w:t>
      </w:r>
      <w:r w:rsidR="00584F18" w:rsidRPr="00143BD9">
        <w:rPr>
          <w:rFonts w:ascii="Calibri" w:hAnsi="Calibri"/>
          <w:sz w:val="22"/>
          <w:szCs w:val="22"/>
        </w:rPr>
        <w:t xml:space="preserve"> </w:t>
      </w:r>
      <w:r w:rsidR="00627E4F" w:rsidRPr="00143BD9">
        <w:rPr>
          <w:rFonts w:ascii="Calibri" w:hAnsi="Calibri"/>
          <w:sz w:val="22"/>
          <w:szCs w:val="22"/>
        </w:rPr>
        <w:t>with</w:t>
      </w:r>
      <w:r w:rsidR="00584F18" w:rsidRPr="00143BD9">
        <w:rPr>
          <w:rFonts w:ascii="Calibri" w:hAnsi="Calibri"/>
          <w:sz w:val="22"/>
          <w:szCs w:val="22"/>
        </w:rPr>
        <w:t xml:space="preserve"> 3 Ph.D. graduates)</w:t>
      </w:r>
    </w:p>
    <w:p w14:paraId="5C9FC07C" w14:textId="4C8C538B" w:rsidR="00584F18" w:rsidRPr="00143BD9" w:rsidRDefault="002C7A2B" w:rsidP="002C7A2B">
      <w:pPr>
        <w:rPr>
          <w:rFonts w:ascii="Calibri" w:hAnsi="Calibri"/>
          <w:sz w:val="22"/>
          <w:szCs w:val="22"/>
        </w:rPr>
      </w:pPr>
      <w:r w:rsidRPr="00143BD9">
        <w:rPr>
          <w:rFonts w:ascii="Calibri" w:hAnsi="Calibri"/>
          <w:sz w:val="22"/>
          <w:szCs w:val="22"/>
        </w:rPr>
        <w:t xml:space="preserve">Maria </w:t>
      </w:r>
      <w:proofErr w:type="spellStart"/>
      <w:r w:rsidR="00247B23" w:rsidRPr="00143BD9">
        <w:rPr>
          <w:rFonts w:ascii="Calibri" w:hAnsi="Calibri"/>
          <w:sz w:val="22"/>
          <w:szCs w:val="22"/>
        </w:rPr>
        <w:t>Sori</w:t>
      </w:r>
      <w:proofErr w:type="spellEnd"/>
      <w:r w:rsidRPr="00143BD9">
        <w:rPr>
          <w:rFonts w:ascii="Calibri" w:hAnsi="Calibri"/>
          <w:sz w:val="22"/>
          <w:szCs w:val="22"/>
        </w:rPr>
        <w:t>, B.A.</w:t>
      </w:r>
      <w:r w:rsidR="00247B23" w:rsidRPr="00143BD9">
        <w:rPr>
          <w:rFonts w:ascii="Calibri" w:hAnsi="Calibri"/>
          <w:sz w:val="22"/>
          <w:szCs w:val="22"/>
        </w:rPr>
        <w:t xml:space="preserve"> </w:t>
      </w:r>
      <w:r w:rsidR="00247B23" w:rsidRPr="00143BD9">
        <w:rPr>
          <w:rFonts w:ascii="Calibri" w:hAnsi="Calibri"/>
          <w:sz w:val="22"/>
          <w:szCs w:val="22"/>
        </w:rPr>
        <w:tab/>
      </w:r>
      <w:r w:rsidR="00584F18" w:rsidRPr="00143BD9">
        <w:rPr>
          <w:rFonts w:ascii="Calibri" w:hAnsi="Calibri"/>
          <w:sz w:val="22"/>
          <w:szCs w:val="22"/>
        </w:rPr>
        <w:t>(</w:t>
      </w:r>
      <w:r w:rsidR="00DC5729" w:rsidRPr="00143BD9">
        <w:rPr>
          <w:rFonts w:ascii="Calibri" w:hAnsi="Calibri"/>
          <w:sz w:val="22"/>
          <w:szCs w:val="22"/>
        </w:rPr>
        <w:t>2010–</w:t>
      </w:r>
      <w:r w:rsidR="003B4BCD" w:rsidRPr="00143BD9">
        <w:rPr>
          <w:rFonts w:ascii="Calibri" w:hAnsi="Calibri"/>
          <w:sz w:val="22"/>
          <w:szCs w:val="22"/>
        </w:rPr>
        <w:t>2012</w:t>
      </w:r>
      <w:r w:rsidR="00584F18" w:rsidRPr="00143BD9">
        <w:rPr>
          <w:rFonts w:ascii="Calibri" w:hAnsi="Calibri"/>
          <w:sz w:val="22"/>
          <w:szCs w:val="22"/>
        </w:rPr>
        <w:t>)</w:t>
      </w:r>
    </w:p>
    <w:p w14:paraId="11FAB116" w14:textId="351FE39E" w:rsidR="00DC5729" w:rsidRPr="00143BD9" w:rsidRDefault="009C38D5" w:rsidP="00584F18">
      <w:pPr>
        <w:ind w:firstLine="720"/>
        <w:rPr>
          <w:rFonts w:ascii="Calibri" w:hAnsi="Calibri"/>
          <w:sz w:val="22"/>
          <w:szCs w:val="22"/>
        </w:rPr>
      </w:pPr>
      <w:r w:rsidRPr="00143BD9">
        <w:rPr>
          <w:rFonts w:ascii="Calibri" w:hAnsi="Calibri"/>
          <w:sz w:val="22"/>
          <w:szCs w:val="22"/>
        </w:rPr>
        <w:t>-</w:t>
      </w:r>
      <w:r w:rsidR="001C3A14" w:rsidRPr="00143BD9">
        <w:rPr>
          <w:rFonts w:ascii="Calibri" w:hAnsi="Calibri"/>
          <w:sz w:val="22"/>
          <w:szCs w:val="22"/>
        </w:rPr>
        <w:t>Master</w:t>
      </w:r>
      <w:r w:rsidR="00095ADE" w:rsidRPr="00143BD9">
        <w:rPr>
          <w:rFonts w:ascii="Calibri" w:hAnsi="Calibri"/>
          <w:sz w:val="22"/>
          <w:szCs w:val="22"/>
        </w:rPr>
        <w:t>'</w:t>
      </w:r>
      <w:r w:rsidR="001C3A14" w:rsidRPr="00143BD9">
        <w:rPr>
          <w:rFonts w:ascii="Calibri" w:hAnsi="Calibri"/>
          <w:sz w:val="22"/>
          <w:szCs w:val="22"/>
        </w:rPr>
        <w:t>s thesis proposed</w:t>
      </w:r>
      <w:r w:rsidR="007D7570" w:rsidRPr="00143BD9">
        <w:rPr>
          <w:rFonts w:ascii="Calibri" w:hAnsi="Calibri"/>
          <w:sz w:val="22"/>
          <w:szCs w:val="22"/>
        </w:rPr>
        <w:t xml:space="preserve"> on </w:t>
      </w:r>
      <w:r w:rsidR="00E842B0" w:rsidRPr="00143BD9">
        <w:rPr>
          <w:rFonts w:ascii="Calibri" w:hAnsi="Calibri"/>
          <w:sz w:val="22"/>
          <w:szCs w:val="22"/>
        </w:rPr>
        <w:t>10/27/</w:t>
      </w:r>
      <w:r w:rsidR="007D7570" w:rsidRPr="00143BD9">
        <w:rPr>
          <w:rFonts w:ascii="Calibri" w:hAnsi="Calibri"/>
          <w:sz w:val="22"/>
          <w:szCs w:val="22"/>
        </w:rPr>
        <w:t>2011</w:t>
      </w:r>
      <w:r w:rsidR="00A0308A" w:rsidRPr="00143BD9">
        <w:rPr>
          <w:rFonts w:ascii="Calibri" w:hAnsi="Calibri"/>
          <w:sz w:val="22"/>
          <w:szCs w:val="22"/>
        </w:rPr>
        <w:t>, withdrew from the program on 5/9/2013 for personal reason</w:t>
      </w:r>
    </w:p>
    <w:p w14:paraId="19A4D249" w14:textId="790F6FE9" w:rsidR="00584F18" w:rsidRPr="00143BD9" w:rsidRDefault="00475729" w:rsidP="002C7A2B">
      <w:pPr>
        <w:rPr>
          <w:rFonts w:ascii="Calibri" w:hAnsi="Calibri"/>
          <w:sz w:val="22"/>
          <w:szCs w:val="22"/>
        </w:rPr>
      </w:pPr>
      <w:r w:rsidRPr="00143BD9">
        <w:rPr>
          <w:rFonts w:ascii="Calibri" w:hAnsi="Calibri"/>
          <w:sz w:val="22"/>
          <w:szCs w:val="22"/>
        </w:rPr>
        <w:t xml:space="preserve">Jueun </w:t>
      </w:r>
      <w:r w:rsidR="00247B23" w:rsidRPr="00143BD9">
        <w:rPr>
          <w:rFonts w:ascii="Calibri" w:hAnsi="Calibri"/>
          <w:sz w:val="22"/>
          <w:szCs w:val="22"/>
        </w:rPr>
        <w:t>Kim</w:t>
      </w:r>
      <w:r w:rsidR="002C7A2B" w:rsidRPr="00143BD9">
        <w:rPr>
          <w:rFonts w:ascii="Calibri" w:hAnsi="Calibri"/>
          <w:sz w:val="22"/>
          <w:szCs w:val="22"/>
        </w:rPr>
        <w:t>, Ph.D.</w:t>
      </w:r>
      <w:r w:rsidR="00584F18" w:rsidRPr="00143BD9">
        <w:rPr>
          <w:rFonts w:ascii="Calibri" w:hAnsi="Calibri"/>
          <w:sz w:val="22"/>
          <w:szCs w:val="22"/>
        </w:rPr>
        <w:t xml:space="preserve"> (</w:t>
      </w:r>
      <w:r w:rsidR="007F6D2F" w:rsidRPr="00143BD9">
        <w:rPr>
          <w:rFonts w:ascii="Calibri" w:hAnsi="Calibri"/>
          <w:sz w:val="22"/>
          <w:szCs w:val="22"/>
        </w:rPr>
        <w:t>2011</w:t>
      </w:r>
      <w:r w:rsidR="002C7A2B" w:rsidRPr="00143BD9">
        <w:rPr>
          <w:rFonts w:ascii="Calibri" w:hAnsi="Calibri"/>
          <w:sz w:val="22"/>
          <w:szCs w:val="22"/>
        </w:rPr>
        <w:t>–</w:t>
      </w:r>
      <w:r w:rsidR="007F6D2F" w:rsidRPr="00143BD9">
        <w:rPr>
          <w:rFonts w:ascii="Calibri" w:hAnsi="Calibri"/>
          <w:sz w:val="22"/>
          <w:szCs w:val="22"/>
        </w:rPr>
        <w:t>2017</w:t>
      </w:r>
      <w:r w:rsidR="00584F18" w:rsidRPr="00143BD9">
        <w:rPr>
          <w:rFonts w:ascii="Calibri" w:hAnsi="Calibri"/>
          <w:sz w:val="22"/>
          <w:szCs w:val="22"/>
        </w:rPr>
        <w:t>)</w:t>
      </w:r>
    </w:p>
    <w:p w14:paraId="7BB3C559" w14:textId="3A6B1D61" w:rsidR="002C7A2B" w:rsidRPr="00143BD9" w:rsidRDefault="009C38D5" w:rsidP="00584F18">
      <w:pPr>
        <w:ind w:firstLine="720"/>
        <w:rPr>
          <w:rFonts w:ascii="Calibri" w:hAnsi="Calibri"/>
          <w:sz w:val="22"/>
          <w:szCs w:val="22"/>
        </w:rPr>
      </w:pPr>
      <w:r w:rsidRPr="00143BD9">
        <w:rPr>
          <w:rFonts w:ascii="Calibri" w:hAnsi="Calibri"/>
          <w:sz w:val="22"/>
          <w:szCs w:val="22"/>
        </w:rPr>
        <w:t>-</w:t>
      </w:r>
      <w:r w:rsidR="00584F18" w:rsidRPr="00143BD9">
        <w:rPr>
          <w:rFonts w:ascii="Calibri" w:hAnsi="Calibri"/>
          <w:sz w:val="22"/>
          <w:szCs w:val="22"/>
        </w:rPr>
        <w:t>A</w:t>
      </w:r>
      <w:r w:rsidR="00583517" w:rsidRPr="00143BD9">
        <w:rPr>
          <w:rFonts w:ascii="Calibri" w:hAnsi="Calibri"/>
          <w:sz w:val="22"/>
          <w:szCs w:val="22"/>
        </w:rPr>
        <w:t xml:space="preserve">ssistant </w:t>
      </w:r>
      <w:r w:rsidR="00584F18" w:rsidRPr="00143BD9">
        <w:rPr>
          <w:rFonts w:ascii="Calibri" w:hAnsi="Calibri"/>
          <w:sz w:val="22"/>
          <w:szCs w:val="22"/>
        </w:rPr>
        <w:t>P</w:t>
      </w:r>
      <w:r w:rsidR="00583517" w:rsidRPr="00143BD9">
        <w:rPr>
          <w:rFonts w:ascii="Calibri" w:hAnsi="Calibri"/>
          <w:sz w:val="22"/>
          <w:szCs w:val="22"/>
        </w:rPr>
        <w:t xml:space="preserve">rofessor </w:t>
      </w:r>
      <w:r w:rsidR="00160722" w:rsidRPr="00143BD9">
        <w:rPr>
          <w:rFonts w:ascii="Calibri" w:hAnsi="Calibri"/>
          <w:sz w:val="22"/>
          <w:szCs w:val="22"/>
        </w:rPr>
        <w:t xml:space="preserve">(tenure-track) </w:t>
      </w:r>
      <w:r w:rsidR="00583517" w:rsidRPr="00143BD9">
        <w:rPr>
          <w:rFonts w:ascii="Calibri" w:hAnsi="Calibri"/>
          <w:sz w:val="22"/>
          <w:szCs w:val="22"/>
        </w:rPr>
        <w:t>at Chu</w:t>
      </w:r>
      <w:r w:rsidR="00DA0987" w:rsidRPr="00143BD9">
        <w:rPr>
          <w:rFonts w:ascii="Calibri" w:hAnsi="Calibri"/>
          <w:sz w:val="22"/>
          <w:szCs w:val="22"/>
        </w:rPr>
        <w:t>n</w:t>
      </w:r>
      <w:r w:rsidR="00583517" w:rsidRPr="00143BD9">
        <w:rPr>
          <w:rFonts w:ascii="Calibri" w:hAnsi="Calibri"/>
          <w:sz w:val="22"/>
          <w:szCs w:val="22"/>
        </w:rPr>
        <w:t xml:space="preserve">gnam National University, South </w:t>
      </w:r>
      <w:r w:rsidR="002C7A2B" w:rsidRPr="00143BD9">
        <w:rPr>
          <w:rFonts w:ascii="Calibri" w:hAnsi="Calibri"/>
          <w:sz w:val="22"/>
          <w:szCs w:val="22"/>
        </w:rPr>
        <w:t>Korea</w:t>
      </w:r>
      <w:r w:rsidR="00584F18" w:rsidRPr="00143BD9">
        <w:rPr>
          <w:rFonts w:ascii="Calibri" w:hAnsi="Calibri"/>
          <w:sz w:val="22"/>
          <w:szCs w:val="22"/>
        </w:rPr>
        <w:t>, 2019–Present</w:t>
      </w:r>
    </w:p>
    <w:p w14:paraId="0648785B" w14:textId="29963733" w:rsidR="00584F18" w:rsidRPr="00143BD9" w:rsidRDefault="00475729" w:rsidP="002C7A2B">
      <w:pPr>
        <w:rPr>
          <w:rFonts w:ascii="Calibri" w:hAnsi="Calibri"/>
          <w:sz w:val="22"/>
          <w:szCs w:val="22"/>
        </w:rPr>
      </w:pPr>
      <w:r w:rsidRPr="00143BD9">
        <w:rPr>
          <w:rFonts w:ascii="Calibri" w:hAnsi="Calibri"/>
          <w:sz w:val="22"/>
          <w:szCs w:val="22"/>
        </w:rPr>
        <w:t xml:space="preserve">Michelle </w:t>
      </w:r>
      <w:r w:rsidR="00247B23" w:rsidRPr="00143BD9">
        <w:rPr>
          <w:rFonts w:ascii="Calibri" w:hAnsi="Calibri"/>
          <w:sz w:val="22"/>
          <w:szCs w:val="22"/>
        </w:rPr>
        <w:t>Zaso</w:t>
      </w:r>
      <w:r w:rsidR="002C7A2B" w:rsidRPr="00143BD9">
        <w:rPr>
          <w:rFonts w:ascii="Calibri" w:hAnsi="Calibri"/>
          <w:sz w:val="22"/>
          <w:szCs w:val="22"/>
        </w:rPr>
        <w:t>, Ph.D.</w:t>
      </w:r>
      <w:r w:rsidR="00584F18" w:rsidRPr="00143BD9">
        <w:rPr>
          <w:rFonts w:ascii="Calibri" w:hAnsi="Calibri"/>
          <w:sz w:val="22"/>
          <w:szCs w:val="22"/>
        </w:rPr>
        <w:t xml:space="preserve"> (</w:t>
      </w:r>
      <w:r w:rsidR="00F210A4" w:rsidRPr="00143BD9">
        <w:rPr>
          <w:rFonts w:ascii="Calibri" w:hAnsi="Calibri"/>
          <w:sz w:val="22"/>
          <w:szCs w:val="22"/>
        </w:rPr>
        <w:t>201</w:t>
      </w:r>
      <w:r w:rsidR="0083287D" w:rsidRPr="00143BD9">
        <w:rPr>
          <w:rFonts w:ascii="Calibri" w:hAnsi="Calibri"/>
          <w:sz w:val="22"/>
          <w:szCs w:val="22"/>
        </w:rPr>
        <w:t>2–</w:t>
      </w:r>
      <w:r w:rsidR="00677360" w:rsidRPr="00143BD9">
        <w:rPr>
          <w:rFonts w:ascii="Calibri" w:hAnsi="Calibri"/>
          <w:sz w:val="22"/>
          <w:szCs w:val="22"/>
        </w:rPr>
        <w:t>2019</w:t>
      </w:r>
      <w:r w:rsidR="00584F18" w:rsidRPr="00143BD9">
        <w:rPr>
          <w:rFonts w:ascii="Calibri" w:hAnsi="Calibri"/>
          <w:sz w:val="22"/>
          <w:szCs w:val="22"/>
        </w:rPr>
        <w:t>)</w:t>
      </w:r>
    </w:p>
    <w:p w14:paraId="042CADDB" w14:textId="0DD88D3B" w:rsidR="00247B23" w:rsidRPr="00143BD9" w:rsidRDefault="009C38D5" w:rsidP="00584F18">
      <w:pPr>
        <w:ind w:left="720"/>
        <w:rPr>
          <w:rFonts w:ascii="Calibri" w:hAnsi="Calibri"/>
          <w:sz w:val="22"/>
          <w:szCs w:val="22"/>
        </w:rPr>
      </w:pPr>
      <w:r w:rsidRPr="00143BD9">
        <w:rPr>
          <w:rFonts w:ascii="Calibri" w:hAnsi="Calibri"/>
          <w:sz w:val="22"/>
          <w:szCs w:val="22"/>
        </w:rPr>
        <w:t>-</w:t>
      </w:r>
      <w:r w:rsidR="00160722" w:rsidRPr="00143BD9">
        <w:rPr>
          <w:rFonts w:ascii="Calibri" w:hAnsi="Calibri"/>
          <w:sz w:val="22"/>
          <w:szCs w:val="22"/>
        </w:rPr>
        <w:t xml:space="preserve">NIH T32 </w:t>
      </w:r>
      <w:r w:rsidR="00584F18" w:rsidRPr="00143BD9">
        <w:rPr>
          <w:rFonts w:ascii="Calibri" w:hAnsi="Calibri"/>
          <w:sz w:val="22"/>
          <w:szCs w:val="22"/>
        </w:rPr>
        <w:t>P</w:t>
      </w:r>
      <w:r w:rsidR="00583517" w:rsidRPr="00143BD9">
        <w:rPr>
          <w:rFonts w:ascii="Calibri" w:hAnsi="Calibri"/>
          <w:sz w:val="22"/>
          <w:szCs w:val="22"/>
        </w:rPr>
        <w:t>ostdoctoral fellow at the University of Buffalo, Clinical and Research Institute</w:t>
      </w:r>
      <w:r w:rsidR="00584F18" w:rsidRPr="00143BD9">
        <w:rPr>
          <w:rFonts w:ascii="Calibri" w:hAnsi="Calibri"/>
          <w:sz w:val="22"/>
          <w:szCs w:val="22"/>
        </w:rPr>
        <w:t xml:space="preserve"> </w:t>
      </w:r>
      <w:r w:rsidR="00583517" w:rsidRPr="00143BD9">
        <w:rPr>
          <w:rFonts w:ascii="Calibri" w:hAnsi="Calibri"/>
          <w:sz w:val="22"/>
          <w:szCs w:val="22"/>
        </w:rPr>
        <w:t>on Addictions</w:t>
      </w:r>
      <w:r w:rsidR="00584F18" w:rsidRPr="00143BD9">
        <w:rPr>
          <w:rFonts w:ascii="Calibri" w:hAnsi="Calibri"/>
          <w:sz w:val="22"/>
          <w:szCs w:val="22"/>
        </w:rPr>
        <w:t>, 2019–</w:t>
      </w:r>
      <w:r w:rsidR="0006671A" w:rsidRPr="00143BD9">
        <w:rPr>
          <w:rFonts w:ascii="Calibri" w:hAnsi="Calibri"/>
          <w:sz w:val="22"/>
          <w:szCs w:val="22"/>
        </w:rPr>
        <w:t>Present</w:t>
      </w:r>
      <w:r w:rsidR="0083287D" w:rsidRPr="00143BD9">
        <w:rPr>
          <w:rFonts w:ascii="Calibri" w:hAnsi="Calibri"/>
          <w:sz w:val="22"/>
          <w:szCs w:val="22"/>
        </w:rPr>
        <w:tab/>
      </w:r>
    </w:p>
    <w:p w14:paraId="12E5C826" w14:textId="197AEB2B" w:rsidR="00493E1E" w:rsidRPr="00143BD9" w:rsidRDefault="009C38D5" w:rsidP="00584F18">
      <w:pPr>
        <w:adjustRightInd w:val="0"/>
        <w:ind w:firstLine="720"/>
        <w:rPr>
          <w:rFonts w:ascii="Calibri" w:hAnsi="Calibri"/>
          <w:sz w:val="22"/>
          <w:szCs w:val="22"/>
        </w:rPr>
      </w:pPr>
      <w:r w:rsidRPr="00143BD9">
        <w:rPr>
          <w:rFonts w:ascii="Calibri" w:hAnsi="Calibri"/>
          <w:sz w:val="22"/>
          <w:szCs w:val="22"/>
        </w:rPr>
        <w:lastRenderedPageBreak/>
        <w:t>-</w:t>
      </w:r>
      <w:r w:rsidR="003C5603" w:rsidRPr="00143BD9">
        <w:rPr>
          <w:rFonts w:ascii="Calibri" w:hAnsi="Calibri"/>
          <w:sz w:val="22"/>
          <w:szCs w:val="22"/>
        </w:rPr>
        <w:t xml:space="preserve">Graduate Student Research Award, 2014, </w:t>
      </w:r>
      <w:r w:rsidR="00584F18" w:rsidRPr="00143BD9">
        <w:rPr>
          <w:rFonts w:ascii="Calibri" w:hAnsi="Calibri"/>
          <w:sz w:val="22"/>
          <w:szCs w:val="22"/>
        </w:rPr>
        <w:t>APA</w:t>
      </w:r>
      <w:r w:rsidR="00493E1E" w:rsidRPr="00143BD9">
        <w:rPr>
          <w:rFonts w:ascii="Calibri" w:hAnsi="Calibri"/>
          <w:sz w:val="22"/>
          <w:szCs w:val="22"/>
        </w:rPr>
        <w:t>, Division 38: Health Psychology</w:t>
      </w:r>
      <w:r w:rsidR="003C5603" w:rsidRPr="00143BD9">
        <w:rPr>
          <w:rFonts w:ascii="Calibri" w:hAnsi="Calibri"/>
          <w:sz w:val="22"/>
          <w:szCs w:val="22"/>
        </w:rPr>
        <w:t xml:space="preserve">, </w:t>
      </w:r>
      <w:r w:rsidR="00493E1E" w:rsidRPr="00143BD9">
        <w:rPr>
          <w:rFonts w:ascii="Calibri" w:hAnsi="Calibri"/>
          <w:sz w:val="22"/>
          <w:szCs w:val="22"/>
        </w:rPr>
        <w:t>$1,500</w:t>
      </w:r>
    </w:p>
    <w:p w14:paraId="143C2782" w14:textId="2C3A05CD" w:rsidR="00247B23" w:rsidRPr="00143BD9" w:rsidRDefault="009C38D5" w:rsidP="00584F18">
      <w:pPr>
        <w:ind w:firstLine="720"/>
        <w:rPr>
          <w:rFonts w:ascii="Calibri" w:hAnsi="Calibri"/>
          <w:sz w:val="22"/>
          <w:szCs w:val="22"/>
        </w:rPr>
      </w:pPr>
      <w:r w:rsidRPr="00143BD9">
        <w:rPr>
          <w:rFonts w:ascii="Calibri" w:hAnsi="Calibri"/>
          <w:sz w:val="22"/>
          <w:szCs w:val="22"/>
        </w:rPr>
        <w:t>-</w:t>
      </w:r>
      <w:r w:rsidR="00247B23" w:rsidRPr="00143BD9">
        <w:rPr>
          <w:rFonts w:ascii="Calibri" w:hAnsi="Calibri"/>
          <w:sz w:val="22"/>
          <w:szCs w:val="22"/>
        </w:rPr>
        <w:t>Outstanding TA award, Graduate School, Syracuse University</w:t>
      </w:r>
      <w:r w:rsidR="0024655D" w:rsidRPr="00143BD9">
        <w:rPr>
          <w:rFonts w:ascii="Calibri" w:hAnsi="Calibri"/>
          <w:sz w:val="22"/>
          <w:szCs w:val="22"/>
        </w:rPr>
        <w:t>, 2016</w:t>
      </w:r>
      <w:r w:rsidR="00247B23" w:rsidRPr="00143BD9">
        <w:rPr>
          <w:rFonts w:ascii="Calibri" w:hAnsi="Calibri"/>
          <w:sz w:val="22"/>
          <w:szCs w:val="22"/>
        </w:rPr>
        <w:t xml:space="preserve"> </w:t>
      </w:r>
    </w:p>
    <w:p w14:paraId="7A6764F9" w14:textId="12F56137" w:rsidR="00A3331D" w:rsidRPr="00143BD9" w:rsidRDefault="009C38D5" w:rsidP="00584F18">
      <w:pPr>
        <w:ind w:firstLine="720"/>
        <w:rPr>
          <w:rFonts w:ascii="Calibri" w:hAnsi="Calibri"/>
          <w:sz w:val="22"/>
          <w:szCs w:val="22"/>
          <w:lang w:val="da-DK"/>
        </w:rPr>
      </w:pPr>
      <w:r w:rsidRPr="00143BD9">
        <w:rPr>
          <w:rFonts w:ascii="Calibri" w:hAnsi="Calibri"/>
          <w:sz w:val="22"/>
          <w:szCs w:val="22"/>
          <w:lang w:val="da-DK"/>
        </w:rPr>
        <w:t>-</w:t>
      </w:r>
      <w:r w:rsidR="003D7F76" w:rsidRPr="00143BD9">
        <w:rPr>
          <w:rFonts w:ascii="Calibri" w:hAnsi="Calibri"/>
          <w:sz w:val="22"/>
          <w:szCs w:val="22"/>
          <w:lang w:val="da-DK"/>
        </w:rPr>
        <w:t xml:space="preserve">Ruth L. Kirschstein National Research Service Award Individual Predoctoral Fellowship, </w:t>
      </w:r>
      <w:r w:rsidR="00584F18" w:rsidRPr="00143BD9">
        <w:rPr>
          <w:rFonts w:ascii="Calibri" w:hAnsi="Calibri"/>
          <w:sz w:val="22"/>
          <w:szCs w:val="22"/>
          <w:lang w:val="da-DK"/>
        </w:rPr>
        <w:t xml:space="preserve">NIAAA, </w:t>
      </w:r>
      <w:r w:rsidR="003D7F76" w:rsidRPr="00143BD9">
        <w:rPr>
          <w:rFonts w:ascii="Calibri" w:hAnsi="Calibri"/>
          <w:sz w:val="22"/>
          <w:szCs w:val="22"/>
          <w:lang w:val="da-DK"/>
        </w:rPr>
        <w:t>2017–18</w:t>
      </w:r>
    </w:p>
    <w:p w14:paraId="430D42E7" w14:textId="77777777" w:rsidR="00584F18" w:rsidRPr="00143BD9" w:rsidRDefault="002C7A2B" w:rsidP="002C7A2B">
      <w:pPr>
        <w:ind w:left="2160" w:hanging="2160"/>
        <w:rPr>
          <w:rFonts w:ascii="Calibri" w:hAnsi="Calibri"/>
          <w:sz w:val="22"/>
          <w:szCs w:val="22"/>
        </w:rPr>
      </w:pPr>
      <w:r w:rsidRPr="00143BD9">
        <w:rPr>
          <w:rFonts w:ascii="Calibri" w:hAnsi="Calibri"/>
          <w:sz w:val="22"/>
          <w:szCs w:val="22"/>
        </w:rPr>
        <w:t xml:space="preserve">Jessica </w:t>
      </w:r>
      <w:r w:rsidR="00247B23" w:rsidRPr="00143BD9">
        <w:rPr>
          <w:rFonts w:ascii="Calibri" w:hAnsi="Calibri"/>
          <w:sz w:val="22"/>
          <w:szCs w:val="22"/>
        </w:rPr>
        <w:t xml:space="preserve">Desalu, </w:t>
      </w:r>
      <w:r w:rsidRPr="00143BD9">
        <w:rPr>
          <w:rFonts w:ascii="Calibri" w:hAnsi="Calibri"/>
          <w:sz w:val="22"/>
          <w:szCs w:val="22"/>
        </w:rPr>
        <w:t>Ph.D.</w:t>
      </w:r>
      <w:r w:rsidR="00584F18" w:rsidRPr="00143BD9">
        <w:rPr>
          <w:rFonts w:ascii="Calibri" w:hAnsi="Calibri"/>
          <w:sz w:val="22"/>
          <w:szCs w:val="22"/>
        </w:rPr>
        <w:t xml:space="preserve"> (</w:t>
      </w:r>
      <w:r w:rsidR="0083287D" w:rsidRPr="00143BD9">
        <w:rPr>
          <w:rFonts w:ascii="Calibri" w:hAnsi="Calibri"/>
          <w:sz w:val="22"/>
          <w:szCs w:val="22"/>
        </w:rPr>
        <w:t>2013–</w:t>
      </w:r>
      <w:r w:rsidR="00677360" w:rsidRPr="00143BD9">
        <w:rPr>
          <w:rFonts w:ascii="Calibri" w:hAnsi="Calibri"/>
          <w:sz w:val="22"/>
          <w:szCs w:val="22"/>
        </w:rPr>
        <w:t>2019</w:t>
      </w:r>
      <w:r w:rsidR="00584F18" w:rsidRPr="00143BD9">
        <w:rPr>
          <w:rFonts w:ascii="Calibri" w:hAnsi="Calibri"/>
          <w:sz w:val="22"/>
          <w:szCs w:val="22"/>
        </w:rPr>
        <w:t>)</w:t>
      </w:r>
    </w:p>
    <w:p w14:paraId="6B9991A0" w14:textId="35DA4C31" w:rsidR="00247B23" w:rsidRPr="00143BD9" w:rsidRDefault="009C38D5" w:rsidP="00584F18">
      <w:pPr>
        <w:ind w:left="2160" w:hanging="1440"/>
        <w:rPr>
          <w:rFonts w:ascii="Calibri" w:hAnsi="Calibri"/>
          <w:sz w:val="22"/>
          <w:szCs w:val="22"/>
        </w:rPr>
      </w:pPr>
      <w:r w:rsidRPr="00143BD9">
        <w:rPr>
          <w:rFonts w:ascii="Calibri" w:hAnsi="Calibri"/>
          <w:sz w:val="22"/>
          <w:szCs w:val="22"/>
        </w:rPr>
        <w:t>-</w:t>
      </w:r>
      <w:r w:rsidR="00584F18" w:rsidRPr="00143BD9">
        <w:rPr>
          <w:rFonts w:ascii="Calibri" w:hAnsi="Calibri"/>
          <w:sz w:val="22"/>
          <w:szCs w:val="22"/>
        </w:rPr>
        <w:t>S</w:t>
      </w:r>
      <w:r w:rsidR="00583517" w:rsidRPr="00143BD9">
        <w:rPr>
          <w:rFonts w:ascii="Calibri" w:hAnsi="Calibri"/>
          <w:sz w:val="22"/>
          <w:szCs w:val="22"/>
        </w:rPr>
        <w:t xml:space="preserve">taff clinician at </w:t>
      </w:r>
      <w:r w:rsidR="00CC76F2">
        <w:rPr>
          <w:rFonts w:ascii="Calibri" w:hAnsi="Calibri"/>
          <w:sz w:val="22"/>
          <w:szCs w:val="22"/>
        </w:rPr>
        <w:t xml:space="preserve">the University </w:t>
      </w:r>
      <w:r w:rsidR="00583517" w:rsidRPr="00143BD9">
        <w:rPr>
          <w:rFonts w:ascii="Calibri" w:hAnsi="Calibri"/>
          <w:sz w:val="22"/>
          <w:szCs w:val="22"/>
        </w:rPr>
        <w:t>Counseling Service</w:t>
      </w:r>
      <w:r w:rsidR="00584F18" w:rsidRPr="00143BD9">
        <w:rPr>
          <w:rFonts w:ascii="Calibri" w:hAnsi="Calibri"/>
          <w:sz w:val="22"/>
          <w:szCs w:val="22"/>
        </w:rPr>
        <w:t>,</w:t>
      </w:r>
      <w:r w:rsidR="00CC76F2">
        <w:rPr>
          <w:rFonts w:ascii="Calibri" w:hAnsi="Calibri"/>
          <w:sz w:val="22"/>
          <w:szCs w:val="22"/>
        </w:rPr>
        <w:t xml:space="preserve"> Howard University, 2020</w:t>
      </w:r>
      <w:r w:rsidR="00CC76F2" w:rsidRPr="00CC76F2">
        <w:rPr>
          <w:rFonts w:ascii="Calibri" w:hAnsi="Calibri"/>
          <w:sz w:val="22"/>
          <w:szCs w:val="22"/>
        </w:rPr>
        <w:t>–Present</w:t>
      </w:r>
    </w:p>
    <w:p w14:paraId="7D446A47" w14:textId="5B18CD3B" w:rsidR="001F3346" w:rsidRPr="00143BD9" w:rsidRDefault="009C38D5" w:rsidP="00584F18">
      <w:pPr>
        <w:ind w:firstLine="720"/>
        <w:rPr>
          <w:rFonts w:ascii="Calibri" w:hAnsi="Calibri"/>
          <w:sz w:val="22"/>
          <w:szCs w:val="22"/>
        </w:rPr>
      </w:pPr>
      <w:r w:rsidRPr="00143BD9">
        <w:rPr>
          <w:rFonts w:ascii="Calibri" w:hAnsi="Calibri"/>
          <w:sz w:val="22"/>
          <w:szCs w:val="22"/>
        </w:rPr>
        <w:t>-</w:t>
      </w:r>
      <w:r w:rsidR="001F3346" w:rsidRPr="00143BD9">
        <w:rPr>
          <w:rFonts w:ascii="Calibri" w:hAnsi="Calibri"/>
          <w:sz w:val="22"/>
          <w:szCs w:val="22"/>
        </w:rPr>
        <w:t xml:space="preserve">African American Studies Fellowship, </w:t>
      </w:r>
      <w:r w:rsidR="00584F18" w:rsidRPr="00143BD9">
        <w:rPr>
          <w:rFonts w:ascii="Calibri" w:hAnsi="Calibri"/>
          <w:sz w:val="22"/>
          <w:szCs w:val="22"/>
        </w:rPr>
        <w:t xml:space="preserve">Syracuse University, </w:t>
      </w:r>
      <w:r w:rsidR="001F3346" w:rsidRPr="00143BD9">
        <w:rPr>
          <w:rFonts w:ascii="Calibri" w:hAnsi="Calibri"/>
          <w:sz w:val="22"/>
          <w:szCs w:val="22"/>
        </w:rPr>
        <w:t>2013–15</w:t>
      </w:r>
    </w:p>
    <w:p w14:paraId="69A3A5FB" w14:textId="3868671B" w:rsidR="00A3331D" w:rsidRPr="00143BD9" w:rsidRDefault="009C38D5" w:rsidP="00584F18">
      <w:pPr>
        <w:ind w:firstLine="720"/>
        <w:rPr>
          <w:rFonts w:ascii="Calibri" w:hAnsi="Calibri"/>
          <w:sz w:val="22"/>
          <w:szCs w:val="22"/>
        </w:rPr>
      </w:pPr>
      <w:r w:rsidRPr="00143BD9">
        <w:rPr>
          <w:rFonts w:ascii="Calibri" w:hAnsi="Calibri"/>
          <w:sz w:val="22"/>
          <w:szCs w:val="22"/>
        </w:rPr>
        <w:t>-</w:t>
      </w:r>
      <w:r w:rsidR="001F3346" w:rsidRPr="00143BD9">
        <w:rPr>
          <w:rFonts w:ascii="Calibri" w:hAnsi="Calibri"/>
          <w:sz w:val="22"/>
          <w:szCs w:val="22"/>
        </w:rPr>
        <w:t>A</w:t>
      </w:r>
      <w:r w:rsidR="00DA0987" w:rsidRPr="00143BD9">
        <w:rPr>
          <w:rFonts w:ascii="Calibri" w:hAnsi="Calibri"/>
          <w:sz w:val="22"/>
          <w:szCs w:val="22"/>
        </w:rPr>
        <w:t xml:space="preserve">merican Psychological Association </w:t>
      </w:r>
      <w:r w:rsidR="001F3346" w:rsidRPr="00143BD9">
        <w:rPr>
          <w:rFonts w:ascii="Calibri" w:hAnsi="Calibri"/>
          <w:sz w:val="22"/>
          <w:szCs w:val="22"/>
        </w:rPr>
        <w:t>Psychology Summer Institute, 2018 summer</w:t>
      </w:r>
    </w:p>
    <w:p w14:paraId="4623908F" w14:textId="51685A86" w:rsidR="004F52C8" w:rsidRPr="00143BD9" w:rsidRDefault="002C7A2B" w:rsidP="002C7A2B">
      <w:pPr>
        <w:rPr>
          <w:rFonts w:ascii="Calibri" w:hAnsi="Calibri"/>
          <w:sz w:val="22"/>
          <w:szCs w:val="22"/>
        </w:rPr>
      </w:pPr>
      <w:r w:rsidRPr="00143BD9">
        <w:rPr>
          <w:rFonts w:ascii="Calibri" w:hAnsi="Calibri"/>
          <w:sz w:val="22"/>
          <w:szCs w:val="22"/>
        </w:rPr>
        <w:t xml:space="preserve">Patricia </w:t>
      </w:r>
      <w:r w:rsidR="00247B23" w:rsidRPr="00143BD9">
        <w:rPr>
          <w:rFonts w:ascii="Calibri" w:hAnsi="Calibri"/>
          <w:sz w:val="22"/>
          <w:szCs w:val="22"/>
        </w:rPr>
        <w:t xml:space="preserve">Goodhines, </w:t>
      </w:r>
      <w:r w:rsidR="00CC76F2">
        <w:rPr>
          <w:rFonts w:ascii="Calibri" w:hAnsi="Calibri"/>
          <w:sz w:val="22"/>
          <w:szCs w:val="22"/>
        </w:rPr>
        <w:t>ABD</w:t>
      </w:r>
      <w:r w:rsidRPr="00143BD9">
        <w:rPr>
          <w:rFonts w:ascii="Calibri" w:hAnsi="Calibri"/>
          <w:sz w:val="22"/>
          <w:szCs w:val="22"/>
        </w:rPr>
        <w:t xml:space="preserve"> </w:t>
      </w:r>
      <w:r w:rsidR="00584F18" w:rsidRPr="00143BD9">
        <w:rPr>
          <w:rFonts w:ascii="Calibri" w:hAnsi="Calibri"/>
          <w:sz w:val="22"/>
          <w:szCs w:val="22"/>
        </w:rPr>
        <w:t>(</w:t>
      </w:r>
      <w:r w:rsidR="004F52C8" w:rsidRPr="00143BD9">
        <w:rPr>
          <w:rFonts w:ascii="Calibri" w:hAnsi="Calibri"/>
          <w:sz w:val="22"/>
          <w:szCs w:val="22"/>
        </w:rPr>
        <w:t>2015–Present</w:t>
      </w:r>
      <w:r w:rsidR="00584F18" w:rsidRPr="00143BD9">
        <w:rPr>
          <w:rFonts w:ascii="Calibri" w:hAnsi="Calibri"/>
          <w:sz w:val="22"/>
          <w:szCs w:val="22"/>
        </w:rPr>
        <w:t>)</w:t>
      </w:r>
      <w:r w:rsidR="004F52C8" w:rsidRPr="00143BD9">
        <w:rPr>
          <w:rFonts w:ascii="Calibri" w:hAnsi="Calibri"/>
          <w:sz w:val="22"/>
          <w:szCs w:val="22"/>
        </w:rPr>
        <w:tab/>
      </w:r>
    </w:p>
    <w:p w14:paraId="3E91933F" w14:textId="10DC6191" w:rsidR="009C38D5" w:rsidRPr="00143BD9" w:rsidRDefault="009C38D5" w:rsidP="00584F18">
      <w:pPr>
        <w:adjustRightInd w:val="0"/>
        <w:ind w:left="720"/>
        <w:rPr>
          <w:rFonts w:ascii="Calibri" w:hAnsi="Calibri"/>
          <w:sz w:val="22"/>
          <w:szCs w:val="22"/>
        </w:rPr>
      </w:pPr>
      <w:r w:rsidRPr="00143BD9">
        <w:rPr>
          <w:rFonts w:ascii="Calibri" w:hAnsi="Calibri"/>
          <w:sz w:val="22"/>
          <w:szCs w:val="22"/>
        </w:rPr>
        <w:t>-</w:t>
      </w:r>
      <w:r w:rsidR="00291196" w:rsidRPr="00143BD9">
        <w:rPr>
          <w:rFonts w:ascii="Calibri" w:hAnsi="Calibri"/>
          <w:sz w:val="22"/>
          <w:szCs w:val="22"/>
        </w:rPr>
        <w:t>Master</w:t>
      </w:r>
      <w:r w:rsidR="00095ADE" w:rsidRPr="00143BD9">
        <w:rPr>
          <w:rFonts w:ascii="Calibri" w:hAnsi="Calibri"/>
          <w:sz w:val="22"/>
          <w:szCs w:val="22"/>
        </w:rPr>
        <w:t>'</w:t>
      </w:r>
      <w:r w:rsidR="00291196" w:rsidRPr="00143BD9">
        <w:rPr>
          <w:rFonts w:ascii="Calibri" w:hAnsi="Calibri"/>
          <w:sz w:val="22"/>
          <w:szCs w:val="22"/>
        </w:rPr>
        <w:t xml:space="preserve">s thesis proposed on </w:t>
      </w:r>
      <w:r w:rsidR="00F72DC6" w:rsidRPr="00143BD9">
        <w:rPr>
          <w:rFonts w:ascii="Calibri" w:hAnsi="Calibri"/>
          <w:sz w:val="22"/>
          <w:szCs w:val="22"/>
        </w:rPr>
        <w:t>12/1</w:t>
      </w:r>
      <w:r w:rsidR="00291196" w:rsidRPr="00143BD9">
        <w:rPr>
          <w:rFonts w:ascii="Calibri" w:hAnsi="Calibri"/>
          <w:sz w:val="22"/>
          <w:szCs w:val="22"/>
        </w:rPr>
        <w:t>3/2016</w:t>
      </w:r>
      <w:r w:rsidR="003662BD" w:rsidRPr="00143BD9">
        <w:rPr>
          <w:rFonts w:ascii="Calibri" w:hAnsi="Calibri"/>
          <w:sz w:val="22"/>
          <w:szCs w:val="22"/>
        </w:rPr>
        <w:t>, defended on 5/7/2018</w:t>
      </w:r>
    </w:p>
    <w:p w14:paraId="5D6D99E2" w14:textId="32520476" w:rsidR="00291196" w:rsidRPr="00143BD9" w:rsidRDefault="009C38D5" w:rsidP="00326157">
      <w:pPr>
        <w:adjustRightInd w:val="0"/>
        <w:ind w:left="720"/>
        <w:rPr>
          <w:rFonts w:ascii="Calibri" w:hAnsi="Calibri"/>
          <w:sz w:val="22"/>
          <w:szCs w:val="22"/>
        </w:rPr>
      </w:pPr>
      <w:r w:rsidRPr="00143BD9">
        <w:rPr>
          <w:rFonts w:ascii="Calibri" w:hAnsi="Calibri"/>
          <w:sz w:val="22"/>
          <w:szCs w:val="22"/>
        </w:rPr>
        <w:t>-Q</w:t>
      </w:r>
      <w:r w:rsidR="005173D2" w:rsidRPr="00143BD9">
        <w:rPr>
          <w:rFonts w:ascii="Calibri" w:hAnsi="Calibri"/>
          <w:sz w:val="22"/>
          <w:szCs w:val="22"/>
        </w:rPr>
        <w:t>ualification exam proposed on 12/13/2018</w:t>
      </w:r>
      <w:r w:rsidR="007F6D2F" w:rsidRPr="00143BD9">
        <w:rPr>
          <w:rFonts w:ascii="Calibri" w:hAnsi="Calibri"/>
          <w:sz w:val="22"/>
          <w:szCs w:val="22"/>
        </w:rPr>
        <w:t>, defended on 3/4/2019</w:t>
      </w:r>
      <w:r w:rsidR="003662BD" w:rsidRPr="00143BD9">
        <w:rPr>
          <w:rFonts w:ascii="Calibri" w:hAnsi="Calibri"/>
          <w:sz w:val="22"/>
          <w:szCs w:val="22"/>
        </w:rPr>
        <w:t xml:space="preserve"> </w:t>
      </w:r>
      <w:r w:rsidR="00326157" w:rsidRPr="00143BD9">
        <w:rPr>
          <w:rFonts w:ascii="Calibri" w:hAnsi="Calibri"/>
          <w:sz w:val="22"/>
          <w:szCs w:val="22"/>
        </w:rPr>
        <w:t>(also counted as dissertation proposal)</w:t>
      </w:r>
    </w:p>
    <w:p w14:paraId="3292423D" w14:textId="42EC03CF" w:rsidR="009C38D5" w:rsidRPr="00143BD9" w:rsidRDefault="009C38D5" w:rsidP="009C38D5">
      <w:pPr>
        <w:ind w:firstLine="720"/>
        <w:rPr>
          <w:rFonts w:ascii="Calibri" w:hAnsi="Calibri"/>
          <w:sz w:val="22"/>
          <w:szCs w:val="22"/>
          <w:lang w:val="da-DK"/>
        </w:rPr>
      </w:pPr>
      <w:r w:rsidRPr="00143BD9">
        <w:rPr>
          <w:rFonts w:ascii="Calibri" w:hAnsi="Calibri"/>
          <w:sz w:val="22"/>
          <w:szCs w:val="22"/>
          <w:lang w:val="da-DK"/>
        </w:rPr>
        <w:t>-Ruth L. Kirschstein National Research Service Award Individual Predoctoral Fellowship, NIDA, 2020–21</w:t>
      </w:r>
    </w:p>
    <w:p w14:paraId="735AF057" w14:textId="5BD8928A" w:rsidR="009C07D1" w:rsidRPr="00143BD9" w:rsidRDefault="009C07D1" w:rsidP="009C38D5">
      <w:pPr>
        <w:ind w:firstLine="720"/>
        <w:rPr>
          <w:rFonts w:ascii="Calibri" w:hAnsi="Calibri"/>
          <w:sz w:val="22"/>
          <w:szCs w:val="22"/>
        </w:rPr>
      </w:pPr>
      <w:r w:rsidRPr="00143BD9">
        <w:rPr>
          <w:rFonts w:ascii="Calibri" w:hAnsi="Calibri"/>
          <w:sz w:val="22"/>
          <w:szCs w:val="22"/>
        </w:rPr>
        <w:t>-Outstanding TA award, Graduate School, Syracuse University, 2020</w:t>
      </w:r>
    </w:p>
    <w:p w14:paraId="5B5A716A" w14:textId="1EFCC28C" w:rsidR="00747311" w:rsidRPr="00143BD9" w:rsidRDefault="002C7A2B" w:rsidP="002C7A2B">
      <w:pPr>
        <w:rPr>
          <w:rFonts w:ascii="Calibri" w:hAnsi="Calibri"/>
          <w:sz w:val="22"/>
          <w:szCs w:val="22"/>
        </w:rPr>
      </w:pPr>
      <w:r w:rsidRPr="00143BD9">
        <w:rPr>
          <w:rFonts w:ascii="Calibri" w:hAnsi="Calibri"/>
          <w:sz w:val="22"/>
          <w:szCs w:val="22"/>
        </w:rPr>
        <w:t>Jin Zhao, M.</w:t>
      </w:r>
      <w:r w:rsidR="00CC76F2">
        <w:rPr>
          <w:rFonts w:ascii="Calibri" w:hAnsi="Calibri"/>
          <w:sz w:val="22"/>
          <w:szCs w:val="22"/>
        </w:rPr>
        <w:t>S</w:t>
      </w:r>
      <w:r w:rsidRPr="00143BD9">
        <w:rPr>
          <w:rFonts w:ascii="Calibri" w:hAnsi="Calibri"/>
          <w:sz w:val="22"/>
          <w:szCs w:val="22"/>
        </w:rPr>
        <w:t>.</w:t>
      </w:r>
      <w:r w:rsidR="00584F18" w:rsidRPr="00143BD9">
        <w:rPr>
          <w:rFonts w:ascii="Calibri" w:hAnsi="Calibri"/>
          <w:sz w:val="22"/>
          <w:szCs w:val="22"/>
        </w:rPr>
        <w:t xml:space="preserve"> (</w:t>
      </w:r>
      <w:r w:rsidR="00747311" w:rsidRPr="00143BD9">
        <w:rPr>
          <w:rFonts w:ascii="Calibri" w:hAnsi="Calibri"/>
          <w:sz w:val="22"/>
          <w:szCs w:val="22"/>
        </w:rPr>
        <w:t>2017–Present</w:t>
      </w:r>
      <w:r w:rsidR="00584F18" w:rsidRPr="00143BD9">
        <w:rPr>
          <w:rFonts w:ascii="Calibri" w:hAnsi="Calibri"/>
          <w:sz w:val="22"/>
          <w:szCs w:val="22"/>
        </w:rPr>
        <w:t>)</w:t>
      </w:r>
    </w:p>
    <w:p w14:paraId="06B70EF3" w14:textId="59AE0209" w:rsidR="00677360" w:rsidRPr="00143BD9" w:rsidRDefault="00584F18" w:rsidP="002C7A2B">
      <w:pPr>
        <w:ind w:hanging="21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009C38D5" w:rsidRPr="00143BD9">
        <w:rPr>
          <w:rFonts w:ascii="Calibri" w:hAnsi="Calibri"/>
          <w:sz w:val="22"/>
          <w:szCs w:val="22"/>
        </w:rPr>
        <w:t>-</w:t>
      </w:r>
      <w:r w:rsidR="005173D2" w:rsidRPr="00143BD9">
        <w:rPr>
          <w:rFonts w:ascii="Calibri" w:hAnsi="Calibri"/>
          <w:sz w:val="22"/>
          <w:szCs w:val="22"/>
        </w:rPr>
        <w:t>Master</w:t>
      </w:r>
      <w:r w:rsidR="00095ADE" w:rsidRPr="00143BD9">
        <w:rPr>
          <w:rFonts w:ascii="Calibri" w:hAnsi="Calibri"/>
          <w:sz w:val="22"/>
          <w:szCs w:val="22"/>
        </w:rPr>
        <w:t>'</w:t>
      </w:r>
      <w:r w:rsidR="005173D2" w:rsidRPr="00143BD9">
        <w:rPr>
          <w:rFonts w:ascii="Calibri" w:hAnsi="Calibri"/>
          <w:sz w:val="22"/>
          <w:szCs w:val="22"/>
        </w:rPr>
        <w:t>s thesis proposed on 12/12/2018</w:t>
      </w:r>
      <w:r w:rsidR="00424C24" w:rsidRPr="00143BD9">
        <w:rPr>
          <w:rFonts w:ascii="Calibri" w:hAnsi="Calibri"/>
          <w:sz w:val="22"/>
          <w:szCs w:val="22"/>
        </w:rPr>
        <w:t>, defended on 12/6/2019</w:t>
      </w:r>
    </w:p>
    <w:p w14:paraId="37C52465" w14:textId="41BE4990" w:rsidR="00CA5D80" w:rsidRPr="00143BD9" w:rsidRDefault="00CA5D80" w:rsidP="002C7A2B">
      <w:pPr>
        <w:rPr>
          <w:rFonts w:ascii="Calibri" w:hAnsi="Calibri"/>
          <w:sz w:val="22"/>
          <w:szCs w:val="22"/>
        </w:rPr>
      </w:pPr>
      <w:r w:rsidRPr="00143BD9">
        <w:rPr>
          <w:rFonts w:ascii="Calibri" w:hAnsi="Calibri"/>
          <w:sz w:val="22"/>
          <w:szCs w:val="22"/>
        </w:rPr>
        <w:t>Amelia Wedel</w:t>
      </w:r>
      <w:r w:rsidR="002C7A2B" w:rsidRPr="00143BD9">
        <w:rPr>
          <w:rFonts w:ascii="Calibri" w:hAnsi="Calibri"/>
          <w:sz w:val="22"/>
          <w:szCs w:val="22"/>
        </w:rPr>
        <w:t>, B.</w:t>
      </w:r>
      <w:r w:rsidR="00584F18" w:rsidRPr="00143BD9">
        <w:rPr>
          <w:rFonts w:ascii="Calibri" w:hAnsi="Calibri"/>
          <w:sz w:val="22"/>
          <w:szCs w:val="22"/>
        </w:rPr>
        <w:t>A</w:t>
      </w:r>
      <w:r w:rsidR="002C7A2B" w:rsidRPr="00143BD9">
        <w:rPr>
          <w:rFonts w:ascii="Calibri" w:hAnsi="Calibri"/>
          <w:sz w:val="22"/>
          <w:szCs w:val="22"/>
        </w:rPr>
        <w:t>.</w:t>
      </w:r>
      <w:r w:rsidR="00584F18" w:rsidRPr="00143BD9">
        <w:rPr>
          <w:rFonts w:ascii="Calibri" w:hAnsi="Calibri"/>
          <w:sz w:val="22"/>
          <w:szCs w:val="22"/>
        </w:rPr>
        <w:t xml:space="preserve"> (</w:t>
      </w:r>
      <w:r w:rsidRPr="00143BD9">
        <w:rPr>
          <w:rFonts w:ascii="Calibri" w:hAnsi="Calibri"/>
          <w:sz w:val="22"/>
          <w:szCs w:val="22"/>
        </w:rPr>
        <w:t>2019–Present</w:t>
      </w:r>
      <w:r w:rsidR="00584F18" w:rsidRPr="00143BD9">
        <w:rPr>
          <w:rFonts w:ascii="Calibri" w:hAnsi="Calibri"/>
          <w:sz w:val="22"/>
          <w:szCs w:val="22"/>
        </w:rPr>
        <w:t>)</w:t>
      </w:r>
    </w:p>
    <w:p w14:paraId="2111FF4D" w14:textId="389EDB9D" w:rsidR="00CA5D80" w:rsidRPr="00143BD9" w:rsidRDefault="00584F18" w:rsidP="002C7A2B">
      <w:pPr>
        <w:ind w:hanging="21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009C38D5" w:rsidRPr="00143BD9">
        <w:rPr>
          <w:rFonts w:ascii="Calibri" w:hAnsi="Calibri"/>
          <w:sz w:val="22"/>
          <w:szCs w:val="22"/>
        </w:rPr>
        <w:t>-</w:t>
      </w:r>
      <w:r w:rsidR="00424C24" w:rsidRPr="00143BD9">
        <w:rPr>
          <w:rFonts w:ascii="Calibri" w:hAnsi="Calibri"/>
          <w:sz w:val="22"/>
          <w:szCs w:val="22"/>
        </w:rPr>
        <w:t>Master</w:t>
      </w:r>
      <w:r w:rsidR="00095ADE" w:rsidRPr="00143BD9">
        <w:rPr>
          <w:rFonts w:ascii="Calibri" w:hAnsi="Calibri"/>
          <w:sz w:val="22"/>
          <w:szCs w:val="22"/>
        </w:rPr>
        <w:t>'</w:t>
      </w:r>
      <w:r w:rsidR="00424C24" w:rsidRPr="00143BD9">
        <w:rPr>
          <w:rFonts w:ascii="Calibri" w:hAnsi="Calibri"/>
          <w:sz w:val="22"/>
          <w:szCs w:val="22"/>
        </w:rPr>
        <w:t>s thesis proposed on 12/10/2019</w:t>
      </w:r>
    </w:p>
    <w:p w14:paraId="241905AE" w14:textId="77777777" w:rsidR="00326157" w:rsidRPr="00143BD9" w:rsidRDefault="00CA5D80" w:rsidP="002C7A2B">
      <w:pPr>
        <w:rPr>
          <w:rFonts w:ascii="Calibri" w:hAnsi="Calibri"/>
          <w:sz w:val="22"/>
          <w:szCs w:val="22"/>
        </w:rPr>
      </w:pPr>
      <w:r w:rsidRPr="00143BD9">
        <w:rPr>
          <w:rFonts w:ascii="Calibri" w:hAnsi="Calibri"/>
          <w:sz w:val="22"/>
          <w:szCs w:val="22"/>
        </w:rPr>
        <w:t>Fatima Dobani</w:t>
      </w:r>
      <w:r w:rsidR="00584F18" w:rsidRPr="00143BD9">
        <w:rPr>
          <w:rFonts w:ascii="Calibri" w:hAnsi="Calibri"/>
          <w:sz w:val="22"/>
          <w:szCs w:val="22"/>
        </w:rPr>
        <w:t>, B.A</w:t>
      </w:r>
      <w:r w:rsidR="002C7A2B" w:rsidRPr="00143BD9">
        <w:rPr>
          <w:rFonts w:ascii="Calibri" w:hAnsi="Calibri"/>
          <w:sz w:val="22"/>
          <w:szCs w:val="22"/>
        </w:rPr>
        <w:t>.</w:t>
      </w:r>
      <w:r w:rsidR="00584F18" w:rsidRPr="00143BD9">
        <w:rPr>
          <w:rFonts w:ascii="Calibri" w:hAnsi="Calibri"/>
          <w:sz w:val="22"/>
          <w:szCs w:val="22"/>
        </w:rPr>
        <w:t xml:space="preserve"> (</w:t>
      </w:r>
      <w:r w:rsidRPr="00143BD9">
        <w:rPr>
          <w:rFonts w:ascii="Calibri" w:hAnsi="Calibri"/>
          <w:sz w:val="22"/>
          <w:szCs w:val="22"/>
        </w:rPr>
        <w:t>2019–Present</w:t>
      </w:r>
      <w:r w:rsidR="00584F18" w:rsidRPr="00143BD9">
        <w:rPr>
          <w:rFonts w:ascii="Calibri" w:hAnsi="Calibri"/>
          <w:sz w:val="22"/>
          <w:szCs w:val="22"/>
        </w:rPr>
        <w:t>)</w:t>
      </w:r>
      <w:r w:rsidRPr="00143BD9">
        <w:rPr>
          <w:rFonts w:ascii="Calibri" w:hAnsi="Calibri"/>
          <w:sz w:val="22"/>
          <w:szCs w:val="22"/>
        </w:rPr>
        <w:t xml:space="preserve"> </w:t>
      </w:r>
    </w:p>
    <w:p w14:paraId="69DECD82" w14:textId="77777777" w:rsidR="00326157" w:rsidRPr="00143BD9" w:rsidRDefault="00326157" w:rsidP="00326157">
      <w:pPr>
        <w:ind w:firstLine="720"/>
        <w:rPr>
          <w:rFonts w:ascii="Calibri" w:hAnsi="Calibri"/>
          <w:sz w:val="22"/>
          <w:szCs w:val="22"/>
        </w:rPr>
      </w:pPr>
      <w:r w:rsidRPr="00143BD9">
        <w:rPr>
          <w:rFonts w:ascii="Calibri" w:hAnsi="Calibri"/>
          <w:sz w:val="22"/>
          <w:szCs w:val="22"/>
        </w:rPr>
        <w:t xml:space="preserve">-Invited for a semi-finalist interview in May 2020 for the Health Policy Research Scholars program, Robert Wood </w:t>
      </w:r>
    </w:p>
    <w:p w14:paraId="4A7BE0D3" w14:textId="602DCA96" w:rsidR="00677360" w:rsidRPr="00143BD9" w:rsidRDefault="00326157" w:rsidP="00326157">
      <w:pPr>
        <w:ind w:firstLine="720"/>
        <w:rPr>
          <w:rFonts w:ascii="Calibri" w:hAnsi="Calibri"/>
          <w:sz w:val="22"/>
          <w:szCs w:val="22"/>
        </w:rPr>
      </w:pPr>
      <w:r w:rsidRPr="00143BD9">
        <w:rPr>
          <w:rFonts w:ascii="Calibri" w:hAnsi="Calibri"/>
          <w:sz w:val="22"/>
          <w:szCs w:val="22"/>
        </w:rPr>
        <w:t>Johnson Foundation</w:t>
      </w:r>
    </w:p>
    <w:p w14:paraId="0D6CCCCE" w14:textId="77777777" w:rsidR="00FD33DC" w:rsidRPr="00143BD9" w:rsidRDefault="004F52C8" w:rsidP="003C3980">
      <w:pPr>
        <w:rPr>
          <w:rFonts w:ascii="Calibri" w:hAnsi="Calibri"/>
          <w:sz w:val="22"/>
          <w:szCs w:val="22"/>
        </w:rPr>
      </w:pPr>
      <w:r w:rsidRPr="00143BD9">
        <w:rPr>
          <w:rFonts w:ascii="Calibri" w:hAnsi="Calibri"/>
          <w:sz w:val="22"/>
          <w:szCs w:val="22"/>
        </w:rPr>
        <w:t xml:space="preserve"> </w:t>
      </w:r>
    </w:p>
    <w:p w14:paraId="21F9BF9F" w14:textId="1645E265" w:rsidR="00FD33DC" w:rsidRPr="00143BD9" w:rsidRDefault="00FD33DC" w:rsidP="003C3980">
      <w:pPr>
        <w:ind w:left="360" w:hanging="360"/>
        <w:rPr>
          <w:rFonts w:ascii="Calibri" w:hAnsi="Calibri"/>
          <w:b/>
          <w:sz w:val="22"/>
          <w:szCs w:val="22"/>
          <w:u w:val="single"/>
        </w:rPr>
      </w:pPr>
      <w:r w:rsidRPr="00143BD9">
        <w:rPr>
          <w:rFonts w:ascii="Calibri" w:hAnsi="Calibri"/>
          <w:b/>
          <w:sz w:val="22"/>
          <w:szCs w:val="22"/>
          <w:u w:val="single"/>
        </w:rPr>
        <w:t>Secondary Advisor, Doctoral Students in Clinical Psychology</w:t>
      </w:r>
      <w:r w:rsidR="00584F18" w:rsidRPr="00143BD9">
        <w:rPr>
          <w:rFonts w:ascii="Calibri" w:hAnsi="Calibri"/>
          <w:b/>
          <w:sz w:val="22"/>
          <w:szCs w:val="22"/>
        </w:rPr>
        <w:t xml:space="preserve"> </w:t>
      </w:r>
      <w:r w:rsidR="00584F18" w:rsidRPr="00143BD9">
        <w:rPr>
          <w:rFonts w:ascii="Calibri" w:hAnsi="Calibri"/>
          <w:sz w:val="22"/>
          <w:szCs w:val="22"/>
        </w:rPr>
        <w:t xml:space="preserve">(N = </w:t>
      </w:r>
      <w:r w:rsidR="00EC175B" w:rsidRPr="00143BD9">
        <w:rPr>
          <w:rFonts w:ascii="Calibri" w:hAnsi="Calibri"/>
          <w:sz w:val="22"/>
          <w:szCs w:val="22"/>
        </w:rPr>
        <w:t>5</w:t>
      </w:r>
      <w:r w:rsidR="00584F18" w:rsidRPr="00143BD9">
        <w:rPr>
          <w:rFonts w:ascii="Calibri" w:hAnsi="Calibri"/>
          <w:sz w:val="22"/>
          <w:szCs w:val="22"/>
        </w:rPr>
        <w:t>)</w:t>
      </w:r>
    </w:p>
    <w:p w14:paraId="77C9066D" w14:textId="18C82544" w:rsidR="00FD33DC" w:rsidRPr="00143BD9" w:rsidRDefault="00E0679A" w:rsidP="00EC175B">
      <w:pPr>
        <w:rPr>
          <w:rFonts w:ascii="Calibri" w:hAnsi="Calibri"/>
          <w:sz w:val="22"/>
          <w:szCs w:val="22"/>
        </w:rPr>
      </w:pPr>
      <w:r w:rsidRPr="00143BD9">
        <w:rPr>
          <w:rFonts w:ascii="Calibri" w:hAnsi="Calibri"/>
          <w:sz w:val="22"/>
          <w:szCs w:val="22"/>
        </w:rPr>
        <w:t xml:space="preserve">Eliza </w:t>
      </w:r>
      <w:proofErr w:type="spellStart"/>
      <w:r w:rsidRPr="00143BD9">
        <w:rPr>
          <w:rFonts w:ascii="Calibri" w:hAnsi="Calibri"/>
          <w:sz w:val="22"/>
          <w:szCs w:val="22"/>
        </w:rPr>
        <w:t>Hartz</w:t>
      </w:r>
      <w:proofErr w:type="spellEnd"/>
      <w:r w:rsidRPr="00143BD9">
        <w:rPr>
          <w:rFonts w:ascii="Calibri" w:hAnsi="Calibri"/>
          <w:sz w:val="22"/>
          <w:szCs w:val="22"/>
        </w:rPr>
        <w:t xml:space="preserve"> (2010-12), </w:t>
      </w:r>
      <w:r w:rsidR="00FD33DC" w:rsidRPr="00143BD9">
        <w:rPr>
          <w:rFonts w:ascii="Calibri" w:hAnsi="Calibri"/>
          <w:sz w:val="22"/>
          <w:szCs w:val="22"/>
        </w:rPr>
        <w:t>Shannon Sweeney</w:t>
      </w:r>
      <w:r w:rsidRPr="00143BD9">
        <w:rPr>
          <w:rFonts w:ascii="Calibri" w:hAnsi="Calibri"/>
          <w:sz w:val="22"/>
          <w:szCs w:val="22"/>
        </w:rPr>
        <w:t xml:space="preserve"> (2013-</w:t>
      </w:r>
      <w:r w:rsidR="00F11C86" w:rsidRPr="00143BD9">
        <w:rPr>
          <w:rFonts w:ascii="Calibri" w:hAnsi="Calibri"/>
          <w:sz w:val="22"/>
          <w:szCs w:val="22"/>
        </w:rPr>
        <w:t>16</w:t>
      </w:r>
      <w:r w:rsidRPr="00143BD9">
        <w:rPr>
          <w:rFonts w:ascii="Calibri" w:hAnsi="Calibri"/>
          <w:sz w:val="22"/>
          <w:szCs w:val="22"/>
        </w:rPr>
        <w:t>)</w:t>
      </w:r>
      <w:r w:rsidR="00D34E97" w:rsidRPr="00143BD9">
        <w:rPr>
          <w:rFonts w:ascii="Calibri" w:hAnsi="Calibri"/>
          <w:sz w:val="22"/>
          <w:szCs w:val="22"/>
        </w:rPr>
        <w:t>, Garry Spink Jr</w:t>
      </w:r>
      <w:r w:rsidR="0006671A" w:rsidRPr="00143BD9">
        <w:rPr>
          <w:rFonts w:ascii="Calibri" w:hAnsi="Calibri"/>
          <w:sz w:val="22"/>
          <w:szCs w:val="22"/>
        </w:rPr>
        <w:t>.</w:t>
      </w:r>
      <w:r w:rsidRPr="00143BD9">
        <w:rPr>
          <w:rFonts w:ascii="Calibri" w:hAnsi="Calibri"/>
          <w:sz w:val="22"/>
          <w:szCs w:val="22"/>
        </w:rPr>
        <w:t xml:space="preserve"> (2013-</w:t>
      </w:r>
      <w:r w:rsidR="008732A4" w:rsidRPr="00143BD9">
        <w:rPr>
          <w:rFonts w:ascii="Calibri" w:hAnsi="Calibri"/>
          <w:sz w:val="22"/>
          <w:szCs w:val="22"/>
        </w:rPr>
        <w:t>1</w:t>
      </w:r>
      <w:r w:rsidR="00A0308A" w:rsidRPr="00143BD9">
        <w:rPr>
          <w:rFonts w:ascii="Calibri" w:hAnsi="Calibri"/>
          <w:sz w:val="22"/>
          <w:szCs w:val="22"/>
        </w:rPr>
        <w:t>8</w:t>
      </w:r>
      <w:r w:rsidRPr="00143BD9">
        <w:rPr>
          <w:rFonts w:ascii="Calibri" w:hAnsi="Calibri"/>
          <w:sz w:val="22"/>
          <w:szCs w:val="22"/>
        </w:rPr>
        <w:t>)</w:t>
      </w:r>
      <w:r w:rsidR="00682ED7" w:rsidRPr="00143BD9">
        <w:rPr>
          <w:rFonts w:ascii="Calibri" w:hAnsi="Calibri"/>
          <w:sz w:val="22"/>
          <w:szCs w:val="22"/>
        </w:rPr>
        <w:t xml:space="preserve">, </w:t>
      </w:r>
      <w:r w:rsidR="00CA5D80" w:rsidRPr="00143BD9">
        <w:rPr>
          <w:rFonts w:ascii="Calibri" w:hAnsi="Calibri"/>
          <w:sz w:val="22"/>
          <w:szCs w:val="22"/>
        </w:rPr>
        <w:t>Alyne Rodrigues</w:t>
      </w:r>
      <w:r w:rsidR="00682ED7" w:rsidRPr="00143BD9">
        <w:rPr>
          <w:rFonts w:ascii="Calibri" w:hAnsi="Calibri"/>
          <w:sz w:val="22"/>
          <w:szCs w:val="22"/>
        </w:rPr>
        <w:t xml:space="preserve"> (2019-present)</w:t>
      </w:r>
      <w:r w:rsidR="00CA5D80" w:rsidRPr="00143BD9">
        <w:rPr>
          <w:rFonts w:ascii="Calibri" w:hAnsi="Calibri"/>
          <w:sz w:val="22"/>
          <w:szCs w:val="22"/>
        </w:rPr>
        <w:t>,</w:t>
      </w:r>
      <w:r w:rsidR="00682ED7" w:rsidRPr="00143BD9">
        <w:rPr>
          <w:rFonts w:ascii="Calibri" w:hAnsi="Calibri"/>
          <w:sz w:val="22"/>
          <w:szCs w:val="22"/>
        </w:rPr>
        <w:t xml:space="preserve"> </w:t>
      </w:r>
      <w:r w:rsidR="00CA5D80" w:rsidRPr="00143BD9">
        <w:rPr>
          <w:rFonts w:ascii="Calibri" w:hAnsi="Calibri"/>
          <w:sz w:val="22"/>
          <w:szCs w:val="22"/>
        </w:rPr>
        <w:t>Nicole Ellerbeck</w:t>
      </w:r>
      <w:r w:rsidR="00682ED7" w:rsidRPr="00143BD9">
        <w:rPr>
          <w:rFonts w:ascii="Calibri" w:hAnsi="Calibri"/>
          <w:sz w:val="22"/>
          <w:szCs w:val="22"/>
        </w:rPr>
        <w:t xml:space="preserve"> (2019-present)</w:t>
      </w:r>
    </w:p>
    <w:p w14:paraId="76088200" w14:textId="77777777" w:rsidR="00322A44" w:rsidRPr="00143BD9" w:rsidRDefault="00322A44" w:rsidP="003C3980">
      <w:pPr>
        <w:ind w:left="360"/>
        <w:rPr>
          <w:rFonts w:ascii="Calibri" w:hAnsi="Calibri"/>
          <w:b/>
          <w:sz w:val="22"/>
          <w:szCs w:val="22"/>
          <w:u w:val="single"/>
        </w:rPr>
      </w:pPr>
    </w:p>
    <w:p w14:paraId="3F702453" w14:textId="040F7D18" w:rsidR="0019524F" w:rsidRPr="00143BD9" w:rsidRDefault="00486A75" w:rsidP="003C3980">
      <w:pPr>
        <w:ind w:left="360" w:hanging="360"/>
        <w:rPr>
          <w:rFonts w:ascii="Calibri" w:hAnsi="Calibri"/>
          <w:sz w:val="22"/>
          <w:szCs w:val="22"/>
        </w:rPr>
      </w:pPr>
      <w:r w:rsidRPr="00143BD9">
        <w:rPr>
          <w:rFonts w:ascii="Calibri" w:hAnsi="Calibri"/>
          <w:b/>
          <w:sz w:val="22"/>
          <w:szCs w:val="22"/>
          <w:u w:val="single"/>
        </w:rPr>
        <w:t xml:space="preserve">Graduate </w:t>
      </w:r>
      <w:r w:rsidR="0019524F" w:rsidRPr="00143BD9">
        <w:rPr>
          <w:rFonts w:ascii="Calibri" w:hAnsi="Calibri"/>
          <w:b/>
          <w:sz w:val="22"/>
          <w:szCs w:val="22"/>
          <w:u w:val="single"/>
        </w:rPr>
        <w:t>Teaching Assistant Supervision</w:t>
      </w:r>
      <w:r w:rsidR="00095C79" w:rsidRPr="00143BD9">
        <w:rPr>
          <w:rFonts w:ascii="Calibri" w:hAnsi="Calibri"/>
          <w:b/>
          <w:sz w:val="22"/>
          <w:szCs w:val="22"/>
          <w:u w:val="single"/>
        </w:rPr>
        <w:t xml:space="preserve"> &amp; </w:t>
      </w:r>
      <w:r w:rsidR="00973D78" w:rsidRPr="00143BD9">
        <w:rPr>
          <w:rFonts w:ascii="Calibri" w:hAnsi="Calibri"/>
          <w:b/>
          <w:sz w:val="22"/>
          <w:szCs w:val="22"/>
          <w:u w:val="single"/>
        </w:rPr>
        <w:t xml:space="preserve">Independent Graduate </w:t>
      </w:r>
      <w:r w:rsidR="00217413" w:rsidRPr="00143BD9">
        <w:rPr>
          <w:rFonts w:ascii="Calibri" w:hAnsi="Calibri"/>
          <w:b/>
          <w:sz w:val="22"/>
          <w:szCs w:val="22"/>
          <w:u w:val="single"/>
        </w:rPr>
        <w:t xml:space="preserve">Teaching </w:t>
      </w:r>
      <w:r w:rsidR="00095C79" w:rsidRPr="00143BD9">
        <w:rPr>
          <w:rFonts w:ascii="Calibri" w:hAnsi="Calibri"/>
          <w:b/>
          <w:sz w:val="22"/>
          <w:szCs w:val="22"/>
          <w:u w:val="single"/>
        </w:rPr>
        <w:t>Mentoring</w:t>
      </w:r>
    </w:p>
    <w:p w14:paraId="266886F7" w14:textId="72C61004" w:rsidR="00801AE0" w:rsidRPr="00143BD9" w:rsidRDefault="00217413" w:rsidP="00217413">
      <w:pPr>
        <w:ind w:left="360" w:hanging="360"/>
        <w:rPr>
          <w:rFonts w:ascii="Calibri" w:hAnsi="Calibri"/>
          <w:sz w:val="22"/>
          <w:szCs w:val="22"/>
        </w:rPr>
      </w:pPr>
      <w:r w:rsidRPr="00143BD9">
        <w:rPr>
          <w:rFonts w:ascii="Calibri" w:hAnsi="Calibri"/>
          <w:sz w:val="22"/>
          <w:szCs w:val="22"/>
          <w:u w:val="single"/>
        </w:rPr>
        <w:t>Independent teaching mentoring (</w:t>
      </w:r>
      <w:r w:rsidR="00973D78" w:rsidRPr="00143BD9">
        <w:rPr>
          <w:rFonts w:ascii="Calibri" w:hAnsi="Calibri"/>
          <w:sz w:val="22"/>
          <w:szCs w:val="22"/>
          <w:u w:val="single"/>
        </w:rPr>
        <w:t>N</w:t>
      </w:r>
      <w:r w:rsidR="00DA6F46" w:rsidRPr="00143BD9">
        <w:rPr>
          <w:rFonts w:ascii="Calibri" w:hAnsi="Calibri"/>
          <w:sz w:val="22"/>
          <w:szCs w:val="22"/>
          <w:u w:val="single"/>
        </w:rPr>
        <w:t xml:space="preserve"> </w:t>
      </w:r>
      <w:r w:rsidRPr="00143BD9">
        <w:rPr>
          <w:rFonts w:ascii="Calibri" w:hAnsi="Calibri"/>
          <w:sz w:val="22"/>
          <w:szCs w:val="22"/>
          <w:u w:val="single"/>
        </w:rPr>
        <w:t>=</w:t>
      </w:r>
      <w:r w:rsidR="00DA6F46" w:rsidRPr="00143BD9">
        <w:rPr>
          <w:rFonts w:ascii="Calibri" w:hAnsi="Calibri"/>
          <w:sz w:val="22"/>
          <w:szCs w:val="22"/>
          <w:u w:val="single"/>
        </w:rPr>
        <w:t xml:space="preserve"> </w:t>
      </w:r>
      <w:r w:rsidRPr="00143BD9">
        <w:rPr>
          <w:rFonts w:ascii="Calibri" w:hAnsi="Calibri"/>
          <w:sz w:val="22"/>
          <w:szCs w:val="22"/>
          <w:u w:val="single"/>
        </w:rPr>
        <w:t>1):</w:t>
      </w:r>
      <w:r w:rsidR="00973D78" w:rsidRPr="00143BD9">
        <w:rPr>
          <w:rFonts w:ascii="Calibri" w:hAnsi="Calibri"/>
          <w:sz w:val="22"/>
          <w:szCs w:val="22"/>
        </w:rPr>
        <w:tab/>
      </w:r>
      <w:r w:rsidR="00973D78" w:rsidRPr="00143BD9">
        <w:rPr>
          <w:rFonts w:ascii="Calibri" w:hAnsi="Calibri"/>
          <w:sz w:val="22"/>
          <w:szCs w:val="22"/>
        </w:rPr>
        <w:tab/>
      </w:r>
    </w:p>
    <w:p w14:paraId="1ABE128D" w14:textId="6A405915" w:rsidR="00217413" w:rsidRPr="00143BD9" w:rsidRDefault="00801AE0" w:rsidP="00217413">
      <w:pPr>
        <w:ind w:left="360" w:hanging="360"/>
        <w:rPr>
          <w:rFonts w:ascii="Calibri" w:hAnsi="Calibri"/>
          <w:sz w:val="22"/>
          <w:szCs w:val="22"/>
        </w:rPr>
      </w:pPr>
      <w:r w:rsidRPr="00143BD9">
        <w:rPr>
          <w:rFonts w:ascii="Calibri" w:hAnsi="Calibri"/>
          <w:sz w:val="22"/>
          <w:szCs w:val="22"/>
        </w:rPr>
        <w:tab/>
      </w:r>
      <w:proofErr w:type="spellStart"/>
      <w:r w:rsidR="00217413" w:rsidRPr="00143BD9">
        <w:rPr>
          <w:rFonts w:ascii="Calibri" w:hAnsi="Calibri"/>
          <w:sz w:val="22"/>
          <w:szCs w:val="22"/>
        </w:rPr>
        <w:t>Mingxuan</w:t>
      </w:r>
      <w:proofErr w:type="spellEnd"/>
      <w:r w:rsidR="00217413" w:rsidRPr="00143BD9">
        <w:rPr>
          <w:rFonts w:ascii="Calibri" w:hAnsi="Calibri"/>
          <w:sz w:val="22"/>
          <w:szCs w:val="22"/>
        </w:rPr>
        <w:t xml:space="preserve"> Tan (2013 </w:t>
      </w:r>
      <w:r w:rsidR="00E51222" w:rsidRPr="00143BD9">
        <w:rPr>
          <w:rFonts w:ascii="Calibri" w:hAnsi="Calibri"/>
          <w:sz w:val="22"/>
          <w:szCs w:val="22"/>
        </w:rPr>
        <w:t>summer</w:t>
      </w:r>
      <w:r w:rsidR="00217413" w:rsidRPr="00143BD9">
        <w:rPr>
          <w:rFonts w:ascii="Calibri" w:hAnsi="Calibri"/>
          <w:sz w:val="22"/>
          <w:szCs w:val="22"/>
        </w:rPr>
        <w:t>)</w:t>
      </w:r>
    </w:p>
    <w:p w14:paraId="4C1F44F2" w14:textId="6165E220" w:rsidR="00801AE0" w:rsidRPr="00143BD9" w:rsidRDefault="00217413" w:rsidP="003C3980">
      <w:pPr>
        <w:ind w:left="360" w:hanging="360"/>
        <w:rPr>
          <w:rFonts w:ascii="Calibri" w:hAnsi="Calibri"/>
          <w:sz w:val="22"/>
          <w:szCs w:val="22"/>
          <w:u w:val="single"/>
        </w:rPr>
      </w:pPr>
      <w:r w:rsidRPr="00143BD9">
        <w:rPr>
          <w:rFonts w:ascii="Calibri" w:hAnsi="Calibri"/>
          <w:sz w:val="22"/>
          <w:szCs w:val="22"/>
          <w:u w:val="single"/>
        </w:rPr>
        <w:t>PSY647</w:t>
      </w:r>
      <w:r w:rsidRPr="00143BD9">
        <w:rPr>
          <w:rFonts w:ascii="Calibri" w:hAnsi="Calibri"/>
          <w:sz w:val="22"/>
          <w:szCs w:val="22"/>
          <w:u w:val="single"/>
        </w:rPr>
        <w:tab/>
      </w:r>
      <w:r w:rsidR="00475729" w:rsidRPr="00143BD9">
        <w:rPr>
          <w:rFonts w:ascii="Calibri" w:hAnsi="Calibri"/>
          <w:sz w:val="22"/>
          <w:szCs w:val="22"/>
          <w:u w:val="single"/>
        </w:rPr>
        <w:t xml:space="preserve">Teaching Assistants </w:t>
      </w:r>
      <w:r w:rsidRPr="00143BD9">
        <w:rPr>
          <w:rFonts w:ascii="Calibri" w:hAnsi="Calibri"/>
          <w:sz w:val="22"/>
          <w:szCs w:val="22"/>
          <w:u w:val="single"/>
        </w:rPr>
        <w:t>(</w:t>
      </w:r>
      <w:r w:rsidR="00973D78" w:rsidRPr="00143BD9">
        <w:rPr>
          <w:rFonts w:ascii="Calibri" w:hAnsi="Calibri"/>
          <w:sz w:val="22"/>
          <w:szCs w:val="22"/>
          <w:u w:val="single"/>
        </w:rPr>
        <w:t>N</w:t>
      </w:r>
      <w:r w:rsidR="00DA6F46" w:rsidRPr="00143BD9">
        <w:rPr>
          <w:rFonts w:ascii="Calibri" w:hAnsi="Calibri"/>
          <w:sz w:val="22"/>
          <w:szCs w:val="22"/>
          <w:u w:val="single"/>
        </w:rPr>
        <w:t xml:space="preserve"> </w:t>
      </w:r>
      <w:r w:rsidRPr="00143BD9">
        <w:rPr>
          <w:rFonts w:ascii="Calibri" w:hAnsi="Calibri"/>
          <w:sz w:val="22"/>
          <w:szCs w:val="22"/>
          <w:u w:val="single"/>
        </w:rPr>
        <w:t>=</w:t>
      </w:r>
      <w:r w:rsidR="00DA6F46" w:rsidRPr="00143BD9">
        <w:rPr>
          <w:rFonts w:ascii="Calibri" w:hAnsi="Calibri"/>
          <w:sz w:val="22"/>
          <w:szCs w:val="22"/>
          <w:u w:val="single"/>
        </w:rPr>
        <w:t xml:space="preserve"> </w:t>
      </w:r>
      <w:r w:rsidRPr="00143BD9">
        <w:rPr>
          <w:rFonts w:ascii="Calibri" w:hAnsi="Calibri"/>
          <w:sz w:val="22"/>
          <w:szCs w:val="22"/>
          <w:u w:val="single"/>
        </w:rPr>
        <w:t xml:space="preserve">1): </w:t>
      </w:r>
      <w:r w:rsidRPr="00143BD9">
        <w:rPr>
          <w:rFonts w:ascii="Calibri" w:hAnsi="Calibri"/>
          <w:sz w:val="22"/>
          <w:szCs w:val="22"/>
        </w:rPr>
        <w:tab/>
      </w:r>
    </w:p>
    <w:p w14:paraId="3B749448" w14:textId="25E946EC" w:rsidR="00217413" w:rsidRPr="00143BD9" w:rsidRDefault="00801AE0" w:rsidP="003C3980">
      <w:pPr>
        <w:ind w:left="360" w:hanging="360"/>
        <w:rPr>
          <w:rFonts w:ascii="Calibri" w:hAnsi="Calibri"/>
          <w:sz w:val="22"/>
          <w:szCs w:val="22"/>
        </w:rPr>
      </w:pPr>
      <w:r w:rsidRPr="00143BD9">
        <w:rPr>
          <w:rFonts w:ascii="Calibri" w:hAnsi="Calibri"/>
          <w:sz w:val="22"/>
          <w:szCs w:val="22"/>
        </w:rPr>
        <w:tab/>
      </w:r>
      <w:r w:rsidR="00A0308A" w:rsidRPr="00143BD9">
        <w:rPr>
          <w:rFonts w:ascii="Calibri" w:hAnsi="Calibri"/>
          <w:sz w:val="22"/>
          <w:szCs w:val="22"/>
        </w:rPr>
        <w:t>Jennifer Elliott</w:t>
      </w:r>
      <w:r w:rsidR="00217413" w:rsidRPr="00143BD9">
        <w:rPr>
          <w:rFonts w:ascii="Calibri" w:hAnsi="Calibri"/>
          <w:sz w:val="22"/>
          <w:szCs w:val="22"/>
        </w:rPr>
        <w:t xml:space="preserve"> (2</w:t>
      </w:r>
      <w:r w:rsidR="00A0308A" w:rsidRPr="00143BD9">
        <w:rPr>
          <w:rFonts w:ascii="Calibri" w:hAnsi="Calibri"/>
          <w:sz w:val="22"/>
          <w:szCs w:val="22"/>
        </w:rPr>
        <w:t xml:space="preserve">019 </w:t>
      </w:r>
      <w:r w:rsidR="00E51222" w:rsidRPr="00143BD9">
        <w:rPr>
          <w:rFonts w:ascii="Calibri" w:hAnsi="Calibri"/>
          <w:sz w:val="22"/>
          <w:szCs w:val="22"/>
        </w:rPr>
        <w:t>fall</w:t>
      </w:r>
      <w:r w:rsidR="00A0308A" w:rsidRPr="00143BD9">
        <w:rPr>
          <w:rFonts w:ascii="Calibri" w:hAnsi="Calibri"/>
          <w:sz w:val="22"/>
          <w:szCs w:val="22"/>
        </w:rPr>
        <w:t>)</w:t>
      </w:r>
    </w:p>
    <w:p w14:paraId="7DF5578A" w14:textId="17D86E32" w:rsidR="00801AE0" w:rsidRPr="00143BD9" w:rsidRDefault="00217413" w:rsidP="00217413">
      <w:pPr>
        <w:ind w:left="360" w:hanging="360"/>
        <w:rPr>
          <w:rFonts w:ascii="Calibri" w:hAnsi="Calibri"/>
          <w:sz w:val="22"/>
          <w:szCs w:val="22"/>
          <w:u w:val="single"/>
        </w:rPr>
      </w:pPr>
      <w:r w:rsidRPr="00143BD9">
        <w:rPr>
          <w:rFonts w:ascii="Calibri" w:hAnsi="Calibri"/>
          <w:sz w:val="22"/>
          <w:szCs w:val="22"/>
          <w:u w:val="single"/>
        </w:rPr>
        <w:t xml:space="preserve">PSY252 </w:t>
      </w:r>
      <w:r w:rsidRPr="00143BD9">
        <w:rPr>
          <w:rFonts w:ascii="Calibri" w:hAnsi="Calibri"/>
          <w:sz w:val="22"/>
          <w:szCs w:val="22"/>
          <w:u w:val="single"/>
        </w:rPr>
        <w:tab/>
      </w:r>
      <w:r w:rsidR="00475729" w:rsidRPr="00143BD9">
        <w:rPr>
          <w:rFonts w:ascii="Calibri" w:hAnsi="Calibri"/>
          <w:sz w:val="22"/>
          <w:szCs w:val="22"/>
          <w:u w:val="single"/>
        </w:rPr>
        <w:t>Teaching Assistants</w:t>
      </w:r>
      <w:r w:rsidR="00973D78" w:rsidRPr="00143BD9">
        <w:rPr>
          <w:rFonts w:ascii="Calibri" w:hAnsi="Calibri"/>
          <w:sz w:val="22"/>
          <w:szCs w:val="22"/>
          <w:u w:val="single"/>
        </w:rPr>
        <w:t xml:space="preserve"> </w:t>
      </w:r>
      <w:r w:rsidRPr="00143BD9">
        <w:rPr>
          <w:rFonts w:ascii="Calibri" w:hAnsi="Calibri"/>
          <w:sz w:val="22"/>
          <w:szCs w:val="22"/>
          <w:u w:val="single"/>
        </w:rPr>
        <w:t>(</w:t>
      </w:r>
      <w:r w:rsidR="00973D78" w:rsidRPr="00143BD9">
        <w:rPr>
          <w:rFonts w:ascii="Calibri" w:hAnsi="Calibri"/>
          <w:sz w:val="22"/>
          <w:szCs w:val="22"/>
          <w:u w:val="single"/>
        </w:rPr>
        <w:t>N</w:t>
      </w:r>
      <w:r w:rsidR="00DA6F46" w:rsidRPr="00143BD9">
        <w:rPr>
          <w:rFonts w:ascii="Calibri" w:hAnsi="Calibri"/>
          <w:sz w:val="22"/>
          <w:szCs w:val="22"/>
          <w:u w:val="single"/>
        </w:rPr>
        <w:t xml:space="preserve"> </w:t>
      </w:r>
      <w:r w:rsidRPr="00143BD9">
        <w:rPr>
          <w:rFonts w:ascii="Calibri" w:hAnsi="Calibri"/>
          <w:sz w:val="22"/>
          <w:szCs w:val="22"/>
          <w:u w:val="single"/>
        </w:rPr>
        <w:t>=</w:t>
      </w:r>
      <w:r w:rsidR="00DA6F46" w:rsidRPr="00143BD9">
        <w:rPr>
          <w:rFonts w:ascii="Calibri" w:hAnsi="Calibri"/>
          <w:sz w:val="22"/>
          <w:szCs w:val="22"/>
          <w:u w:val="single"/>
        </w:rPr>
        <w:t xml:space="preserve"> </w:t>
      </w:r>
      <w:r w:rsidRPr="00143BD9">
        <w:rPr>
          <w:rFonts w:ascii="Calibri" w:hAnsi="Calibri"/>
          <w:sz w:val="22"/>
          <w:szCs w:val="22"/>
          <w:u w:val="single"/>
        </w:rPr>
        <w:t>1</w:t>
      </w:r>
      <w:r w:rsidR="00973D78" w:rsidRPr="00143BD9">
        <w:rPr>
          <w:rFonts w:ascii="Calibri" w:hAnsi="Calibri"/>
          <w:sz w:val="22"/>
          <w:szCs w:val="22"/>
          <w:u w:val="single"/>
        </w:rPr>
        <w:t>3</w:t>
      </w:r>
      <w:r w:rsidRPr="00143BD9">
        <w:rPr>
          <w:rFonts w:ascii="Calibri" w:hAnsi="Calibri"/>
          <w:sz w:val="22"/>
          <w:szCs w:val="22"/>
          <w:u w:val="single"/>
        </w:rPr>
        <w:t>):</w:t>
      </w:r>
      <w:r w:rsidRPr="00143BD9">
        <w:rPr>
          <w:rFonts w:ascii="Calibri" w:hAnsi="Calibri"/>
          <w:sz w:val="22"/>
          <w:szCs w:val="22"/>
        </w:rPr>
        <w:tab/>
      </w:r>
    </w:p>
    <w:p w14:paraId="1F450BE7" w14:textId="5CAF9B8F" w:rsidR="00801AE0" w:rsidRPr="00143BD9" w:rsidRDefault="00801AE0" w:rsidP="00801AE0">
      <w:pPr>
        <w:ind w:left="360" w:hanging="360"/>
        <w:rPr>
          <w:rFonts w:ascii="Calibri" w:hAnsi="Calibri"/>
          <w:sz w:val="22"/>
          <w:szCs w:val="22"/>
        </w:rPr>
      </w:pPr>
      <w:r w:rsidRPr="00143BD9">
        <w:rPr>
          <w:rFonts w:ascii="Calibri" w:hAnsi="Calibri"/>
          <w:sz w:val="22"/>
          <w:szCs w:val="22"/>
        </w:rPr>
        <w:tab/>
      </w:r>
      <w:r w:rsidR="00217413" w:rsidRPr="00143BD9">
        <w:rPr>
          <w:rFonts w:ascii="Calibri" w:hAnsi="Calibri"/>
          <w:sz w:val="22"/>
          <w:szCs w:val="22"/>
        </w:rPr>
        <w:t>Jennifer Elliott (AY 2010–11)</w:t>
      </w:r>
      <w:r w:rsidR="00217413" w:rsidRPr="00143BD9">
        <w:rPr>
          <w:rFonts w:ascii="Calibri" w:hAnsi="Calibri"/>
          <w:sz w:val="22"/>
          <w:szCs w:val="22"/>
        </w:rPr>
        <w:tab/>
      </w:r>
      <w:r w:rsidR="00973D78" w:rsidRPr="00143BD9">
        <w:rPr>
          <w:rFonts w:ascii="Calibri" w:hAnsi="Calibri"/>
          <w:sz w:val="22"/>
          <w:szCs w:val="22"/>
        </w:rPr>
        <w:tab/>
      </w:r>
      <w:r w:rsidR="00E51222" w:rsidRPr="00143BD9">
        <w:rPr>
          <w:rFonts w:ascii="Calibri" w:hAnsi="Calibri"/>
          <w:sz w:val="22"/>
          <w:szCs w:val="22"/>
        </w:rPr>
        <w:tab/>
      </w:r>
      <w:r w:rsidR="00217413" w:rsidRPr="00143BD9">
        <w:rPr>
          <w:rFonts w:ascii="Calibri" w:hAnsi="Calibri"/>
          <w:sz w:val="22"/>
          <w:szCs w:val="22"/>
        </w:rPr>
        <w:t>Kelly Schwartz (AY 2010–11</w:t>
      </w:r>
      <w:r w:rsidRPr="00143BD9">
        <w:rPr>
          <w:rFonts w:ascii="Calibri" w:hAnsi="Calibri"/>
          <w:sz w:val="22"/>
          <w:szCs w:val="22"/>
        </w:rPr>
        <w:t>)</w:t>
      </w:r>
    </w:p>
    <w:p w14:paraId="4611EBE5" w14:textId="57EFAB2B" w:rsidR="00801AE0" w:rsidRPr="00143BD9" w:rsidRDefault="00801AE0" w:rsidP="00801AE0">
      <w:pPr>
        <w:ind w:left="360" w:hanging="360"/>
        <w:rPr>
          <w:rFonts w:ascii="Calibri" w:hAnsi="Calibri"/>
          <w:sz w:val="22"/>
          <w:szCs w:val="22"/>
        </w:rPr>
      </w:pPr>
      <w:r w:rsidRPr="00143BD9">
        <w:rPr>
          <w:rFonts w:ascii="Calibri" w:hAnsi="Calibri"/>
          <w:sz w:val="22"/>
          <w:szCs w:val="22"/>
        </w:rPr>
        <w:tab/>
      </w:r>
      <w:r w:rsidR="00217413" w:rsidRPr="00143BD9">
        <w:rPr>
          <w:rFonts w:ascii="Calibri" w:hAnsi="Calibri"/>
          <w:sz w:val="22"/>
          <w:szCs w:val="22"/>
        </w:rPr>
        <w:t xml:space="preserve">Maria </w:t>
      </w:r>
      <w:proofErr w:type="spellStart"/>
      <w:r w:rsidR="00217413" w:rsidRPr="00143BD9">
        <w:rPr>
          <w:rFonts w:ascii="Calibri" w:hAnsi="Calibri"/>
          <w:sz w:val="22"/>
          <w:szCs w:val="22"/>
        </w:rPr>
        <w:t>Sori</w:t>
      </w:r>
      <w:proofErr w:type="spellEnd"/>
      <w:r w:rsidR="00217413" w:rsidRPr="00143BD9">
        <w:rPr>
          <w:rFonts w:ascii="Calibri" w:hAnsi="Calibri"/>
          <w:sz w:val="22"/>
          <w:szCs w:val="22"/>
        </w:rPr>
        <w:t xml:space="preserve"> (AY 2011–12)</w:t>
      </w:r>
      <w:r w:rsidR="00973D78" w:rsidRPr="00143BD9">
        <w:rPr>
          <w:rFonts w:ascii="Calibri" w:hAnsi="Calibri"/>
          <w:sz w:val="22"/>
          <w:szCs w:val="22"/>
        </w:rPr>
        <w:tab/>
      </w:r>
      <w:r w:rsidR="00973D78" w:rsidRPr="00143BD9">
        <w:rPr>
          <w:rFonts w:ascii="Calibri" w:hAnsi="Calibri"/>
          <w:sz w:val="22"/>
          <w:szCs w:val="22"/>
        </w:rPr>
        <w:tab/>
      </w:r>
      <w:r w:rsidRPr="00143BD9">
        <w:rPr>
          <w:rFonts w:ascii="Calibri" w:hAnsi="Calibri"/>
          <w:sz w:val="22"/>
          <w:szCs w:val="22"/>
        </w:rPr>
        <w:tab/>
      </w:r>
      <w:r w:rsidR="00E51222" w:rsidRPr="00143BD9">
        <w:rPr>
          <w:rFonts w:ascii="Calibri" w:hAnsi="Calibri"/>
          <w:sz w:val="22"/>
          <w:szCs w:val="22"/>
        </w:rPr>
        <w:tab/>
      </w:r>
      <w:r w:rsidR="00AF5C92" w:rsidRPr="00143BD9">
        <w:rPr>
          <w:rFonts w:ascii="Calibri" w:hAnsi="Calibri"/>
          <w:sz w:val="22"/>
          <w:szCs w:val="22"/>
        </w:rPr>
        <w:t>Susan Sperry</w:t>
      </w:r>
      <w:r w:rsidR="00217413" w:rsidRPr="00143BD9">
        <w:rPr>
          <w:rFonts w:ascii="Calibri" w:hAnsi="Calibri"/>
          <w:sz w:val="22"/>
          <w:szCs w:val="22"/>
        </w:rPr>
        <w:t xml:space="preserve"> (</w:t>
      </w:r>
      <w:r w:rsidR="00AF5C92" w:rsidRPr="00143BD9">
        <w:rPr>
          <w:rFonts w:ascii="Calibri" w:hAnsi="Calibri"/>
          <w:sz w:val="22"/>
          <w:szCs w:val="22"/>
        </w:rPr>
        <w:t xml:space="preserve">AY 2011–12 &amp; 2012–13)  </w:t>
      </w:r>
      <w:r w:rsidR="00217413" w:rsidRPr="00143BD9">
        <w:rPr>
          <w:rFonts w:ascii="Calibri" w:hAnsi="Calibri"/>
          <w:b/>
          <w:sz w:val="22"/>
          <w:szCs w:val="22"/>
        </w:rPr>
        <w:tab/>
      </w:r>
    </w:p>
    <w:p w14:paraId="5F4AD97F" w14:textId="208671E1" w:rsidR="00801AE0" w:rsidRPr="00143BD9" w:rsidRDefault="00801AE0" w:rsidP="00801AE0">
      <w:pPr>
        <w:ind w:left="360" w:hanging="360"/>
        <w:rPr>
          <w:rFonts w:ascii="Calibri" w:hAnsi="Calibri"/>
          <w:sz w:val="22"/>
          <w:szCs w:val="22"/>
        </w:rPr>
      </w:pPr>
      <w:r w:rsidRPr="00143BD9">
        <w:rPr>
          <w:rFonts w:ascii="Calibri" w:hAnsi="Calibri"/>
          <w:sz w:val="22"/>
          <w:szCs w:val="22"/>
        </w:rPr>
        <w:tab/>
      </w:r>
      <w:r w:rsidR="00AF5C92" w:rsidRPr="00143BD9">
        <w:rPr>
          <w:rFonts w:ascii="Calibri" w:hAnsi="Calibri"/>
          <w:sz w:val="22"/>
          <w:szCs w:val="22"/>
        </w:rPr>
        <w:t>Jueun Kim</w:t>
      </w:r>
      <w:r w:rsidR="00217413" w:rsidRPr="00143BD9">
        <w:rPr>
          <w:rFonts w:ascii="Calibri" w:hAnsi="Calibri"/>
          <w:sz w:val="22"/>
          <w:szCs w:val="22"/>
        </w:rPr>
        <w:t xml:space="preserve"> (</w:t>
      </w:r>
      <w:r w:rsidR="00AF5C92" w:rsidRPr="00143BD9">
        <w:rPr>
          <w:rFonts w:ascii="Calibri" w:hAnsi="Calibri"/>
          <w:sz w:val="22"/>
          <w:szCs w:val="22"/>
        </w:rPr>
        <w:t>AY 2012–13 &amp; 2015–16)</w:t>
      </w:r>
      <w:r w:rsidR="00973D78" w:rsidRPr="00143BD9">
        <w:rPr>
          <w:rFonts w:ascii="Calibri" w:hAnsi="Calibri"/>
          <w:sz w:val="22"/>
          <w:szCs w:val="22"/>
        </w:rPr>
        <w:tab/>
      </w:r>
      <w:r w:rsidRPr="00143BD9">
        <w:rPr>
          <w:rFonts w:ascii="Calibri" w:hAnsi="Calibri"/>
          <w:sz w:val="22"/>
          <w:szCs w:val="22"/>
        </w:rPr>
        <w:tab/>
      </w:r>
      <w:r w:rsidR="00E51222" w:rsidRPr="00143BD9">
        <w:rPr>
          <w:rFonts w:ascii="Calibri" w:hAnsi="Calibri"/>
          <w:sz w:val="22"/>
          <w:szCs w:val="22"/>
        </w:rPr>
        <w:tab/>
      </w:r>
      <w:r w:rsidR="00217413" w:rsidRPr="00143BD9">
        <w:rPr>
          <w:rFonts w:ascii="Calibri" w:hAnsi="Calibri"/>
          <w:sz w:val="22"/>
          <w:szCs w:val="22"/>
        </w:rPr>
        <w:t>Michelle Zaso (AY 2013–14 &amp; 2015–16)</w:t>
      </w:r>
    </w:p>
    <w:p w14:paraId="798247C8" w14:textId="60CB95BC" w:rsidR="00801AE0" w:rsidRPr="00143BD9" w:rsidRDefault="00801AE0" w:rsidP="00801AE0">
      <w:pPr>
        <w:ind w:left="360" w:hanging="360"/>
        <w:rPr>
          <w:rFonts w:ascii="Calibri" w:hAnsi="Calibri"/>
          <w:sz w:val="22"/>
          <w:szCs w:val="22"/>
        </w:rPr>
      </w:pPr>
      <w:r w:rsidRPr="00143BD9">
        <w:rPr>
          <w:rFonts w:ascii="Calibri" w:hAnsi="Calibri"/>
          <w:sz w:val="22"/>
          <w:szCs w:val="22"/>
        </w:rPr>
        <w:tab/>
      </w:r>
      <w:r w:rsidR="00217413" w:rsidRPr="00143BD9">
        <w:rPr>
          <w:rFonts w:ascii="Calibri" w:hAnsi="Calibri"/>
          <w:sz w:val="22"/>
          <w:szCs w:val="22"/>
        </w:rPr>
        <w:t>Jessica Desalu (AY 2014–15 &amp; 2016–17)</w:t>
      </w:r>
      <w:r w:rsidR="00973D78" w:rsidRPr="00143BD9">
        <w:rPr>
          <w:rFonts w:ascii="Calibri" w:hAnsi="Calibri"/>
          <w:sz w:val="22"/>
          <w:szCs w:val="22"/>
        </w:rPr>
        <w:tab/>
      </w:r>
      <w:r w:rsidR="00E51222" w:rsidRPr="00143BD9">
        <w:rPr>
          <w:rFonts w:ascii="Calibri" w:hAnsi="Calibri"/>
          <w:sz w:val="22"/>
          <w:szCs w:val="22"/>
        </w:rPr>
        <w:tab/>
      </w:r>
      <w:r w:rsidR="00973D78" w:rsidRPr="00143BD9">
        <w:rPr>
          <w:rFonts w:ascii="Calibri" w:hAnsi="Calibri"/>
          <w:sz w:val="22"/>
          <w:szCs w:val="22"/>
        </w:rPr>
        <w:t>Garry Spink Jr. (AY 2013–14 &amp; 2014–15</w:t>
      </w:r>
      <w:r w:rsidRPr="00143BD9">
        <w:rPr>
          <w:rFonts w:ascii="Calibri" w:hAnsi="Calibri"/>
          <w:sz w:val="22"/>
          <w:szCs w:val="22"/>
        </w:rPr>
        <w:t>)</w:t>
      </w:r>
    </w:p>
    <w:p w14:paraId="02C3C4B3" w14:textId="4BE53C14" w:rsidR="00801AE0" w:rsidRPr="00143BD9" w:rsidRDefault="00801AE0" w:rsidP="00801AE0">
      <w:pPr>
        <w:ind w:left="360" w:hanging="360"/>
        <w:rPr>
          <w:rFonts w:ascii="Calibri" w:hAnsi="Calibri"/>
          <w:sz w:val="22"/>
          <w:szCs w:val="22"/>
        </w:rPr>
      </w:pPr>
      <w:r w:rsidRPr="00143BD9">
        <w:rPr>
          <w:rFonts w:ascii="Calibri" w:hAnsi="Calibri"/>
          <w:sz w:val="22"/>
          <w:szCs w:val="22"/>
        </w:rPr>
        <w:tab/>
      </w:r>
      <w:r w:rsidR="00217413" w:rsidRPr="00143BD9">
        <w:rPr>
          <w:rFonts w:ascii="Calibri" w:hAnsi="Calibri"/>
          <w:sz w:val="22"/>
          <w:szCs w:val="22"/>
        </w:rPr>
        <w:t>Jack Wilson (AY 2016–17)</w:t>
      </w:r>
      <w:r w:rsidR="00973D78" w:rsidRPr="00143BD9">
        <w:rPr>
          <w:rFonts w:ascii="Calibri" w:hAnsi="Calibri"/>
          <w:sz w:val="22"/>
          <w:szCs w:val="22"/>
        </w:rPr>
        <w:tab/>
      </w:r>
      <w:r w:rsidR="00973D78" w:rsidRPr="00143BD9">
        <w:rPr>
          <w:rFonts w:ascii="Calibri" w:hAnsi="Calibri"/>
          <w:sz w:val="22"/>
          <w:szCs w:val="22"/>
        </w:rPr>
        <w:tab/>
      </w:r>
      <w:r w:rsidRPr="00143BD9">
        <w:rPr>
          <w:rFonts w:ascii="Calibri" w:hAnsi="Calibri"/>
          <w:sz w:val="22"/>
          <w:szCs w:val="22"/>
        </w:rPr>
        <w:tab/>
      </w:r>
      <w:r w:rsidR="00E51222" w:rsidRPr="00143BD9">
        <w:rPr>
          <w:rFonts w:ascii="Calibri" w:hAnsi="Calibri"/>
          <w:sz w:val="22"/>
          <w:szCs w:val="22"/>
        </w:rPr>
        <w:tab/>
      </w:r>
      <w:r w:rsidR="00217413" w:rsidRPr="00143BD9">
        <w:rPr>
          <w:rFonts w:ascii="Calibri" w:hAnsi="Calibri"/>
          <w:sz w:val="22"/>
          <w:szCs w:val="22"/>
        </w:rPr>
        <w:t xml:space="preserve">Osung Seo (AY 2017–18 &amp; 2019 </w:t>
      </w:r>
      <w:r w:rsidR="00E51222" w:rsidRPr="00143BD9">
        <w:rPr>
          <w:rFonts w:ascii="Calibri" w:hAnsi="Calibri"/>
          <w:sz w:val="22"/>
          <w:szCs w:val="22"/>
        </w:rPr>
        <w:t>fall</w:t>
      </w:r>
      <w:r w:rsidR="00217413" w:rsidRPr="00143BD9">
        <w:rPr>
          <w:rFonts w:ascii="Calibri" w:hAnsi="Calibri"/>
          <w:sz w:val="22"/>
          <w:szCs w:val="22"/>
        </w:rPr>
        <w:t>)</w:t>
      </w:r>
    </w:p>
    <w:p w14:paraId="6CAF4952" w14:textId="09BE83FB" w:rsidR="00801AE0" w:rsidRPr="00143BD9" w:rsidRDefault="00801AE0" w:rsidP="00801AE0">
      <w:pPr>
        <w:ind w:left="360" w:hanging="360"/>
        <w:rPr>
          <w:rFonts w:ascii="Calibri" w:hAnsi="Calibri"/>
          <w:sz w:val="22"/>
          <w:szCs w:val="22"/>
        </w:rPr>
      </w:pPr>
      <w:r w:rsidRPr="00143BD9">
        <w:rPr>
          <w:rFonts w:ascii="Calibri" w:hAnsi="Calibri"/>
          <w:sz w:val="22"/>
          <w:szCs w:val="22"/>
        </w:rPr>
        <w:tab/>
      </w:r>
      <w:r w:rsidR="00217413" w:rsidRPr="00143BD9">
        <w:rPr>
          <w:rFonts w:ascii="Calibri" w:hAnsi="Calibri"/>
          <w:sz w:val="22"/>
          <w:szCs w:val="22"/>
        </w:rPr>
        <w:t>Jin Zhao (AY 2017–18 &amp; 2018–19)</w:t>
      </w:r>
      <w:r w:rsidR="00973D78" w:rsidRPr="00143BD9">
        <w:rPr>
          <w:rFonts w:ascii="Calibri" w:hAnsi="Calibri"/>
          <w:sz w:val="22"/>
          <w:szCs w:val="22"/>
        </w:rPr>
        <w:tab/>
      </w:r>
      <w:r w:rsidRPr="00143BD9">
        <w:rPr>
          <w:rFonts w:ascii="Calibri" w:hAnsi="Calibri"/>
          <w:sz w:val="22"/>
          <w:szCs w:val="22"/>
        </w:rPr>
        <w:tab/>
      </w:r>
      <w:r w:rsidR="00E51222" w:rsidRPr="00143BD9">
        <w:rPr>
          <w:rFonts w:ascii="Calibri" w:hAnsi="Calibri"/>
          <w:sz w:val="22"/>
          <w:szCs w:val="22"/>
        </w:rPr>
        <w:tab/>
      </w:r>
      <w:r w:rsidR="00217413" w:rsidRPr="00143BD9">
        <w:rPr>
          <w:rFonts w:ascii="Calibri" w:hAnsi="Calibri"/>
          <w:sz w:val="22"/>
          <w:szCs w:val="22"/>
        </w:rPr>
        <w:t>Patricia Goodhines (AY 2018–19)</w:t>
      </w:r>
    </w:p>
    <w:p w14:paraId="5ED99014" w14:textId="572BB22A" w:rsidR="00217413" w:rsidRPr="00143BD9" w:rsidRDefault="00801AE0" w:rsidP="00801AE0">
      <w:pPr>
        <w:ind w:left="360" w:hanging="360"/>
        <w:rPr>
          <w:rFonts w:ascii="Calibri" w:hAnsi="Calibri"/>
          <w:sz w:val="22"/>
          <w:szCs w:val="22"/>
        </w:rPr>
      </w:pPr>
      <w:r w:rsidRPr="00143BD9">
        <w:rPr>
          <w:rFonts w:ascii="Calibri" w:hAnsi="Calibri"/>
          <w:sz w:val="22"/>
          <w:szCs w:val="22"/>
        </w:rPr>
        <w:tab/>
      </w:r>
      <w:r w:rsidR="00217413" w:rsidRPr="00143BD9">
        <w:rPr>
          <w:rFonts w:ascii="Calibri" w:hAnsi="Calibri"/>
          <w:sz w:val="22"/>
          <w:szCs w:val="22"/>
        </w:rPr>
        <w:t xml:space="preserve">Avery Albert (2019 </w:t>
      </w:r>
      <w:r w:rsidR="00E51222" w:rsidRPr="00143BD9">
        <w:rPr>
          <w:rFonts w:ascii="Calibri" w:hAnsi="Calibri"/>
          <w:sz w:val="22"/>
          <w:szCs w:val="22"/>
        </w:rPr>
        <w:t>fall</w:t>
      </w:r>
      <w:r w:rsidR="00217413" w:rsidRPr="00143BD9">
        <w:rPr>
          <w:rFonts w:ascii="Calibri" w:hAnsi="Calibri"/>
          <w:sz w:val="22"/>
          <w:szCs w:val="22"/>
        </w:rPr>
        <w:t>)</w:t>
      </w:r>
    </w:p>
    <w:p w14:paraId="1849876A" w14:textId="77777777" w:rsidR="00CB773D" w:rsidRPr="00143BD9" w:rsidRDefault="00CB773D" w:rsidP="003C3980">
      <w:pPr>
        <w:rPr>
          <w:rFonts w:ascii="Calibri" w:hAnsi="Calibri"/>
          <w:b/>
          <w:sz w:val="22"/>
          <w:szCs w:val="22"/>
          <w:u w:val="single"/>
        </w:rPr>
      </w:pPr>
    </w:p>
    <w:p w14:paraId="473DE807" w14:textId="79171CB9" w:rsidR="00DC5729" w:rsidRPr="00143BD9" w:rsidRDefault="00DC5729" w:rsidP="002D07D6">
      <w:pPr>
        <w:rPr>
          <w:rFonts w:ascii="Calibri" w:hAnsi="Calibri"/>
          <w:b/>
          <w:sz w:val="22"/>
          <w:szCs w:val="22"/>
          <w:u w:val="single"/>
        </w:rPr>
      </w:pPr>
      <w:r w:rsidRPr="00143BD9">
        <w:rPr>
          <w:rFonts w:ascii="Calibri" w:hAnsi="Calibri"/>
          <w:b/>
          <w:sz w:val="22"/>
          <w:szCs w:val="22"/>
          <w:u w:val="single"/>
        </w:rPr>
        <w:t>Dissertation Committee Member</w:t>
      </w:r>
      <w:r w:rsidR="00EC175B" w:rsidRPr="00143BD9">
        <w:rPr>
          <w:rFonts w:ascii="Calibri" w:hAnsi="Calibri"/>
          <w:b/>
          <w:sz w:val="22"/>
          <w:szCs w:val="22"/>
        </w:rPr>
        <w:t xml:space="preserve"> </w:t>
      </w:r>
      <w:r w:rsidR="00EC175B" w:rsidRPr="00143BD9">
        <w:rPr>
          <w:rFonts w:ascii="Calibri" w:hAnsi="Calibri"/>
          <w:sz w:val="22"/>
          <w:szCs w:val="22"/>
        </w:rPr>
        <w:t xml:space="preserve">(N = </w:t>
      </w:r>
      <w:r w:rsidR="002D07D6" w:rsidRPr="00143BD9">
        <w:rPr>
          <w:rFonts w:ascii="Calibri" w:hAnsi="Calibri"/>
          <w:sz w:val="22"/>
          <w:szCs w:val="22"/>
        </w:rPr>
        <w:t>2</w:t>
      </w:r>
      <w:r w:rsidR="00D848E9" w:rsidRPr="00143BD9">
        <w:rPr>
          <w:rFonts w:ascii="Calibri" w:hAnsi="Calibri"/>
          <w:sz w:val="22"/>
          <w:szCs w:val="22"/>
        </w:rPr>
        <w:t>3</w:t>
      </w:r>
      <w:r w:rsidR="00627E4F" w:rsidRPr="00143BD9">
        <w:rPr>
          <w:rFonts w:ascii="Calibri" w:hAnsi="Calibri"/>
          <w:sz w:val="22"/>
          <w:szCs w:val="22"/>
        </w:rPr>
        <w:t>,</w:t>
      </w:r>
      <w:r w:rsidR="0019760B" w:rsidRPr="00143BD9">
        <w:rPr>
          <w:rFonts w:ascii="Calibri" w:hAnsi="Calibri"/>
          <w:sz w:val="22"/>
          <w:szCs w:val="22"/>
        </w:rPr>
        <w:t xml:space="preserve"> </w:t>
      </w:r>
      <w:r w:rsidR="00DA6F46" w:rsidRPr="00143BD9">
        <w:rPr>
          <w:rFonts w:ascii="Calibri" w:hAnsi="Calibri"/>
          <w:sz w:val="22"/>
          <w:szCs w:val="22"/>
        </w:rPr>
        <w:t>not counting</w:t>
      </w:r>
      <w:r w:rsidR="0019760B" w:rsidRPr="00143BD9">
        <w:rPr>
          <w:rFonts w:ascii="Calibri" w:hAnsi="Calibri"/>
          <w:sz w:val="22"/>
          <w:szCs w:val="22"/>
        </w:rPr>
        <w:t xml:space="preserve"> 4 as an advisor</w:t>
      </w:r>
      <w:r w:rsidR="00EC175B" w:rsidRPr="00143BD9">
        <w:rPr>
          <w:rFonts w:ascii="Calibri" w:hAnsi="Calibri"/>
          <w:sz w:val="22"/>
          <w:szCs w:val="22"/>
        </w:rPr>
        <w:t>)</w:t>
      </w:r>
    </w:p>
    <w:p w14:paraId="5DB1697D" w14:textId="430CD869" w:rsidR="00801AE0" w:rsidRPr="00143BD9" w:rsidRDefault="00801AE0" w:rsidP="002D07D6">
      <w:pPr>
        <w:rPr>
          <w:rFonts w:ascii="Calibri" w:hAnsi="Calibri"/>
          <w:sz w:val="22"/>
          <w:szCs w:val="22"/>
          <w:u w:val="single"/>
        </w:rPr>
      </w:pPr>
      <w:r w:rsidRPr="00143BD9">
        <w:rPr>
          <w:rFonts w:ascii="Calibri" w:hAnsi="Calibri"/>
          <w:sz w:val="22"/>
          <w:szCs w:val="22"/>
          <w:u w:val="single"/>
        </w:rPr>
        <w:t>Ph</w:t>
      </w:r>
      <w:r w:rsidR="00475729" w:rsidRPr="00143BD9">
        <w:rPr>
          <w:rFonts w:ascii="Calibri" w:hAnsi="Calibri"/>
          <w:sz w:val="22"/>
          <w:szCs w:val="22"/>
          <w:u w:val="single"/>
        </w:rPr>
        <w:t>.</w:t>
      </w:r>
      <w:r w:rsidRPr="00143BD9">
        <w:rPr>
          <w:rFonts w:ascii="Calibri" w:hAnsi="Calibri"/>
          <w:sz w:val="22"/>
          <w:szCs w:val="22"/>
          <w:u w:val="single"/>
        </w:rPr>
        <w:t>D</w:t>
      </w:r>
      <w:r w:rsidR="00475729" w:rsidRPr="00143BD9">
        <w:rPr>
          <w:rFonts w:ascii="Calibri" w:hAnsi="Calibri"/>
          <w:sz w:val="22"/>
          <w:szCs w:val="22"/>
          <w:u w:val="single"/>
        </w:rPr>
        <w:t>.</w:t>
      </w:r>
      <w:r w:rsidRPr="00143BD9">
        <w:rPr>
          <w:rFonts w:ascii="Calibri" w:hAnsi="Calibri"/>
          <w:sz w:val="22"/>
          <w:szCs w:val="22"/>
          <w:u w:val="single"/>
        </w:rPr>
        <w:t xml:space="preserve"> in </w:t>
      </w:r>
      <w:r w:rsidR="00475729" w:rsidRPr="00143BD9">
        <w:rPr>
          <w:rFonts w:ascii="Calibri" w:hAnsi="Calibri"/>
          <w:sz w:val="22"/>
          <w:szCs w:val="22"/>
          <w:u w:val="single"/>
        </w:rPr>
        <w:t>c</w:t>
      </w:r>
      <w:r w:rsidRPr="00143BD9">
        <w:rPr>
          <w:rFonts w:ascii="Calibri" w:hAnsi="Calibri"/>
          <w:sz w:val="22"/>
          <w:szCs w:val="22"/>
          <w:u w:val="single"/>
        </w:rPr>
        <w:t xml:space="preserve">linical psychology </w:t>
      </w:r>
    </w:p>
    <w:p w14:paraId="2F1BD39A" w14:textId="374B33B5" w:rsidR="002D07D6" w:rsidRPr="00143BD9" w:rsidRDefault="00DC5729" w:rsidP="00801AE0">
      <w:pPr>
        <w:ind w:left="360"/>
        <w:rPr>
          <w:rFonts w:ascii="Calibri" w:hAnsi="Calibri"/>
          <w:sz w:val="22"/>
          <w:szCs w:val="22"/>
        </w:rPr>
      </w:pPr>
      <w:r w:rsidRPr="00143BD9">
        <w:rPr>
          <w:rFonts w:ascii="Calibri" w:hAnsi="Calibri"/>
          <w:sz w:val="22"/>
          <w:szCs w:val="22"/>
        </w:rPr>
        <w:t>Jennifer Brown</w:t>
      </w:r>
      <w:r w:rsidR="00F210A4" w:rsidRPr="00143BD9">
        <w:rPr>
          <w:rFonts w:ascii="Calibri" w:hAnsi="Calibri"/>
          <w:sz w:val="22"/>
          <w:szCs w:val="22"/>
        </w:rPr>
        <w:t xml:space="preserve"> (</w:t>
      </w:r>
      <w:r w:rsidR="00BC6BF2" w:rsidRPr="00143BD9">
        <w:rPr>
          <w:rFonts w:ascii="Calibri" w:hAnsi="Calibri"/>
          <w:sz w:val="22"/>
          <w:szCs w:val="22"/>
        </w:rPr>
        <w:t>defense</w:t>
      </w:r>
      <w:r w:rsidR="00EC175B" w:rsidRPr="00143BD9">
        <w:rPr>
          <w:rFonts w:ascii="Calibri" w:hAnsi="Calibri"/>
          <w:sz w:val="22"/>
          <w:szCs w:val="22"/>
        </w:rPr>
        <w:t xml:space="preserve"> in 2010</w:t>
      </w:r>
      <w:r w:rsidR="00F210A4" w:rsidRPr="00143BD9">
        <w:rPr>
          <w:rFonts w:ascii="Calibri" w:hAnsi="Calibri"/>
          <w:sz w:val="22"/>
          <w:szCs w:val="22"/>
        </w:rPr>
        <w:t>)</w:t>
      </w:r>
      <w:r w:rsidR="004110A4" w:rsidRPr="00143BD9">
        <w:rPr>
          <w:rFonts w:ascii="Calibri" w:hAnsi="Calibri"/>
          <w:sz w:val="22"/>
          <w:szCs w:val="22"/>
        </w:rPr>
        <w:t xml:space="preserve"> </w:t>
      </w:r>
      <w:r w:rsidR="00801AE0" w:rsidRPr="00143BD9">
        <w:rPr>
          <w:rFonts w:ascii="Calibri" w:hAnsi="Calibri"/>
          <w:sz w:val="22"/>
          <w:szCs w:val="22"/>
        </w:rPr>
        <w:tab/>
      </w:r>
      <w:r w:rsidR="00801AE0" w:rsidRPr="00143BD9">
        <w:rPr>
          <w:rFonts w:ascii="Calibri" w:hAnsi="Calibri"/>
          <w:sz w:val="22"/>
          <w:szCs w:val="22"/>
        </w:rPr>
        <w:tab/>
      </w:r>
      <w:r w:rsidR="00801AE0" w:rsidRPr="00143BD9">
        <w:rPr>
          <w:rFonts w:ascii="Calibri" w:hAnsi="Calibri"/>
          <w:sz w:val="22"/>
          <w:szCs w:val="22"/>
        </w:rPr>
        <w:tab/>
      </w:r>
      <w:r w:rsidRPr="00143BD9">
        <w:rPr>
          <w:rFonts w:ascii="Calibri" w:hAnsi="Calibri"/>
          <w:sz w:val="22"/>
          <w:szCs w:val="22"/>
        </w:rPr>
        <w:t>Rebecca Silver</w:t>
      </w:r>
      <w:r w:rsidR="00F210A4" w:rsidRPr="00143BD9">
        <w:rPr>
          <w:rFonts w:ascii="Calibri" w:hAnsi="Calibri"/>
          <w:sz w:val="22"/>
          <w:szCs w:val="22"/>
        </w:rPr>
        <w:t xml:space="preserve"> (</w:t>
      </w:r>
      <w:r w:rsidR="00BC6BF2" w:rsidRPr="00143BD9">
        <w:rPr>
          <w:rFonts w:ascii="Calibri" w:hAnsi="Calibri"/>
          <w:sz w:val="22"/>
          <w:szCs w:val="22"/>
        </w:rPr>
        <w:t>proposal</w:t>
      </w:r>
      <w:r w:rsidR="00EC175B" w:rsidRPr="00143BD9">
        <w:rPr>
          <w:rFonts w:ascii="Calibri" w:hAnsi="Calibri"/>
          <w:sz w:val="22"/>
          <w:szCs w:val="22"/>
        </w:rPr>
        <w:t xml:space="preserve"> in 2010; defense in 2012</w:t>
      </w:r>
      <w:r w:rsidR="00F210A4" w:rsidRPr="00143BD9">
        <w:rPr>
          <w:rFonts w:ascii="Calibri" w:hAnsi="Calibri"/>
          <w:sz w:val="22"/>
          <w:szCs w:val="22"/>
        </w:rPr>
        <w:t>)</w:t>
      </w:r>
      <w:r w:rsidR="004110A4" w:rsidRPr="00143BD9">
        <w:rPr>
          <w:rFonts w:ascii="Calibri" w:hAnsi="Calibri"/>
          <w:sz w:val="22"/>
          <w:szCs w:val="22"/>
        </w:rPr>
        <w:t xml:space="preserve"> </w:t>
      </w:r>
    </w:p>
    <w:p w14:paraId="766DAABA" w14:textId="5B0B8A55" w:rsidR="00801AE0" w:rsidRPr="00143BD9" w:rsidRDefault="00DC5729" w:rsidP="00801AE0">
      <w:pPr>
        <w:ind w:left="360"/>
        <w:rPr>
          <w:rFonts w:ascii="Calibri" w:hAnsi="Calibri"/>
          <w:sz w:val="22"/>
          <w:szCs w:val="22"/>
        </w:rPr>
      </w:pPr>
      <w:r w:rsidRPr="00143BD9">
        <w:rPr>
          <w:rFonts w:ascii="Calibri" w:hAnsi="Calibri"/>
          <w:sz w:val="22"/>
          <w:szCs w:val="22"/>
        </w:rPr>
        <w:t>Jennifer Elliott</w:t>
      </w:r>
      <w:r w:rsidR="00F210A4" w:rsidRPr="00143BD9">
        <w:rPr>
          <w:rFonts w:ascii="Calibri" w:hAnsi="Calibri"/>
          <w:sz w:val="22"/>
          <w:szCs w:val="22"/>
        </w:rPr>
        <w:t xml:space="preserve"> (</w:t>
      </w:r>
      <w:r w:rsidR="00BC6BF2" w:rsidRPr="00143BD9">
        <w:rPr>
          <w:rFonts w:ascii="Calibri" w:hAnsi="Calibri"/>
          <w:sz w:val="22"/>
          <w:szCs w:val="22"/>
        </w:rPr>
        <w:t>proposal</w:t>
      </w:r>
      <w:r w:rsidR="00EC175B" w:rsidRPr="00143BD9">
        <w:rPr>
          <w:rFonts w:ascii="Calibri" w:hAnsi="Calibri"/>
          <w:sz w:val="22"/>
          <w:szCs w:val="22"/>
        </w:rPr>
        <w:t xml:space="preserve"> in 2010; defense 2012</w:t>
      </w:r>
      <w:r w:rsidR="00F210A4" w:rsidRPr="00143BD9">
        <w:rPr>
          <w:rFonts w:ascii="Calibri" w:hAnsi="Calibri"/>
          <w:sz w:val="22"/>
          <w:szCs w:val="22"/>
        </w:rPr>
        <w:t>)</w:t>
      </w:r>
      <w:r w:rsidR="00EC175B" w:rsidRPr="00143BD9">
        <w:rPr>
          <w:rFonts w:ascii="Calibri" w:hAnsi="Calibri"/>
          <w:sz w:val="22"/>
          <w:szCs w:val="22"/>
        </w:rPr>
        <w:t xml:space="preserve"> </w:t>
      </w:r>
      <w:r w:rsidR="00801AE0" w:rsidRPr="00143BD9">
        <w:rPr>
          <w:rFonts w:ascii="Calibri" w:hAnsi="Calibri"/>
          <w:sz w:val="22"/>
          <w:szCs w:val="22"/>
        </w:rPr>
        <w:tab/>
      </w:r>
      <w:r w:rsidR="005F199B" w:rsidRPr="00143BD9">
        <w:rPr>
          <w:rFonts w:ascii="Calibri" w:hAnsi="Calibri"/>
          <w:sz w:val="22"/>
          <w:szCs w:val="22"/>
        </w:rPr>
        <w:t>Sang-Moon Kim</w:t>
      </w:r>
      <w:r w:rsidR="00F210A4" w:rsidRPr="00143BD9">
        <w:rPr>
          <w:rFonts w:ascii="Calibri" w:hAnsi="Calibri"/>
          <w:sz w:val="22"/>
          <w:szCs w:val="22"/>
        </w:rPr>
        <w:t xml:space="preserve"> (</w:t>
      </w:r>
      <w:r w:rsidR="00BC6BF2" w:rsidRPr="00143BD9">
        <w:rPr>
          <w:rFonts w:ascii="Calibri" w:hAnsi="Calibri"/>
          <w:sz w:val="22"/>
          <w:szCs w:val="22"/>
        </w:rPr>
        <w:t>defense</w:t>
      </w:r>
      <w:r w:rsidR="00EC175B" w:rsidRPr="00143BD9">
        <w:rPr>
          <w:rFonts w:ascii="Calibri" w:hAnsi="Calibri"/>
          <w:sz w:val="22"/>
          <w:szCs w:val="22"/>
        </w:rPr>
        <w:t xml:space="preserve"> in 2012</w:t>
      </w:r>
      <w:r w:rsidR="00F210A4" w:rsidRPr="00143BD9">
        <w:rPr>
          <w:rFonts w:ascii="Calibri" w:hAnsi="Calibri"/>
          <w:sz w:val="22"/>
          <w:szCs w:val="22"/>
        </w:rPr>
        <w:t xml:space="preserve">) </w:t>
      </w:r>
    </w:p>
    <w:p w14:paraId="6A04D538" w14:textId="52583F13" w:rsidR="002D07D6" w:rsidRPr="00143BD9" w:rsidRDefault="00640C5C" w:rsidP="00801AE0">
      <w:pPr>
        <w:ind w:left="360"/>
        <w:rPr>
          <w:rFonts w:ascii="Calibri" w:hAnsi="Calibri"/>
          <w:sz w:val="22"/>
          <w:szCs w:val="22"/>
        </w:rPr>
      </w:pPr>
      <w:r w:rsidRPr="00143BD9">
        <w:rPr>
          <w:rFonts w:ascii="Calibri" w:hAnsi="Calibri"/>
          <w:sz w:val="22"/>
          <w:szCs w:val="22"/>
        </w:rPr>
        <w:t>Mark Prince (proposal</w:t>
      </w:r>
      <w:r w:rsidR="00EC175B" w:rsidRPr="00143BD9">
        <w:rPr>
          <w:rFonts w:ascii="Calibri" w:hAnsi="Calibri"/>
          <w:sz w:val="22"/>
          <w:szCs w:val="22"/>
        </w:rPr>
        <w:t xml:space="preserve"> in 2012; in 2014</w:t>
      </w:r>
      <w:r w:rsidRPr="00143BD9">
        <w:rPr>
          <w:rFonts w:ascii="Calibri" w:hAnsi="Calibri"/>
          <w:sz w:val="22"/>
          <w:szCs w:val="22"/>
        </w:rPr>
        <w:t xml:space="preserve">) </w:t>
      </w:r>
      <w:r w:rsidR="00801AE0" w:rsidRPr="00143BD9">
        <w:rPr>
          <w:rFonts w:ascii="Calibri" w:hAnsi="Calibri"/>
          <w:sz w:val="22"/>
          <w:szCs w:val="22"/>
        </w:rPr>
        <w:tab/>
      </w:r>
      <w:r w:rsidR="00801AE0" w:rsidRPr="00143BD9">
        <w:rPr>
          <w:rFonts w:ascii="Calibri" w:hAnsi="Calibri"/>
          <w:sz w:val="22"/>
          <w:szCs w:val="22"/>
        </w:rPr>
        <w:tab/>
      </w:r>
      <w:r w:rsidR="00F210A4" w:rsidRPr="00143BD9">
        <w:rPr>
          <w:rFonts w:ascii="Calibri" w:hAnsi="Calibri"/>
          <w:sz w:val="22"/>
          <w:szCs w:val="22"/>
        </w:rPr>
        <w:t>Allison Labbe</w:t>
      </w:r>
      <w:r w:rsidRPr="00143BD9">
        <w:rPr>
          <w:rFonts w:ascii="Calibri" w:hAnsi="Calibri"/>
          <w:sz w:val="22"/>
          <w:szCs w:val="22"/>
        </w:rPr>
        <w:t xml:space="preserve"> </w:t>
      </w:r>
      <w:r w:rsidR="00F210A4" w:rsidRPr="00143BD9">
        <w:rPr>
          <w:rFonts w:ascii="Calibri" w:hAnsi="Calibri"/>
          <w:sz w:val="22"/>
          <w:szCs w:val="22"/>
        </w:rPr>
        <w:t>(</w:t>
      </w:r>
      <w:r w:rsidR="00BC6BF2" w:rsidRPr="00143BD9">
        <w:rPr>
          <w:rFonts w:ascii="Calibri" w:hAnsi="Calibri"/>
          <w:sz w:val="22"/>
          <w:szCs w:val="22"/>
        </w:rPr>
        <w:t>defense</w:t>
      </w:r>
      <w:r w:rsidR="00EC175B" w:rsidRPr="00143BD9">
        <w:rPr>
          <w:rFonts w:ascii="Calibri" w:hAnsi="Calibri"/>
          <w:sz w:val="22"/>
          <w:szCs w:val="22"/>
        </w:rPr>
        <w:t xml:space="preserve"> in 2012</w:t>
      </w:r>
      <w:r w:rsidR="00F210A4" w:rsidRPr="00143BD9">
        <w:rPr>
          <w:rFonts w:ascii="Calibri" w:hAnsi="Calibri"/>
          <w:sz w:val="22"/>
          <w:szCs w:val="22"/>
        </w:rPr>
        <w:t>)</w:t>
      </w:r>
      <w:r w:rsidR="00BC6BF2" w:rsidRPr="00143BD9">
        <w:rPr>
          <w:rFonts w:ascii="Calibri" w:hAnsi="Calibri"/>
          <w:sz w:val="22"/>
          <w:szCs w:val="22"/>
        </w:rPr>
        <w:t xml:space="preserve"> </w:t>
      </w:r>
    </w:p>
    <w:p w14:paraId="51BED6C5" w14:textId="1E788EED" w:rsidR="002D07D6" w:rsidRPr="00143BD9" w:rsidRDefault="004765A7" w:rsidP="00801AE0">
      <w:pPr>
        <w:ind w:left="360"/>
        <w:rPr>
          <w:rFonts w:ascii="Calibri" w:hAnsi="Calibri"/>
          <w:sz w:val="22"/>
          <w:szCs w:val="22"/>
        </w:rPr>
      </w:pPr>
      <w:r w:rsidRPr="00143BD9">
        <w:rPr>
          <w:rFonts w:ascii="Calibri" w:hAnsi="Calibri"/>
          <w:sz w:val="22"/>
          <w:szCs w:val="22"/>
        </w:rPr>
        <w:t>Gavin Elder (proposal</w:t>
      </w:r>
      <w:r w:rsidR="00EC175B" w:rsidRPr="00143BD9">
        <w:rPr>
          <w:rFonts w:ascii="Calibri" w:hAnsi="Calibri"/>
          <w:sz w:val="22"/>
          <w:szCs w:val="22"/>
        </w:rPr>
        <w:t xml:space="preserve"> in 2012; defense in 2014</w:t>
      </w:r>
      <w:r w:rsidRPr="00143BD9">
        <w:rPr>
          <w:rFonts w:ascii="Calibri" w:hAnsi="Calibri"/>
          <w:sz w:val="22"/>
          <w:szCs w:val="22"/>
        </w:rPr>
        <w:t>)</w:t>
      </w:r>
      <w:r w:rsidR="001E0ACA" w:rsidRPr="00143BD9">
        <w:rPr>
          <w:rFonts w:ascii="Calibri" w:hAnsi="Calibri"/>
          <w:sz w:val="22"/>
          <w:szCs w:val="22"/>
        </w:rPr>
        <w:t xml:space="preserve"> </w:t>
      </w:r>
      <w:r w:rsidR="00801AE0" w:rsidRPr="00143BD9">
        <w:rPr>
          <w:rFonts w:ascii="Calibri" w:hAnsi="Calibri"/>
          <w:sz w:val="22"/>
          <w:szCs w:val="22"/>
        </w:rPr>
        <w:tab/>
      </w:r>
      <w:r w:rsidR="001E0ACA" w:rsidRPr="00143BD9">
        <w:rPr>
          <w:rFonts w:ascii="Calibri" w:hAnsi="Calibri"/>
          <w:sz w:val="22"/>
          <w:szCs w:val="22"/>
        </w:rPr>
        <w:t xml:space="preserve">Marketa </w:t>
      </w:r>
      <w:proofErr w:type="spellStart"/>
      <w:r w:rsidR="001E0ACA" w:rsidRPr="00143BD9">
        <w:rPr>
          <w:rFonts w:ascii="Calibri" w:hAnsi="Calibri"/>
          <w:sz w:val="22"/>
          <w:szCs w:val="22"/>
        </w:rPr>
        <w:t>Krenek</w:t>
      </w:r>
      <w:proofErr w:type="spellEnd"/>
      <w:r w:rsidR="001E0ACA" w:rsidRPr="00143BD9">
        <w:rPr>
          <w:rFonts w:ascii="Calibri" w:hAnsi="Calibri"/>
          <w:sz w:val="22"/>
          <w:szCs w:val="22"/>
        </w:rPr>
        <w:t xml:space="preserve"> (proposal</w:t>
      </w:r>
      <w:r w:rsidR="00EC175B" w:rsidRPr="00143BD9">
        <w:rPr>
          <w:rFonts w:ascii="Calibri" w:hAnsi="Calibri"/>
          <w:sz w:val="22"/>
          <w:szCs w:val="22"/>
        </w:rPr>
        <w:t xml:space="preserve"> in 2012; defense in 2014</w:t>
      </w:r>
      <w:r w:rsidR="001E0ACA" w:rsidRPr="00143BD9">
        <w:rPr>
          <w:rFonts w:ascii="Calibri" w:hAnsi="Calibri"/>
          <w:sz w:val="22"/>
          <w:szCs w:val="22"/>
        </w:rPr>
        <w:t>)</w:t>
      </w:r>
      <w:r w:rsidR="00EC175B" w:rsidRPr="00143BD9">
        <w:rPr>
          <w:rFonts w:ascii="Calibri" w:hAnsi="Calibri"/>
          <w:sz w:val="22"/>
          <w:szCs w:val="22"/>
        </w:rPr>
        <w:t xml:space="preserve"> </w:t>
      </w:r>
    </w:p>
    <w:p w14:paraId="47F3DFB8" w14:textId="77777777" w:rsidR="00DA6F46" w:rsidRPr="00143BD9" w:rsidRDefault="00801AE0" w:rsidP="00801AE0">
      <w:pPr>
        <w:ind w:left="360"/>
        <w:rPr>
          <w:rFonts w:ascii="Calibri" w:hAnsi="Calibri"/>
          <w:sz w:val="22"/>
          <w:szCs w:val="22"/>
        </w:rPr>
      </w:pPr>
      <w:r w:rsidRPr="00143BD9">
        <w:rPr>
          <w:rFonts w:ascii="Calibri" w:hAnsi="Calibri"/>
          <w:sz w:val="22"/>
          <w:szCs w:val="22"/>
        </w:rPr>
        <w:t>Allison He (proposal in 2015; defense in 2017)</w:t>
      </w:r>
      <w:r w:rsidRPr="00143BD9">
        <w:rPr>
          <w:rFonts w:ascii="Calibri" w:hAnsi="Calibri"/>
          <w:sz w:val="22"/>
          <w:szCs w:val="22"/>
        </w:rPr>
        <w:tab/>
        <w:t>Suzanne Spinola (proposal in 2016; defense in 2018)</w:t>
      </w:r>
      <w:r w:rsidRPr="00143BD9">
        <w:rPr>
          <w:rFonts w:ascii="Calibri" w:hAnsi="Calibri"/>
          <w:sz w:val="22"/>
          <w:szCs w:val="22"/>
        </w:rPr>
        <w:tab/>
      </w:r>
    </w:p>
    <w:p w14:paraId="264C7D43" w14:textId="77777777" w:rsidR="00DA6F46" w:rsidRPr="00143BD9" w:rsidRDefault="00801AE0" w:rsidP="00801AE0">
      <w:pPr>
        <w:ind w:left="360"/>
        <w:rPr>
          <w:rFonts w:ascii="Calibri" w:hAnsi="Calibri"/>
          <w:sz w:val="22"/>
          <w:szCs w:val="22"/>
        </w:rPr>
      </w:pPr>
      <w:r w:rsidRPr="00143BD9">
        <w:rPr>
          <w:rFonts w:ascii="Calibri" w:hAnsi="Calibri"/>
          <w:sz w:val="22"/>
          <w:szCs w:val="22"/>
        </w:rPr>
        <w:t>Garry Spink Jr (proposal in 2017; defense in 2018)</w:t>
      </w:r>
      <w:r w:rsidR="00DA6F46" w:rsidRPr="00143BD9">
        <w:rPr>
          <w:rFonts w:ascii="Calibri" w:hAnsi="Calibri"/>
          <w:sz w:val="22"/>
          <w:szCs w:val="22"/>
        </w:rPr>
        <w:tab/>
      </w:r>
      <w:r w:rsidR="00E51222" w:rsidRPr="00143BD9">
        <w:rPr>
          <w:rFonts w:ascii="Calibri" w:hAnsi="Calibri"/>
          <w:sz w:val="22"/>
          <w:szCs w:val="22"/>
        </w:rPr>
        <w:t>Sarah LaFont (proposal in 2017; defense in 2019)</w:t>
      </w:r>
      <w:r w:rsidR="00E51222" w:rsidRPr="00143BD9">
        <w:rPr>
          <w:rFonts w:ascii="Calibri" w:hAnsi="Calibri"/>
          <w:sz w:val="22"/>
          <w:szCs w:val="22"/>
        </w:rPr>
        <w:tab/>
      </w:r>
    </w:p>
    <w:p w14:paraId="16B9606F" w14:textId="6C76722A" w:rsidR="00801AE0" w:rsidRPr="00143BD9" w:rsidRDefault="00E51222" w:rsidP="00801AE0">
      <w:pPr>
        <w:ind w:left="360"/>
        <w:rPr>
          <w:rFonts w:ascii="Calibri" w:hAnsi="Calibri"/>
          <w:sz w:val="22"/>
          <w:szCs w:val="22"/>
        </w:rPr>
      </w:pPr>
      <w:r w:rsidRPr="00143BD9">
        <w:rPr>
          <w:rFonts w:asciiTheme="minorHAnsi" w:eastAsia="Times New Roman" w:hAnsiTheme="minorHAnsi" w:cstheme="minorHAnsi"/>
          <w:bCs/>
          <w:color w:val="000000"/>
          <w:sz w:val="22"/>
          <w:szCs w:val="22"/>
        </w:rPr>
        <w:t xml:space="preserve">Alan Sheinfil (proposal in 2019 fall) </w:t>
      </w:r>
      <w:r w:rsidRPr="00143BD9">
        <w:rPr>
          <w:rFonts w:asciiTheme="minorHAnsi" w:eastAsia="Times New Roman" w:hAnsiTheme="minorHAnsi" w:cstheme="minorHAnsi"/>
          <w:bCs/>
          <w:color w:val="000000"/>
          <w:sz w:val="22"/>
          <w:szCs w:val="22"/>
        </w:rPr>
        <w:tab/>
      </w:r>
      <w:r w:rsidRPr="00143BD9">
        <w:rPr>
          <w:rFonts w:asciiTheme="minorHAnsi" w:eastAsia="Times New Roman" w:hAnsiTheme="minorHAnsi" w:cstheme="minorHAnsi"/>
          <w:bCs/>
          <w:color w:val="000000"/>
          <w:sz w:val="22"/>
          <w:szCs w:val="22"/>
        </w:rPr>
        <w:tab/>
      </w:r>
      <w:r w:rsidR="0093621E" w:rsidRPr="00143BD9">
        <w:rPr>
          <w:rFonts w:asciiTheme="minorHAnsi" w:eastAsia="Times New Roman" w:hAnsiTheme="minorHAnsi" w:cstheme="minorHAnsi"/>
          <w:bCs/>
          <w:color w:val="000000"/>
          <w:sz w:val="22"/>
          <w:szCs w:val="22"/>
        </w:rPr>
        <w:tab/>
      </w:r>
      <w:r w:rsidR="0093621E" w:rsidRPr="00143BD9">
        <w:rPr>
          <w:rFonts w:ascii="Calibri" w:hAnsi="Calibri"/>
          <w:sz w:val="22"/>
          <w:szCs w:val="22"/>
        </w:rPr>
        <w:t>Jesse Kosiba (proposal in 2018, defense in 2020 spring)</w:t>
      </w:r>
      <w:r w:rsidRPr="00143BD9">
        <w:rPr>
          <w:rFonts w:asciiTheme="minorHAnsi" w:eastAsia="Times New Roman" w:hAnsiTheme="minorHAnsi" w:cstheme="minorHAnsi"/>
          <w:bCs/>
          <w:color w:val="000000"/>
          <w:sz w:val="22"/>
          <w:szCs w:val="22"/>
        </w:rPr>
        <w:tab/>
      </w:r>
    </w:p>
    <w:p w14:paraId="6D79658F" w14:textId="005B63D8" w:rsidR="00801AE0" w:rsidRPr="00143BD9" w:rsidRDefault="00E51222" w:rsidP="00DA6F46">
      <w:pPr>
        <w:ind w:left="360"/>
        <w:rPr>
          <w:rFonts w:asciiTheme="minorHAnsi" w:hAnsiTheme="minorHAnsi" w:cstheme="minorHAnsi"/>
          <w:sz w:val="22"/>
          <w:szCs w:val="22"/>
        </w:rPr>
      </w:pPr>
      <w:r w:rsidRPr="00143BD9">
        <w:rPr>
          <w:rFonts w:asciiTheme="minorHAnsi" w:eastAsia="Times New Roman" w:hAnsiTheme="minorHAnsi" w:cstheme="minorHAnsi"/>
          <w:bCs/>
          <w:color w:val="000000"/>
          <w:sz w:val="22"/>
          <w:szCs w:val="22"/>
        </w:rPr>
        <w:t>Avery Albert (proposal in 2020 spring)</w:t>
      </w:r>
      <w:r w:rsidRPr="00143BD9">
        <w:rPr>
          <w:rFonts w:asciiTheme="minorHAnsi" w:eastAsia="Times New Roman" w:hAnsiTheme="minorHAnsi" w:cstheme="minorHAnsi"/>
          <w:bCs/>
          <w:color w:val="000000"/>
          <w:sz w:val="22"/>
          <w:szCs w:val="22"/>
        </w:rPr>
        <w:tab/>
      </w:r>
      <w:r w:rsidR="00287921">
        <w:rPr>
          <w:rFonts w:asciiTheme="minorHAnsi" w:eastAsia="Times New Roman" w:hAnsiTheme="minorHAnsi" w:cstheme="minorHAnsi"/>
          <w:bCs/>
          <w:color w:val="000000"/>
          <w:sz w:val="22"/>
          <w:szCs w:val="22"/>
        </w:rPr>
        <w:tab/>
      </w:r>
      <w:r w:rsidR="00287921" w:rsidRPr="00287921">
        <w:rPr>
          <w:rFonts w:asciiTheme="minorHAnsi" w:eastAsia="Times New Roman" w:hAnsiTheme="minorHAnsi" w:cstheme="minorHAnsi"/>
          <w:bCs/>
          <w:color w:val="000000"/>
          <w:sz w:val="22"/>
          <w:szCs w:val="22"/>
        </w:rPr>
        <w:t>Alyne Rodriguez (proposal in 20</w:t>
      </w:r>
      <w:r w:rsidR="00287921">
        <w:rPr>
          <w:rFonts w:asciiTheme="minorHAnsi" w:eastAsia="Times New Roman" w:hAnsiTheme="minorHAnsi" w:cstheme="minorHAnsi"/>
          <w:bCs/>
          <w:color w:val="000000"/>
          <w:sz w:val="22"/>
          <w:szCs w:val="22"/>
        </w:rPr>
        <w:t>20</w:t>
      </w:r>
      <w:r w:rsidR="00287921" w:rsidRPr="00287921">
        <w:rPr>
          <w:rFonts w:asciiTheme="minorHAnsi" w:eastAsia="Times New Roman" w:hAnsiTheme="minorHAnsi" w:cstheme="minorHAnsi"/>
          <w:bCs/>
          <w:color w:val="000000"/>
          <w:sz w:val="22"/>
          <w:szCs w:val="22"/>
        </w:rPr>
        <w:t xml:space="preserve"> fall</w:t>
      </w:r>
      <w:r w:rsidR="00287921">
        <w:rPr>
          <w:rFonts w:asciiTheme="minorHAnsi" w:eastAsia="Times New Roman" w:hAnsiTheme="minorHAnsi" w:cstheme="minorHAnsi"/>
          <w:bCs/>
          <w:color w:val="000000"/>
          <w:sz w:val="22"/>
          <w:szCs w:val="22"/>
        </w:rPr>
        <w:t>)</w:t>
      </w:r>
      <w:r w:rsidRPr="00143BD9">
        <w:rPr>
          <w:rFonts w:asciiTheme="minorHAnsi" w:eastAsia="Times New Roman" w:hAnsiTheme="minorHAnsi" w:cstheme="minorHAnsi"/>
          <w:bCs/>
          <w:color w:val="000000"/>
          <w:sz w:val="22"/>
          <w:szCs w:val="22"/>
        </w:rPr>
        <w:tab/>
      </w:r>
    </w:p>
    <w:p w14:paraId="036FB564" w14:textId="55CE14FF" w:rsidR="00E51222" w:rsidRPr="00143BD9" w:rsidRDefault="00E51222" w:rsidP="00E51222">
      <w:pPr>
        <w:ind w:left="360" w:hanging="360"/>
        <w:rPr>
          <w:rFonts w:asciiTheme="minorHAnsi" w:hAnsiTheme="minorHAnsi" w:cstheme="minorHAnsi"/>
          <w:sz w:val="22"/>
          <w:szCs w:val="22"/>
          <w:u w:val="single"/>
        </w:rPr>
      </w:pPr>
      <w:r w:rsidRPr="00143BD9">
        <w:rPr>
          <w:rFonts w:asciiTheme="minorHAnsi" w:hAnsiTheme="minorHAnsi" w:cstheme="minorHAnsi"/>
          <w:sz w:val="22"/>
          <w:szCs w:val="22"/>
          <w:u w:val="single"/>
        </w:rPr>
        <w:t>Ph</w:t>
      </w:r>
      <w:r w:rsidR="00475729" w:rsidRPr="00143BD9">
        <w:rPr>
          <w:rFonts w:asciiTheme="minorHAnsi" w:hAnsiTheme="minorHAnsi" w:cstheme="minorHAnsi"/>
          <w:sz w:val="22"/>
          <w:szCs w:val="22"/>
          <w:u w:val="single"/>
        </w:rPr>
        <w:t>.</w:t>
      </w:r>
      <w:r w:rsidRPr="00143BD9">
        <w:rPr>
          <w:rFonts w:asciiTheme="minorHAnsi" w:hAnsiTheme="minorHAnsi" w:cstheme="minorHAnsi"/>
          <w:sz w:val="22"/>
          <w:szCs w:val="22"/>
          <w:u w:val="single"/>
        </w:rPr>
        <w:t>D</w:t>
      </w:r>
      <w:r w:rsidR="00475729" w:rsidRPr="00143BD9">
        <w:rPr>
          <w:rFonts w:asciiTheme="minorHAnsi" w:hAnsiTheme="minorHAnsi" w:cstheme="minorHAnsi"/>
          <w:sz w:val="22"/>
          <w:szCs w:val="22"/>
          <w:u w:val="single"/>
        </w:rPr>
        <w:t>.</w:t>
      </w:r>
      <w:r w:rsidRPr="00143BD9">
        <w:rPr>
          <w:rFonts w:asciiTheme="minorHAnsi" w:hAnsiTheme="minorHAnsi" w:cstheme="minorHAnsi"/>
          <w:sz w:val="22"/>
          <w:szCs w:val="22"/>
          <w:u w:val="single"/>
        </w:rPr>
        <w:t xml:space="preserve"> in school, social or cognitive psychology</w:t>
      </w:r>
    </w:p>
    <w:p w14:paraId="122DA689" w14:textId="06FC3802" w:rsidR="002D07D6" w:rsidRPr="00143BD9" w:rsidRDefault="00A16FCE" w:rsidP="00E51222">
      <w:pPr>
        <w:ind w:left="360"/>
        <w:rPr>
          <w:rFonts w:ascii="Calibri" w:hAnsi="Calibri"/>
          <w:sz w:val="22"/>
          <w:szCs w:val="22"/>
        </w:rPr>
      </w:pPr>
      <w:r w:rsidRPr="00143BD9">
        <w:rPr>
          <w:rFonts w:ascii="Calibri" w:hAnsi="Calibri"/>
          <w:sz w:val="22"/>
          <w:szCs w:val="22"/>
        </w:rPr>
        <w:t>Laura Mille</w:t>
      </w:r>
      <w:r w:rsidR="006F0376" w:rsidRPr="00143BD9">
        <w:rPr>
          <w:rFonts w:ascii="Calibri" w:hAnsi="Calibri"/>
          <w:sz w:val="22"/>
          <w:szCs w:val="22"/>
        </w:rPr>
        <w:t>r (proposal</w:t>
      </w:r>
      <w:r w:rsidR="00EC175B" w:rsidRPr="00143BD9">
        <w:rPr>
          <w:rFonts w:ascii="Calibri" w:hAnsi="Calibri"/>
          <w:sz w:val="22"/>
          <w:szCs w:val="22"/>
        </w:rPr>
        <w:t xml:space="preserve"> in 2013; defense in 2014</w:t>
      </w:r>
      <w:r w:rsidRPr="00143BD9">
        <w:rPr>
          <w:rFonts w:ascii="Calibri" w:hAnsi="Calibri"/>
          <w:sz w:val="22"/>
          <w:szCs w:val="22"/>
        </w:rPr>
        <w:t>)</w:t>
      </w:r>
      <w:r w:rsidR="00EC175B" w:rsidRPr="00143BD9">
        <w:rPr>
          <w:rFonts w:ascii="Calibri" w:hAnsi="Calibri"/>
          <w:sz w:val="22"/>
          <w:szCs w:val="22"/>
        </w:rPr>
        <w:t xml:space="preserve"> </w:t>
      </w:r>
      <w:bookmarkStart w:id="3" w:name="OLE_LINK4"/>
      <w:r w:rsidR="00801AE0" w:rsidRPr="00143BD9">
        <w:rPr>
          <w:rFonts w:ascii="Calibri" w:hAnsi="Calibri"/>
          <w:sz w:val="22"/>
          <w:szCs w:val="22"/>
        </w:rPr>
        <w:t xml:space="preserve"> </w:t>
      </w:r>
      <w:r w:rsidR="00E51222" w:rsidRPr="00143BD9">
        <w:rPr>
          <w:rFonts w:ascii="Calibri" w:hAnsi="Calibri"/>
          <w:sz w:val="22"/>
          <w:szCs w:val="22"/>
        </w:rPr>
        <w:tab/>
      </w:r>
      <w:r w:rsidR="00F07E3D" w:rsidRPr="00143BD9">
        <w:rPr>
          <w:rFonts w:ascii="Calibri" w:hAnsi="Calibri"/>
          <w:sz w:val="22"/>
          <w:szCs w:val="22"/>
        </w:rPr>
        <w:t>Ying Tang (defense</w:t>
      </w:r>
      <w:r w:rsidR="00EC175B" w:rsidRPr="00143BD9">
        <w:rPr>
          <w:rFonts w:ascii="Calibri" w:hAnsi="Calibri"/>
          <w:sz w:val="22"/>
          <w:szCs w:val="22"/>
        </w:rPr>
        <w:t xml:space="preserve"> in 2015</w:t>
      </w:r>
      <w:r w:rsidR="00F07E3D" w:rsidRPr="00143BD9">
        <w:rPr>
          <w:rFonts w:ascii="Calibri" w:hAnsi="Calibri"/>
          <w:sz w:val="22"/>
          <w:szCs w:val="22"/>
        </w:rPr>
        <w:t>)</w:t>
      </w:r>
      <w:r w:rsidR="009E61A9" w:rsidRPr="00143BD9">
        <w:rPr>
          <w:rFonts w:ascii="Calibri" w:hAnsi="Calibri"/>
          <w:sz w:val="22"/>
          <w:szCs w:val="22"/>
        </w:rPr>
        <w:t xml:space="preserve"> </w:t>
      </w:r>
    </w:p>
    <w:p w14:paraId="31762E6B" w14:textId="14FD4D0A" w:rsidR="00E51222" w:rsidRPr="00143BD9" w:rsidRDefault="00AC766B" w:rsidP="00E51222">
      <w:pPr>
        <w:ind w:left="360"/>
        <w:rPr>
          <w:rFonts w:ascii="Calibri" w:hAnsi="Calibri"/>
          <w:sz w:val="22"/>
          <w:szCs w:val="22"/>
        </w:rPr>
      </w:pPr>
      <w:r w:rsidRPr="00143BD9">
        <w:rPr>
          <w:rFonts w:ascii="Calibri" w:hAnsi="Calibri"/>
          <w:sz w:val="22"/>
          <w:szCs w:val="22"/>
        </w:rPr>
        <w:lastRenderedPageBreak/>
        <w:t>Nicole Shea (proposal</w:t>
      </w:r>
      <w:r w:rsidR="00EC175B" w:rsidRPr="00143BD9">
        <w:rPr>
          <w:rFonts w:ascii="Calibri" w:hAnsi="Calibri"/>
          <w:sz w:val="22"/>
          <w:szCs w:val="22"/>
        </w:rPr>
        <w:t xml:space="preserve"> in 2016; defense in 2018</w:t>
      </w:r>
      <w:r w:rsidR="00801AE0" w:rsidRPr="00143BD9">
        <w:rPr>
          <w:rFonts w:ascii="Calibri" w:hAnsi="Calibri"/>
          <w:sz w:val="22"/>
          <w:szCs w:val="22"/>
        </w:rPr>
        <w:t>)</w:t>
      </w:r>
      <w:r w:rsidR="00801AE0" w:rsidRPr="00143BD9">
        <w:rPr>
          <w:rFonts w:ascii="Calibri" w:hAnsi="Calibri"/>
          <w:sz w:val="22"/>
          <w:szCs w:val="22"/>
        </w:rPr>
        <w:tab/>
      </w:r>
      <w:r w:rsidR="00E51222" w:rsidRPr="00143BD9">
        <w:rPr>
          <w:rFonts w:ascii="Calibri" w:eastAsia="Times New Roman" w:hAnsi="Calibri" w:cs="Calibri"/>
          <w:bCs/>
          <w:sz w:val="22"/>
          <w:szCs w:val="22"/>
        </w:rPr>
        <w:t>Ellie Kaplan (</w:t>
      </w:r>
      <w:r w:rsidR="00E51222" w:rsidRPr="00143BD9">
        <w:rPr>
          <w:rFonts w:ascii="Calibri" w:hAnsi="Calibri"/>
          <w:sz w:val="22"/>
          <w:szCs w:val="22"/>
        </w:rPr>
        <w:t>proposal in 2019)</w:t>
      </w:r>
    </w:p>
    <w:p w14:paraId="1DDF98CA" w14:textId="586CFCF8" w:rsidR="00E51222" w:rsidRPr="00143BD9" w:rsidRDefault="00E51222" w:rsidP="00E51222">
      <w:pPr>
        <w:ind w:left="360"/>
        <w:rPr>
          <w:rFonts w:asciiTheme="minorHAnsi" w:eastAsia="Times New Roman" w:hAnsiTheme="minorHAnsi" w:cstheme="minorHAnsi"/>
          <w:bCs/>
          <w:color w:val="000000"/>
          <w:sz w:val="22"/>
          <w:szCs w:val="22"/>
        </w:rPr>
      </w:pPr>
      <w:r w:rsidRPr="00143BD9">
        <w:rPr>
          <w:rFonts w:asciiTheme="minorHAnsi" w:eastAsia="Times New Roman" w:hAnsiTheme="minorHAnsi" w:cstheme="minorHAnsi"/>
          <w:bCs/>
          <w:color w:val="000000"/>
          <w:sz w:val="22"/>
          <w:szCs w:val="22"/>
        </w:rPr>
        <w:t>Elizabeth McKernan (defense in 2020 spring)</w:t>
      </w:r>
    </w:p>
    <w:p w14:paraId="7863EF9D" w14:textId="66AF6CC1" w:rsidR="002D07D6" w:rsidRPr="00143BD9" w:rsidRDefault="00E51222" w:rsidP="002D07D6">
      <w:pPr>
        <w:rPr>
          <w:rFonts w:ascii="Calibri" w:hAnsi="Calibri"/>
          <w:sz w:val="22"/>
          <w:szCs w:val="22"/>
          <w:u w:val="single"/>
        </w:rPr>
      </w:pPr>
      <w:r w:rsidRPr="00143BD9">
        <w:rPr>
          <w:rFonts w:ascii="Calibri" w:hAnsi="Calibri"/>
          <w:sz w:val="22"/>
          <w:szCs w:val="22"/>
          <w:u w:val="single"/>
        </w:rPr>
        <w:t>Ph</w:t>
      </w:r>
      <w:r w:rsidR="00475729" w:rsidRPr="00143BD9">
        <w:rPr>
          <w:rFonts w:ascii="Calibri" w:hAnsi="Calibri"/>
          <w:sz w:val="22"/>
          <w:szCs w:val="22"/>
          <w:u w:val="single"/>
        </w:rPr>
        <w:t>.</w:t>
      </w:r>
      <w:r w:rsidRPr="00143BD9">
        <w:rPr>
          <w:rFonts w:ascii="Calibri" w:hAnsi="Calibri"/>
          <w:sz w:val="22"/>
          <w:szCs w:val="22"/>
          <w:u w:val="single"/>
        </w:rPr>
        <w:t>D</w:t>
      </w:r>
      <w:r w:rsidR="00475729" w:rsidRPr="00143BD9">
        <w:rPr>
          <w:rFonts w:ascii="Calibri" w:hAnsi="Calibri"/>
          <w:sz w:val="22"/>
          <w:szCs w:val="22"/>
          <w:u w:val="single"/>
        </w:rPr>
        <w:t>.</w:t>
      </w:r>
      <w:r w:rsidRPr="00143BD9">
        <w:rPr>
          <w:rFonts w:ascii="Calibri" w:hAnsi="Calibri"/>
          <w:sz w:val="22"/>
          <w:szCs w:val="22"/>
          <w:u w:val="single"/>
        </w:rPr>
        <w:t xml:space="preserve"> in non-psychology disciplines</w:t>
      </w:r>
    </w:p>
    <w:p w14:paraId="30FDAEF0" w14:textId="27A33648" w:rsidR="002D07D6" w:rsidRPr="00143BD9" w:rsidRDefault="004C53E0" w:rsidP="00E51222">
      <w:pPr>
        <w:ind w:left="360"/>
        <w:rPr>
          <w:rFonts w:ascii="Calibri" w:hAnsi="Calibri"/>
          <w:sz w:val="22"/>
          <w:szCs w:val="22"/>
        </w:rPr>
      </w:pPr>
      <w:r w:rsidRPr="00143BD9">
        <w:rPr>
          <w:rFonts w:ascii="Calibri" w:hAnsi="Calibri"/>
          <w:sz w:val="22"/>
          <w:szCs w:val="22"/>
        </w:rPr>
        <w:t xml:space="preserve">Qian Du (Department of Neuroscience and Physiology, </w:t>
      </w:r>
      <w:proofErr w:type="spellStart"/>
      <w:r w:rsidR="002D07D6" w:rsidRPr="00143BD9">
        <w:rPr>
          <w:rFonts w:ascii="Calibri" w:hAnsi="Calibri"/>
          <w:sz w:val="22"/>
          <w:szCs w:val="22"/>
        </w:rPr>
        <w:t>SUNY</w:t>
      </w:r>
      <w:proofErr w:type="spellEnd"/>
      <w:r w:rsidRPr="00143BD9">
        <w:rPr>
          <w:rFonts w:ascii="Calibri" w:hAnsi="Calibri"/>
          <w:sz w:val="22"/>
          <w:szCs w:val="22"/>
        </w:rPr>
        <w:t xml:space="preserve"> Upstate Medical University</w:t>
      </w:r>
      <w:r w:rsidR="002D07D6" w:rsidRPr="00143BD9">
        <w:rPr>
          <w:rFonts w:ascii="Calibri" w:hAnsi="Calibri"/>
          <w:sz w:val="22"/>
          <w:szCs w:val="22"/>
        </w:rPr>
        <w:t>; defense in 2018</w:t>
      </w:r>
      <w:r w:rsidRPr="00143BD9">
        <w:rPr>
          <w:rFonts w:ascii="Calibri" w:hAnsi="Calibri"/>
          <w:sz w:val="22"/>
          <w:szCs w:val="22"/>
        </w:rPr>
        <w:t>)</w:t>
      </w:r>
    </w:p>
    <w:p w14:paraId="28D0F09A" w14:textId="6262378D" w:rsidR="002D07D6" w:rsidRPr="00143BD9" w:rsidRDefault="009F01E7" w:rsidP="00E51222">
      <w:pPr>
        <w:ind w:left="360"/>
        <w:rPr>
          <w:rFonts w:ascii="Calibri" w:hAnsi="Calibri" w:cs="Calibri"/>
          <w:sz w:val="22"/>
          <w:szCs w:val="22"/>
        </w:rPr>
      </w:pPr>
      <w:proofErr w:type="spellStart"/>
      <w:r w:rsidRPr="00143BD9">
        <w:rPr>
          <w:rFonts w:ascii="Calibri" w:hAnsi="Calibri" w:cs="Calibri"/>
          <w:sz w:val="22"/>
          <w:szCs w:val="22"/>
        </w:rPr>
        <w:t>Jie</w:t>
      </w:r>
      <w:proofErr w:type="spellEnd"/>
      <w:r w:rsidRPr="00143BD9">
        <w:rPr>
          <w:rFonts w:ascii="Calibri" w:hAnsi="Calibri" w:cs="Calibri"/>
          <w:sz w:val="22"/>
          <w:szCs w:val="22"/>
        </w:rPr>
        <w:t xml:space="preserve"> Zhang (Department of Instructional Design, Development and Evaluation, defense</w:t>
      </w:r>
      <w:r w:rsidR="002D07D6" w:rsidRPr="00143BD9">
        <w:rPr>
          <w:rFonts w:ascii="Calibri" w:hAnsi="Calibri" w:cs="Calibri"/>
          <w:sz w:val="22"/>
          <w:szCs w:val="22"/>
        </w:rPr>
        <w:t xml:space="preserve"> in 2019</w:t>
      </w:r>
      <w:r w:rsidRPr="00143BD9">
        <w:rPr>
          <w:rFonts w:ascii="Calibri" w:hAnsi="Calibri" w:cs="Calibri"/>
          <w:sz w:val="22"/>
          <w:szCs w:val="22"/>
        </w:rPr>
        <w:t>)</w:t>
      </w:r>
      <w:r w:rsidR="00AD025B" w:rsidRPr="00143BD9">
        <w:rPr>
          <w:rFonts w:ascii="Calibri" w:hAnsi="Calibri" w:cs="Calibri"/>
          <w:sz w:val="22"/>
          <w:szCs w:val="22"/>
        </w:rPr>
        <w:t xml:space="preserve"> </w:t>
      </w:r>
    </w:p>
    <w:p w14:paraId="022DBF45" w14:textId="77777777" w:rsidR="00272632" w:rsidRDefault="004C3692" w:rsidP="00E51222">
      <w:pPr>
        <w:ind w:left="360"/>
      </w:pPr>
      <w:r w:rsidRPr="00143BD9">
        <w:rPr>
          <w:rFonts w:ascii="Calibri" w:hAnsi="Calibri" w:cs="Calibri"/>
          <w:sz w:val="22"/>
          <w:szCs w:val="22"/>
        </w:rPr>
        <w:t>Francis Toriello (Department of Physics, defense in 2020 Summer)</w:t>
      </w:r>
      <w:r w:rsidR="00272632" w:rsidRPr="00272632">
        <w:t xml:space="preserve"> </w:t>
      </w:r>
    </w:p>
    <w:bookmarkEnd w:id="3"/>
    <w:p w14:paraId="4772A36C" w14:textId="77777777" w:rsidR="00BC6BF2" w:rsidRPr="00143BD9" w:rsidRDefault="00BC6BF2" w:rsidP="003C3980">
      <w:pPr>
        <w:ind w:left="720" w:hanging="720"/>
        <w:rPr>
          <w:rFonts w:ascii="Calibri" w:hAnsi="Calibri" w:cs="Calibri"/>
          <w:sz w:val="22"/>
          <w:szCs w:val="22"/>
        </w:rPr>
      </w:pPr>
    </w:p>
    <w:p w14:paraId="13F44A57" w14:textId="43E6C763" w:rsidR="00DC5729" w:rsidRPr="00143BD9" w:rsidRDefault="003C3980" w:rsidP="003C3980">
      <w:pPr>
        <w:ind w:left="360" w:hanging="360"/>
        <w:rPr>
          <w:rFonts w:ascii="Calibri" w:hAnsi="Calibri"/>
          <w:b/>
          <w:sz w:val="22"/>
          <w:szCs w:val="22"/>
          <w:u w:val="single"/>
        </w:rPr>
      </w:pPr>
      <w:r w:rsidRPr="00143BD9">
        <w:rPr>
          <w:rFonts w:ascii="Calibri" w:hAnsi="Calibri"/>
          <w:b/>
          <w:sz w:val="22"/>
          <w:szCs w:val="22"/>
          <w:u w:val="single"/>
        </w:rPr>
        <w:t>Master</w:t>
      </w:r>
      <w:r w:rsidR="00095ADE" w:rsidRPr="00143BD9">
        <w:rPr>
          <w:rFonts w:ascii="Calibri" w:hAnsi="Calibri"/>
          <w:b/>
          <w:sz w:val="22"/>
          <w:szCs w:val="22"/>
          <w:u w:val="single"/>
        </w:rPr>
        <w:t>'</w:t>
      </w:r>
      <w:r w:rsidRPr="00143BD9">
        <w:rPr>
          <w:rFonts w:ascii="Calibri" w:hAnsi="Calibri"/>
          <w:b/>
          <w:sz w:val="22"/>
          <w:szCs w:val="22"/>
          <w:u w:val="single"/>
        </w:rPr>
        <w:t>s</w:t>
      </w:r>
      <w:r w:rsidR="00630CA0" w:rsidRPr="00143BD9">
        <w:rPr>
          <w:rFonts w:ascii="Calibri" w:hAnsi="Calibri"/>
          <w:b/>
          <w:sz w:val="22"/>
          <w:szCs w:val="22"/>
          <w:u w:val="single"/>
        </w:rPr>
        <w:t xml:space="preserve"> </w:t>
      </w:r>
      <w:r w:rsidR="00DC5729" w:rsidRPr="00143BD9">
        <w:rPr>
          <w:rFonts w:ascii="Calibri" w:hAnsi="Calibri"/>
          <w:b/>
          <w:sz w:val="22"/>
          <w:szCs w:val="22"/>
          <w:u w:val="single"/>
        </w:rPr>
        <w:t>Thesis Committee Member</w:t>
      </w:r>
      <w:r w:rsidR="0019760B" w:rsidRPr="00143BD9">
        <w:rPr>
          <w:rFonts w:ascii="Calibri" w:hAnsi="Calibri"/>
          <w:b/>
          <w:sz w:val="22"/>
          <w:szCs w:val="22"/>
        </w:rPr>
        <w:t xml:space="preserve"> </w:t>
      </w:r>
      <w:r w:rsidR="0019760B" w:rsidRPr="00143BD9">
        <w:rPr>
          <w:rFonts w:ascii="Calibri" w:hAnsi="Calibri"/>
          <w:sz w:val="22"/>
          <w:szCs w:val="22"/>
        </w:rPr>
        <w:t>(N = 1</w:t>
      </w:r>
      <w:r w:rsidR="00DA6F46" w:rsidRPr="00143BD9">
        <w:rPr>
          <w:rFonts w:ascii="Calibri" w:hAnsi="Calibri"/>
          <w:sz w:val="22"/>
          <w:szCs w:val="22"/>
        </w:rPr>
        <w:t>2</w:t>
      </w:r>
      <w:r w:rsidR="00627E4F" w:rsidRPr="00143BD9">
        <w:rPr>
          <w:rFonts w:ascii="Calibri" w:hAnsi="Calibri"/>
          <w:sz w:val="22"/>
          <w:szCs w:val="22"/>
        </w:rPr>
        <w:t>,</w:t>
      </w:r>
      <w:r w:rsidR="0019760B" w:rsidRPr="00143BD9">
        <w:rPr>
          <w:rFonts w:ascii="Calibri" w:hAnsi="Calibri"/>
          <w:sz w:val="22"/>
          <w:szCs w:val="22"/>
        </w:rPr>
        <w:t xml:space="preserve"> </w:t>
      </w:r>
      <w:r w:rsidR="00DA6F46" w:rsidRPr="00143BD9">
        <w:rPr>
          <w:rFonts w:ascii="Calibri" w:hAnsi="Calibri"/>
          <w:sz w:val="22"/>
          <w:szCs w:val="22"/>
        </w:rPr>
        <w:t>not counting</w:t>
      </w:r>
      <w:r w:rsidR="0019760B" w:rsidRPr="00143BD9">
        <w:rPr>
          <w:rFonts w:ascii="Calibri" w:hAnsi="Calibri"/>
          <w:sz w:val="22"/>
          <w:szCs w:val="22"/>
        </w:rPr>
        <w:t xml:space="preserve"> </w:t>
      </w:r>
      <w:r w:rsidR="00E72E9D" w:rsidRPr="00143BD9">
        <w:rPr>
          <w:rFonts w:ascii="Calibri" w:hAnsi="Calibri"/>
          <w:sz w:val="22"/>
          <w:szCs w:val="22"/>
        </w:rPr>
        <w:t>7</w:t>
      </w:r>
      <w:r w:rsidR="0019760B" w:rsidRPr="00143BD9">
        <w:rPr>
          <w:rFonts w:ascii="Calibri" w:hAnsi="Calibri"/>
          <w:sz w:val="22"/>
          <w:szCs w:val="22"/>
        </w:rPr>
        <w:t xml:space="preserve"> as an advisor)</w:t>
      </w:r>
    </w:p>
    <w:p w14:paraId="0A46E2BF" w14:textId="03E82D69" w:rsidR="00E51222" w:rsidRPr="00143BD9" w:rsidRDefault="00E51222" w:rsidP="0019760B">
      <w:pPr>
        <w:rPr>
          <w:rFonts w:ascii="Calibri" w:hAnsi="Calibri"/>
          <w:sz w:val="22"/>
          <w:szCs w:val="22"/>
          <w:u w:val="single"/>
        </w:rPr>
      </w:pPr>
      <w:r w:rsidRPr="00143BD9">
        <w:rPr>
          <w:rFonts w:ascii="Calibri" w:hAnsi="Calibri"/>
          <w:sz w:val="22"/>
          <w:szCs w:val="22"/>
          <w:u w:val="single"/>
        </w:rPr>
        <w:t>M</w:t>
      </w:r>
      <w:r w:rsidR="00475729" w:rsidRPr="00143BD9">
        <w:rPr>
          <w:rFonts w:ascii="Calibri" w:hAnsi="Calibri"/>
          <w:sz w:val="22"/>
          <w:szCs w:val="22"/>
          <w:u w:val="single"/>
        </w:rPr>
        <w:t>.</w:t>
      </w:r>
      <w:r w:rsidRPr="00143BD9">
        <w:rPr>
          <w:rFonts w:ascii="Calibri" w:hAnsi="Calibri"/>
          <w:sz w:val="22"/>
          <w:szCs w:val="22"/>
          <w:u w:val="single"/>
        </w:rPr>
        <w:t>A</w:t>
      </w:r>
      <w:r w:rsidR="00475729" w:rsidRPr="00143BD9">
        <w:rPr>
          <w:rFonts w:ascii="Calibri" w:hAnsi="Calibri"/>
          <w:sz w:val="22"/>
          <w:szCs w:val="22"/>
          <w:u w:val="single"/>
        </w:rPr>
        <w:t>.</w:t>
      </w:r>
      <w:r w:rsidRPr="00143BD9">
        <w:rPr>
          <w:rFonts w:ascii="Calibri" w:hAnsi="Calibri"/>
          <w:sz w:val="22"/>
          <w:szCs w:val="22"/>
          <w:u w:val="single"/>
        </w:rPr>
        <w:t xml:space="preserve"> in </w:t>
      </w:r>
      <w:r w:rsidR="00475729" w:rsidRPr="00143BD9">
        <w:rPr>
          <w:rFonts w:ascii="Calibri" w:hAnsi="Calibri"/>
          <w:sz w:val="22"/>
          <w:szCs w:val="22"/>
          <w:u w:val="single"/>
        </w:rPr>
        <w:t>c</w:t>
      </w:r>
      <w:r w:rsidRPr="00143BD9">
        <w:rPr>
          <w:rFonts w:ascii="Calibri" w:hAnsi="Calibri"/>
          <w:sz w:val="22"/>
          <w:szCs w:val="22"/>
          <w:u w:val="single"/>
        </w:rPr>
        <w:t xml:space="preserve">linical psychology </w:t>
      </w:r>
    </w:p>
    <w:p w14:paraId="56D1017E" w14:textId="3BAE9752" w:rsidR="0019760B" w:rsidRPr="00143BD9" w:rsidRDefault="00DC5729" w:rsidP="00E51222">
      <w:pPr>
        <w:ind w:left="360"/>
        <w:rPr>
          <w:rFonts w:ascii="Calibri" w:hAnsi="Calibri"/>
          <w:sz w:val="22"/>
          <w:szCs w:val="22"/>
        </w:rPr>
      </w:pPr>
      <w:r w:rsidRPr="00143BD9">
        <w:rPr>
          <w:rFonts w:ascii="Calibri" w:hAnsi="Calibri"/>
          <w:sz w:val="22"/>
          <w:szCs w:val="22"/>
        </w:rPr>
        <w:t>Stephanie Hooker</w:t>
      </w:r>
      <w:r w:rsidR="006A419A" w:rsidRPr="00143BD9">
        <w:rPr>
          <w:rFonts w:ascii="Calibri" w:hAnsi="Calibri"/>
          <w:sz w:val="22"/>
          <w:szCs w:val="22"/>
        </w:rPr>
        <w:t xml:space="preserve"> (defense</w:t>
      </w:r>
      <w:r w:rsidR="002D07D6" w:rsidRPr="00143BD9">
        <w:rPr>
          <w:rFonts w:ascii="Calibri" w:hAnsi="Calibri"/>
          <w:sz w:val="22"/>
          <w:szCs w:val="22"/>
        </w:rPr>
        <w:t xml:space="preserve"> in 2010</w:t>
      </w:r>
      <w:r w:rsidR="006A419A" w:rsidRPr="00143BD9">
        <w:rPr>
          <w:rFonts w:ascii="Calibri" w:hAnsi="Calibri"/>
          <w:sz w:val="22"/>
          <w:szCs w:val="22"/>
        </w:rPr>
        <w:t>)</w:t>
      </w:r>
      <w:r w:rsidRPr="00143BD9">
        <w:rPr>
          <w:rFonts w:ascii="Calibri" w:hAnsi="Calibri"/>
          <w:sz w:val="22"/>
          <w:szCs w:val="22"/>
        </w:rPr>
        <w:tab/>
      </w:r>
      <w:r w:rsidR="00E51222" w:rsidRPr="00143BD9">
        <w:rPr>
          <w:rFonts w:ascii="Calibri" w:hAnsi="Calibri"/>
          <w:sz w:val="22"/>
          <w:szCs w:val="22"/>
        </w:rPr>
        <w:tab/>
      </w:r>
      <w:r w:rsidR="00E51222" w:rsidRPr="00143BD9">
        <w:rPr>
          <w:rFonts w:ascii="Calibri" w:hAnsi="Calibri"/>
          <w:sz w:val="22"/>
          <w:szCs w:val="22"/>
        </w:rPr>
        <w:tab/>
      </w:r>
      <w:r w:rsidR="00DA6F46" w:rsidRPr="00143BD9">
        <w:rPr>
          <w:rFonts w:ascii="Calibri" w:hAnsi="Calibri"/>
          <w:sz w:val="22"/>
          <w:szCs w:val="22"/>
        </w:rPr>
        <w:tab/>
      </w:r>
      <w:r w:rsidR="0067006A" w:rsidRPr="00143BD9">
        <w:rPr>
          <w:rFonts w:ascii="Calibri" w:hAnsi="Calibri"/>
          <w:sz w:val="22"/>
          <w:szCs w:val="22"/>
        </w:rPr>
        <w:t xml:space="preserve">Maria </w:t>
      </w:r>
      <w:proofErr w:type="spellStart"/>
      <w:r w:rsidR="0067006A" w:rsidRPr="00143BD9">
        <w:rPr>
          <w:rFonts w:ascii="Calibri" w:hAnsi="Calibri"/>
          <w:sz w:val="22"/>
          <w:szCs w:val="22"/>
        </w:rPr>
        <w:t>Sori</w:t>
      </w:r>
      <w:proofErr w:type="spellEnd"/>
      <w:r w:rsidR="0067006A" w:rsidRPr="00143BD9">
        <w:rPr>
          <w:rFonts w:ascii="Calibri" w:hAnsi="Calibri"/>
          <w:sz w:val="22"/>
          <w:szCs w:val="22"/>
        </w:rPr>
        <w:t xml:space="preserve"> (</w:t>
      </w:r>
      <w:r w:rsidR="008A6F99" w:rsidRPr="00143BD9">
        <w:rPr>
          <w:rFonts w:ascii="Calibri" w:hAnsi="Calibri"/>
          <w:sz w:val="22"/>
          <w:szCs w:val="22"/>
        </w:rPr>
        <w:t xml:space="preserve">advisor, </w:t>
      </w:r>
      <w:r w:rsidR="006F0376" w:rsidRPr="00143BD9">
        <w:rPr>
          <w:rFonts w:ascii="Calibri" w:hAnsi="Calibri"/>
          <w:sz w:val="22"/>
          <w:szCs w:val="22"/>
        </w:rPr>
        <w:t>proposal</w:t>
      </w:r>
      <w:r w:rsidR="002D07D6" w:rsidRPr="00143BD9">
        <w:rPr>
          <w:rFonts w:ascii="Calibri" w:hAnsi="Calibri"/>
          <w:sz w:val="22"/>
          <w:szCs w:val="22"/>
        </w:rPr>
        <w:t xml:space="preserve"> in 2011</w:t>
      </w:r>
      <w:r w:rsidR="008A6F99" w:rsidRPr="00143BD9">
        <w:rPr>
          <w:rFonts w:ascii="Calibri" w:hAnsi="Calibri"/>
          <w:sz w:val="22"/>
          <w:szCs w:val="22"/>
        </w:rPr>
        <w:t>)</w:t>
      </w:r>
    </w:p>
    <w:p w14:paraId="5122D2D3" w14:textId="33EFF0C4" w:rsidR="0019760B" w:rsidRPr="00143BD9" w:rsidRDefault="00090F57" w:rsidP="00E51222">
      <w:pPr>
        <w:ind w:left="360"/>
        <w:rPr>
          <w:rFonts w:ascii="Calibri" w:hAnsi="Calibri"/>
          <w:sz w:val="22"/>
          <w:szCs w:val="22"/>
        </w:rPr>
      </w:pPr>
      <w:r w:rsidRPr="00143BD9">
        <w:rPr>
          <w:rFonts w:ascii="Calibri" w:hAnsi="Calibri"/>
          <w:sz w:val="22"/>
          <w:szCs w:val="22"/>
        </w:rPr>
        <w:t>Mariam Parekh</w:t>
      </w:r>
      <w:r w:rsidR="006A419A" w:rsidRPr="00143BD9">
        <w:rPr>
          <w:rFonts w:ascii="Calibri" w:hAnsi="Calibri"/>
          <w:sz w:val="22"/>
          <w:szCs w:val="22"/>
        </w:rPr>
        <w:t xml:space="preserve"> (defense</w:t>
      </w:r>
      <w:r w:rsidR="002D07D6" w:rsidRPr="00143BD9">
        <w:rPr>
          <w:rFonts w:ascii="Calibri" w:hAnsi="Calibri"/>
          <w:sz w:val="22"/>
          <w:szCs w:val="22"/>
        </w:rPr>
        <w:t xml:space="preserve"> in 2011</w:t>
      </w:r>
      <w:r w:rsidR="008A6F99" w:rsidRPr="00143BD9">
        <w:rPr>
          <w:rFonts w:ascii="Calibri" w:hAnsi="Calibri"/>
          <w:sz w:val="22"/>
          <w:szCs w:val="22"/>
        </w:rPr>
        <w:t>)</w:t>
      </w:r>
      <w:r w:rsidR="00AD5F2A" w:rsidRPr="00143BD9">
        <w:rPr>
          <w:rFonts w:ascii="Calibri" w:hAnsi="Calibri"/>
          <w:sz w:val="22"/>
          <w:szCs w:val="22"/>
        </w:rPr>
        <w:t xml:space="preserve"> </w:t>
      </w:r>
      <w:r w:rsidR="00E51222" w:rsidRPr="00143BD9">
        <w:rPr>
          <w:rFonts w:ascii="Calibri" w:hAnsi="Calibri"/>
          <w:sz w:val="22"/>
          <w:szCs w:val="22"/>
        </w:rPr>
        <w:tab/>
      </w:r>
      <w:r w:rsidR="00E51222" w:rsidRPr="00143BD9">
        <w:rPr>
          <w:rFonts w:ascii="Calibri" w:hAnsi="Calibri"/>
          <w:sz w:val="22"/>
          <w:szCs w:val="22"/>
        </w:rPr>
        <w:tab/>
      </w:r>
      <w:r w:rsidR="00E51222" w:rsidRPr="00143BD9">
        <w:rPr>
          <w:rFonts w:ascii="Calibri" w:hAnsi="Calibri"/>
          <w:sz w:val="22"/>
          <w:szCs w:val="22"/>
        </w:rPr>
        <w:tab/>
      </w:r>
      <w:r w:rsidR="00DA6F46" w:rsidRPr="00143BD9">
        <w:rPr>
          <w:rFonts w:ascii="Calibri" w:hAnsi="Calibri"/>
          <w:sz w:val="22"/>
          <w:szCs w:val="22"/>
        </w:rPr>
        <w:tab/>
      </w:r>
      <w:r w:rsidR="00AD5F2A" w:rsidRPr="00143BD9">
        <w:rPr>
          <w:rFonts w:ascii="Calibri" w:hAnsi="Calibri"/>
          <w:sz w:val="22"/>
          <w:szCs w:val="22"/>
        </w:rPr>
        <w:t>Jessica Schoolman</w:t>
      </w:r>
      <w:r w:rsidR="006A419A" w:rsidRPr="00143BD9">
        <w:rPr>
          <w:rFonts w:ascii="Calibri" w:hAnsi="Calibri"/>
          <w:sz w:val="22"/>
          <w:szCs w:val="22"/>
        </w:rPr>
        <w:t xml:space="preserve"> (defense</w:t>
      </w:r>
      <w:r w:rsidR="002D07D6" w:rsidRPr="00143BD9">
        <w:rPr>
          <w:rFonts w:ascii="Calibri" w:hAnsi="Calibri"/>
          <w:sz w:val="22"/>
          <w:szCs w:val="22"/>
        </w:rPr>
        <w:t xml:space="preserve"> in 2011</w:t>
      </w:r>
      <w:r w:rsidR="006A419A" w:rsidRPr="00143BD9">
        <w:rPr>
          <w:rFonts w:ascii="Calibri" w:hAnsi="Calibri"/>
          <w:sz w:val="22"/>
          <w:szCs w:val="22"/>
        </w:rPr>
        <w:t>)</w:t>
      </w:r>
      <w:r w:rsidR="0067006A" w:rsidRPr="00143BD9">
        <w:rPr>
          <w:rFonts w:ascii="Calibri" w:hAnsi="Calibri"/>
          <w:sz w:val="22"/>
          <w:szCs w:val="22"/>
        </w:rPr>
        <w:t xml:space="preserve"> </w:t>
      </w:r>
    </w:p>
    <w:p w14:paraId="6EE9EBF2" w14:textId="72083319" w:rsidR="00E51222" w:rsidRPr="00143BD9" w:rsidRDefault="0067006A" w:rsidP="00E51222">
      <w:pPr>
        <w:ind w:left="360"/>
        <w:rPr>
          <w:rFonts w:ascii="Calibri" w:hAnsi="Calibri"/>
          <w:sz w:val="22"/>
          <w:szCs w:val="22"/>
        </w:rPr>
      </w:pPr>
      <w:r w:rsidRPr="00143BD9">
        <w:rPr>
          <w:rFonts w:ascii="Calibri" w:hAnsi="Calibri"/>
          <w:sz w:val="22"/>
          <w:szCs w:val="22"/>
        </w:rPr>
        <w:t>Shannon Sweeney</w:t>
      </w:r>
      <w:r w:rsidR="006A419A" w:rsidRPr="00143BD9">
        <w:rPr>
          <w:rFonts w:ascii="Calibri" w:hAnsi="Calibri"/>
          <w:sz w:val="22"/>
          <w:szCs w:val="22"/>
        </w:rPr>
        <w:t xml:space="preserve"> (</w:t>
      </w:r>
      <w:r w:rsidR="008D3E49" w:rsidRPr="00143BD9">
        <w:rPr>
          <w:rFonts w:ascii="Calibri" w:hAnsi="Calibri"/>
          <w:sz w:val="22"/>
          <w:szCs w:val="22"/>
        </w:rPr>
        <w:t>proposal</w:t>
      </w:r>
      <w:r w:rsidR="002D07D6" w:rsidRPr="00143BD9">
        <w:rPr>
          <w:rFonts w:ascii="Calibri" w:hAnsi="Calibri"/>
          <w:sz w:val="22"/>
          <w:szCs w:val="22"/>
        </w:rPr>
        <w:t xml:space="preserve"> in 2011; defense in 2012</w:t>
      </w:r>
      <w:r w:rsidR="006A419A" w:rsidRPr="00143BD9">
        <w:rPr>
          <w:rFonts w:ascii="Calibri" w:hAnsi="Calibri"/>
          <w:sz w:val="22"/>
          <w:szCs w:val="22"/>
        </w:rPr>
        <w:t>)</w:t>
      </w:r>
      <w:r w:rsidR="00DA6F46" w:rsidRPr="00143BD9">
        <w:rPr>
          <w:rFonts w:ascii="Calibri" w:hAnsi="Calibri"/>
          <w:sz w:val="22"/>
          <w:szCs w:val="22"/>
        </w:rPr>
        <w:tab/>
        <w:t>Garry Spink Jr (proposal in 2014; defense in 2015)</w:t>
      </w:r>
    </w:p>
    <w:p w14:paraId="542D08C7" w14:textId="615A9D4C" w:rsidR="00995600" w:rsidRPr="00143BD9" w:rsidRDefault="00DA6F46" w:rsidP="00E51222">
      <w:pPr>
        <w:ind w:left="360"/>
        <w:rPr>
          <w:rFonts w:ascii="Calibri" w:hAnsi="Calibri"/>
          <w:sz w:val="22"/>
          <w:szCs w:val="22"/>
        </w:rPr>
      </w:pPr>
      <w:r w:rsidRPr="00143BD9">
        <w:rPr>
          <w:rFonts w:ascii="Calibri" w:hAnsi="Calibri"/>
          <w:sz w:val="22"/>
          <w:szCs w:val="22"/>
        </w:rPr>
        <w:t>Dezarie Hutchison (proposal in 2016; defense in 2017)</w:t>
      </w:r>
      <w:r w:rsidRPr="00143BD9">
        <w:rPr>
          <w:rFonts w:ascii="Calibri" w:hAnsi="Calibri"/>
          <w:sz w:val="22"/>
          <w:szCs w:val="22"/>
        </w:rPr>
        <w:tab/>
      </w:r>
      <w:r w:rsidRPr="00143BD9">
        <w:rPr>
          <w:rFonts w:ascii="Calibri" w:hAnsi="Calibri" w:cs="Calibri"/>
          <w:sz w:val="22"/>
          <w:szCs w:val="22"/>
        </w:rPr>
        <w:t>Nicole Ellerbeck (proposal in 2017; defense in 2018)</w:t>
      </w:r>
    </w:p>
    <w:p w14:paraId="167D0B2D" w14:textId="6A069AA0" w:rsidR="0019760B" w:rsidRDefault="00DA6F46" w:rsidP="00E51222">
      <w:pPr>
        <w:ind w:left="360"/>
      </w:pPr>
      <w:r w:rsidRPr="00143BD9">
        <w:rPr>
          <w:rFonts w:ascii="Calibri" w:hAnsi="Calibri" w:cs="Calibri"/>
          <w:sz w:val="22"/>
          <w:szCs w:val="22"/>
        </w:rPr>
        <w:t>Jeremy Ramos (proposal in 2018; defense in 2019)</w:t>
      </w:r>
      <w:r w:rsidRPr="00143BD9">
        <w:rPr>
          <w:rFonts w:ascii="Calibri" w:hAnsi="Calibri"/>
          <w:sz w:val="22"/>
          <w:szCs w:val="22"/>
        </w:rPr>
        <w:tab/>
      </w:r>
      <w:r w:rsidRPr="00143BD9">
        <w:rPr>
          <w:rFonts w:ascii="Calibri" w:hAnsi="Calibri"/>
          <w:sz w:val="22"/>
          <w:szCs w:val="22"/>
        </w:rPr>
        <w:tab/>
      </w:r>
      <w:r w:rsidR="006F5CAA" w:rsidRPr="00143BD9">
        <w:rPr>
          <w:rFonts w:ascii="Calibri" w:hAnsi="Calibri" w:cs="Calibri"/>
          <w:sz w:val="22"/>
          <w:szCs w:val="22"/>
        </w:rPr>
        <w:t>Avery Albert (defense</w:t>
      </w:r>
      <w:r w:rsidR="002D07D6" w:rsidRPr="00143BD9">
        <w:rPr>
          <w:rFonts w:ascii="Calibri" w:hAnsi="Calibri" w:cs="Calibri"/>
          <w:sz w:val="22"/>
          <w:szCs w:val="22"/>
        </w:rPr>
        <w:t xml:space="preserve"> in 2019</w:t>
      </w:r>
      <w:r w:rsidR="006F5CAA" w:rsidRPr="00143BD9">
        <w:rPr>
          <w:rFonts w:ascii="Calibri" w:hAnsi="Calibri" w:cs="Calibri"/>
          <w:sz w:val="22"/>
          <w:szCs w:val="22"/>
        </w:rPr>
        <w:t>)</w:t>
      </w:r>
      <w:r w:rsidR="00984F12" w:rsidRPr="00143BD9">
        <w:t xml:space="preserve"> </w:t>
      </w:r>
    </w:p>
    <w:p w14:paraId="1A66CDE9" w14:textId="1F2E6AB2" w:rsidR="004A396A" w:rsidRPr="00143BD9" w:rsidRDefault="004A396A" w:rsidP="00E51222">
      <w:pPr>
        <w:ind w:left="360"/>
        <w:rPr>
          <w:rFonts w:ascii="Calibri" w:hAnsi="Calibri"/>
          <w:sz w:val="22"/>
          <w:szCs w:val="22"/>
        </w:rPr>
      </w:pPr>
      <w:r w:rsidRPr="004A396A">
        <w:rPr>
          <w:rFonts w:ascii="Calibri" w:hAnsi="Calibri"/>
          <w:sz w:val="22"/>
          <w:szCs w:val="22"/>
        </w:rPr>
        <w:t>Nandini Jhawar</w:t>
      </w:r>
      <w:r>
        <w:rPr>
          <w:rFonts w:ascii="Calibri" w:hAnsi="Calibri"/>
          <w:sz w:val="22"/>
          <w:szCs w:val="22"/>
        </w:rPr>
        <w:t xml:space="preserve"> (proposal in 2020 fall)</w:t>
      </w:r>
    </w:p>
    <w:p w14:paraId="20ADB99F" w14:textId="10C47D93" w:rsidR="00DA6F46" w:rsidRPr="00143BD9" w:rsidRDefault="00475729" w:rsidP="00DA6F46">
      <w:pPr>
        <w:ind w:left="360" w:hanging="360"/>
        <w:rPr>
          <w:rFonts w:asciiTheme="minorHAnsi" w:hAnsiTheme="minorHAnsi" w:cstheme="minorHAnsi"/>
          <w:sz w:val="22"/>
          <w:szCs w:val="22"/>
          <w:u w:val="single"/>
        </w:rPr>
      </w:pPr>
      <w:r w:rsidRPr="00143BD9">
        <w:rPr>
          <w:rFonts w:ascii="Calibri" w:hAnsi="Calibri"/>
          <w:sz w:val="22"/>
          <w:szCs w:val="22"/>
          <w:u w:val="single"/>
        </w:rPr>
        <w:t xml:space="preserve">M.A. </w:t>
      </w:r>
      <w:r w:rsidR="00DA6F46" w:rsidRPr="00143BD9">
        <w:rPr>
          <w:rFonts w:asciiTheme="minorHAnsi" w:hAnsiTheme="minorHAnsi" w:cstheme="minorHAnsi"/>
          <w:sz w:val="22"/>
          <w:szCs w:val="22"/>
          <w:u w:val="single"/>
        </w:rPr>
        <w:t>in school, social or cognitive psychology</w:t>
      </w:r>
    </w:p>
    <w:p w14:paraId="10511391" w14:textId="4C68EF11" w:rsidR="006F5CAA" w:rsidRPr="00143BD9" w:rsidRDefault="00984F12" w:rsidP="00E51222">
      <w:pPr>
        <w:ind w:left="360"/>
        <w:rPr>
          <w:rFonts w:asciiTheme="minorHAnsi" w:hAnsiTheme="minorHAnsi" w:cstheme="minorHAnsi"/>
          <w:sz w:val="22"/>
          <w:szCs w:val="22"/>
        </w:rPr>
      </w:pPr>
      <w:r w:rsidRPr="00143BD9">
        <w:rPr>
          <w:rFonts w:ascii="Calibri" w:hAnsi="Calibri" w:cs="Calibri"/>
          <w:sz w:val="22"/>
          <w:szCs w:val="22"/>
        </w:rPr>
        <w:t>Adam Clawson (</w:t>
      </w:r>
      <w:r w:rsidR="008A6F99" w:rsidRPr="00143BD9">
        <w:rPr>
          <w:rFonts w:asciiTheme="minorHAnsi" w:hAnsiTheme="minorHAnsi" w:cstheme="minorHAnsi"/>
          <w:sz w:val="22"/>
          <w:szCs w:val="22"/>
        </w:rPr>
        <w:t>proposal in 2017; defense in 2019</w:t>
      </w:r>
      <w:r w:rsidRPr="00143BD9">
        <w:rPr>
          <w:rFonts w:asciiTheme="minorHAnsi" w:hAnsiTheme="minorHAnsi" w:cstheme="minorHAnsi"/>
          <w:sz w:val="22"/>
          <w:szCs w:val="22"/>
        </w:rPr>
        <w:t>)</w:t>
      </w:r>
      <w:r w:rsidR="00077F33" w:rsidRPr="00143BD9">
        <w:rPr>
          <w:rFonts w:asciiTheme="minorHAnsi" w:hAnsiTheme="minorHAnsi" w:cstheme="minorHAnsi"/>
          <w:sz w:val="22"/>
          <w:szCs w:val="22"/>
        </w:rPr>
        <w:t xml:space="preserve"> </w:t>
      </w:r>
      <w:r w:rsidR="00DA6F46" w:rsidRPr="00143BD9">
        <w:rPr>
          <w:rFonts w:asciiTheme="minorHAnsi" w:hAnsiTheme="minorHAnsi" w:cstheme="minorHAnsi"/>
          <w:sz w:val="22"/>
          <w:szCs w:val="22"/>
        </w:rPr>
        <w:tab/>
      </w:r>
      <w:r w:rsidR="00DA6F46" w:rsidRPr="00143BD9">
        <w:rPr>
          <w:rFonts w:asciiTheme="minorHAnsi" w:hAnsiTheme="minorHAnsi" w:cstheme="minorHAnsi"/>
          <w:sz w:val="22"/>
          <w:szCs w:val="22"/>
        </w:rPr>
        <w:tab/>
      </w:r>
      <w:r w:rsidR="00077F33" w:rsidRPr="00143BD9">
        <w:rPr>
          <w:rFonts w:asciiTheme="minorHAnsi" w:hAnsiTheme="minorHAnsi" w:cstheme="minorHAnsi"/>
          <w:sz w:val="22"/>
          <w:szCs w:val="22"/>
        </w:rPr>
        <w:t>K</w:t>
      </w:r>
      <w:r w:rsidR="00DA6F46" w:rsidRPr="00143BD9">
        <w:rPr>
          <w:rFonts w:asciiTheme="minorHAnsi" w:hAnsiTheme="minorHAnsi" w:cstheme="minorHAnsi"/>
          <w:sz w:val="22"/>
          <w:szCs w:val="22"/>
        </w:rPr>
        <w:t>athleen Huber (</w:t>
      </w:r>
      <w:r w:rsidR="008A6F99" w:rsidRPr="00143BD9">
        <w:rPr>
          <w:rFonts w:asciiTheme="minorHAnsi" w:hAnsiTheme="minorHAnsi" w:cstheme="minorHAnsi"/>
          <w:sz w:val="22"/>
          <w:szCs w:val="22"/>
        </w:rPr>
        <w:t>defense</w:t>
      </w:r>
      <w:r w:rsidR="002D07D6" w:rsidRPr="00143BD9">
        <w:rPr>
          <w:rFonts w:asciiTheme="minorHAnsi" w:hAnsiTheme="minorHAnsi" w:cstheme="minorHAnsi"/>
          <w:sz w:val="22"/>
          <w:szCs w:val="22"/>
        </w:rPr>
        <w:t xml:space="preserve"> in 20</w:t>
      </w:r>
      <w:r w:rsidR="00287921">
        <w:rPr>
          <w:rFonts w:asciiTheme="minorHAnsi" w:hAnsiTheme="minorHAnsi" w:cstheme="minorHAnsi"/>
          <w:sz w:val="22"/>
          <w:szCs w:val="22"/>
        </w:rPr>
        <w:t>19</w:t>
      </w:r>
      <w:r w:rsidR="00077F33" w:rsidRPr="00143BD9">
        <w:rPr>
          <w:rFonts w:asciiTheme="minorHAnsi" w:hAnsiTheme="minorHAnsi" w:cstheme="minorHAnsi"/>
          <w:sz w:val="22"/>
          <w:szCs w:val="22"/>
        </w:rPr>
        <w:t>)</w:t>
      </w:r>
    </w:p>
    <w:p w14:paraId="1168559B" w14:textId="77777777" w:rsidR="00DC5729" w:rsidRPr="00143BD9" w:rsidRDefault="00DC5729" w:rsidP="003C3980">
      <w:pPr>
        <w:ind w:left="360"/>
        <w:rPr>
          <w:rFonts w:asciiTheme="minorHAnsi" w:hAnsiTheme="minorHAnsi" w:cstheme="minorHAnsi"/>
          <w:sz w:val="22"/>
          <w:szCs w:val="22"/>
        </w:rPr>
      </w:pPr>
    </w:p>
    <w:p w14:paraId="6AA8CA10" w14:textId="33DBBF39" w:rsidR="00DC5729" w:rsidRPr="00143BD9" w:rsidRDefault="00DC5729" w:rsidP="003C3980">
      <w:pPr>
        <w:ind w:left="360" w:hanging="360"/>
        <w:rPr>
          <w:rFonts w:ascii="Calibri" w:hAnsi="Calibri"/>
          <w:b/>
          <w:sz w:val="22"/>
          <w:szCs w:val="22"/>
          <w:u w:val="single"/>
        </w:rPr>
      </w:pPr>
      <w:r w:rsidRPr="00143BD9">
        <w:rPr>
          <w:rFonts w:ascii="Calibri" w:hAnsi="Calibri"/>
          <w:b/>
          <w:sz w:val="22"/>
          <w:szCs w:val="22"/>
          <w:u w:val="single"/>
        </w:rPr>
        <w:t>Qualif</w:t>
      </w:r>
      <w:r w:rsidR="007435BF" w:rsidRPr="00143BD9">
        <w:rPr>
          <w:rFonts w:ascii="Calibri" w:hAnsi="Calibri"/>
          <w:b/>
          <w:sz w:val="22"/>
          <w:szCs w:val="22"/>
          <w:u w:val="single"/>
        </w:rPr>
        <w:t xml:space="preserve">ying </w:t>
      </w:r>
      <w:r w:rsidRPr="00143BD9">
        <w:rPr>
          <w:rFonts w:ascii="Calibri" w:hAnsi="Calibri"/>
          <w:b/>
          <w:sz w:val="22"/>
          <w:szCs w:val="22"/>
          <w:u w:val="single"/>
        </w:rPr>
        <w:t xml:space="preserve">Exam </w:t>
      </w:r>
      <w:r w:rsidR="007435BF" w:rsidRPr="00143BD9">
        <w:rPr>
          <w:rFonts w:ascii="Calibri" w:hAnsi="Calibri"/>
          <w:b/>
          <w:sz w:val="22"/>
          <w:szCs w:val="22"/>
          <w:u w:val="single"/>
        </w:rPr>
        <w:t>Reviewer</w:t>
      </w:r>
      <w:r w:rsidR="00351324" w:rsidRPr="00143BD9">
        <w:rPr>
          <w:rFonts w:ascii="Calibri" w:hAnsi="Calibri"/>
          <w:b/>
          <w:sz w:val="22"/>
          <w:szCs w:val="22"/>
          <w:u w:val="single"/>
        </w:rPr>
        <w:t>/Committee Member</w:t>
      </w:r>
      <w:r w:rsidR="00E72E9D" w:rsidRPr="00143BD9">
        <w:rPr>
          <w:rFonts w:ascii="Calibri" w:hAnsi="Calibri"/>
          <w:b/>
          <w:sz w:val="22"/>
          <w:szCs w:val="22"/>
        </w:rPr>
        <w:t xml:space="preserve"> </w:t>
      </w:r>
      <w:r w:rsidR="00DA6F46" w:rsidRPr="00143BD9">
        <w:rPr>
          <w:rFonts w:ascii="Calibri" w:hAnsi="Calibri"/>
          <w:sz w:val="22"/>
          <w:szCs w:val="22"/>
        </w:rPr>
        <w:t>(N = 2</w:t>
      </w:r>
      <w:r w:rsidR="004B2774">
        <w:rPr>
          <w:rFonts w:ascii="Calibri" w:hAnsi="Calibri"/>
          <w:sz w:val="22"/>
          <w:szCs w:val="22"/>
        </w:rPr>
        <w:t>6</w:t>
      </w:r>
      <w:r w:rsidR="00627E4F" w:rsidRPr="00143BD9">
        <w:rPr>
          <w:rFonts w:ascii="Calibri" w:hAnsi="Calibri"/>
          <w:sz w:val="22"/>
          <w:szCs w:val="22"/>
        </w:rPr>
        <w:t>,</w:t>
      </w:r>
      <w:r w:rsidR="00E72E9D" w:rsidRPr="00143BD9">
        <w:rPr>
          <w:rFonts w:ascii="Calibri" w:hAnsi="Calibri"/>
          <w:sz w:val="22"/>
          <w:szCs w:val="22"/>
        </w:rPr>
        <w:t xml:space="preserve"> </w:t>
      </w:r>
      <w:r w:rsidR="00DA6F46" w:rsidRPr="00143BD9">
        <w:rPr>
          <w:rFonts w:ascii="Calibri" w:hAnsi="Calibri"/>
          <w:sz w:val="22"/>
          <w:szCs w:val="22"/>
        </w:rPr>
        <w:t>not counting</w:t>
      </w:r>
      <w:r w:rsidR="00E72E9D" w:rsidRPr="00143BD9">
        <w:rPr>
          <w:rFonts w:ascii="Calibri" w:hAnsi="Calibri"/>
          <w:sz w:val="22"/>
          <w:szCs w:val="22"/>
        </w:rPr>
        <w:t xml:space="preserve"> </w:t>
      </w:r>
      <w:r w:rsidR="00C51FB2" w:rsidRPr="00143BD9">
        <w:rPr>
          <w:rFonts w:ascii="Calibri" w:hAnsi="Calibri"/>
          <w:sz w:val="22"/>
          <w:szCs w:val="22"/>
        </w:rPr>
        <w:t>4</w:t>
      </w:r>
      <w:r w:rsidR="00E72E9D" w:rsidRPr="00143BD9">
        <w:rPr>
          <w:rFonts w:ascii="Calibri" w:hAnsi="Calibri"/>
          <w:sz w:val="22"/>
          <w:szCs w:val="22"/>
        </w:rPr>
        <w:t xml:space="preserve"> as an advisor)</w:t>
      </w:r>
    </w:p>
    <w:p w14:paraId="53CB0110" w14:textId="77777777" w:rsidR="00DA6F46" w:rsidRPr="00143BD9" w:rsidRDefault="00DC5729" w:rsidP="00E72E9D">
      <w:pPr>
        <w:rPr>
          <w:rFonts w:ascii="Calibri" w:hAnsi="Calibri"/>
          <w:sz w:val="22"/>
          <w:szCs w:val="22"/>
        </w:rPr>
      </w:pPr>
      <w:r w:rsidRPr="00143BD9">
        <w:rPr>
          <w:rFonts w:ascii="Calibri" w:hAnsi="Calibri"/>
          <w:sz w:val="22"/>
          <w:szCs w:val="22"/>
        </w:rPr>
        <w:t>Allison Labbe</w:t>
      </w:r>
      <w:r w:rsidR="00DA6F46" w:rsidRPr="00143BD9">
        <w:rPr>
          <w:rFonts w:ascii="Calibri" w:hAnsi="Calibri"/>
          <w:sz w:val="22"/>
          <w:szCs w:val="22"/>
        </w:rPr>
        <w:t xml:space="preserve"> (defense in 2009)</w:t>
      </w:r>
      <w:r w:rsidR="00DA6F46" w:rsidRPr="00143BD9">
        <w:rPr>
          <w:rFonts w:ascii="Calibri" w:hAnsi="Calibri"/>
          <w:sz w:val="22"/>
          <w:szCs w:val="22"/>
        </w:rPr>
        <w:tab/>
      </w:r>
      <w:r w:rsidR="00DA6F46" w:rsidRPr="00143BD9">
        <w:rPr>
          <w:rFonts w:ascii="Calibri" w:hAnsi="Calibri"/>
          <w:sz w:val="22"/>
          <w:szCs w:val="22"/>
        </w:rPr>
        <w:tab/>
      </w:r>
      <w:r w:rsidRPr="00143BD9">
        <w:rPr>
          <w:rFonts w:ascii="Calibri" w:hAnsi="Calibri"/>
          <w:sz w:val="22"/>
          <w:szCs w:val="22"/>
        </w:rPr>
        <w:t>Jessie Heath</w:t>
      </w:r>
      <w:r w:rsidR="00DA6F46" w:rsidRPr="00143BD9">
        <w:rPr>
          <w:rFonts w:ascii="Calibri" w:hAnsi="Calibri"/>
          <w:sz w:val="22"/>
          <w:szCs w:val="22"/>
        </w:rPr>
        <w:t xml:space="preserve"> (defense in 2009)</w:t>
      </w:r>
      <w:r w:rsidR="00DA6F46" w:rsidRPr="00143BD9">
        <w:rPr>
          <w:rFonts w:ascii="Calibri" w:hAnsi="Calibri"/>
          <w:sz w:val="22"/>
          <w:szCs w:val="22"/>
        </w:rPr>
        <w:tab/>
      </w:r>
      <w:r w:rsidR="00DA6F46" w:rsidRPr="00143BD9">
        <w:rPr>
          <w:rFonts w:ascii="Calibri" w:hAnsi="Calibri"/>
          <w:sz w:val="22"/>
          <w:szCs w:val="22"/>
        </w:rPr>
        <w:tab/>
      </w:r>
      <w:r w:rsidRPr="00143BD9">
        <w:rPr>
          <w:rFonts w:ascii="Calibri" w:hAnsi="Calibri"/>
          <w:sz w:val="22"/>
          <w:szCs w:val="22"/>
        </w:rPr>
        <w:t>Rebecca Silver</w:t>
      </w:r>
      <w:r w:rsidR="00DA6F46" w:rsidRPr="00143BD9">
        <w:rPr>
          <w:rFonts w:ascii="Calibri" w:hAnsi="Calibri"/>
          <w:sz w:val="22"/>
          <w:szCs w:val="22"/>
        </w:rPr>
        <w:t xml:space="preserve"> (defense in 2010)</w:t>
      </w:r>
    </w:p>
    <w:p w14:paraId="77467D07" w14:textId="17110606" w:rsidR="00DA6F46" w:rsidRPr="00143BD9" w:rsidRDefault="00DC5729" w:rsidP="00E72E9D">
      <w:pPr>
        <w:rPr>
          <w:rFonts w:ascii="Calibri" w:hAnsi="Calibri"/>
          <w:sz w:val="22"/>
          <w:szCs w:val="22"/>
        </w:rPr>
      </w:pPr>
      <w:r w:rsidRPr="00143BD9">
        <w:rPr>
          <w:rFonts w:ascii="Calibri" w:hAnsi="Calibri"/>
          <w:sz w:val="22"/>
          <w:szCs w:val="22"/>
        </w:rPr>
        <w:t>Kristin MacGregor</w:t>
      </w:r>
      <w:r w:rsidR="00DA6F46" w:rsidRPr="00143BD9">
        <w:rPr>
          <w:rFonts w:ascii="Calibri" w:hAnsi="Calibri"/>
          <w:sz w:val="22"/>
          <w:szCs w:val="22"/>
        </w:rPr>
        <w:t xml:space="preserve"> (defense in 2010)</w:t>
      </w:r>
      <w:r w:rsidR="00DA6F46" w:rsidRPr="00143BD9">
        <w:rPr>
          <w:rFonts w:ascii="Calibri" w:hAnsi="Calibri"/>
          <w:sz w:val="22"/>
          <w:szCs w:val="22"/>
        </w:rPr>
        <w:tab/>
      </w:r>
      <w:r w:rsidR="00181F5A" w:rsidRPr="00143BD9">
        <w:rPr>
          <w:rFonts w:ascii="Calibri" w:hAnsi="Calibri"/>
          <w:sz w:val="22"/>
          <w:szCs w:val="22"/>
        </w:rPr>
        <w:t>Mark Prince</w:t>
      </w:r>
      <w:r w:rsidR="00DA6F46" w:rsidRPr="00143BD9">
        <w:rPr>
          <w:rFonts w:ascii="Calibri" w:hAnsi="Calibri"/>
          <w:sz w:val="22"/>
          <w:szCs w:val="22"/>
        </w:rPr>
        <w:t xml:space="preserve"> (defense in 2011)</w:t>
      </w:r>
      <w:r w:rsidR="00DA6F46" w:rsidRPr="00143BD9">
        <w:rPr>
          <w:rFonts w:ascii="Calibri" w:hAnsi="Calibri"/>
          <w:sz w:val="22"/>
          <w:szCs w:val="22"/>
        </w:rPr>
        <w:tab/>
      </w:r>
      <w:r w:rsidR="00DA6F46" w:rsidRPr="00143BD9">
        <w:rPr>
          <w:rFonts w:ascii="Calibri" w:hAnsi="Calibri"/>
          <w:sz w:val="22"/>
          <w:szCs w:val="22"/>
        </w:rPr>
        <w:tab/>
      </w:r>
      <w:r w:rsidR="00474E8A" w:rsidRPr="00143BD9">
        <w:rPr>
          <w:rFonts w:ascii="Calibri" w:hAnsi="Calibri"/>
          <w:sz w:val="22"/>
          <w:szCs w:val="22"/>
        </w:rPr>
        <w:t>Gavin Elder</w:t>
      </w:r>
      <w:r w:rsidR="00E72E9D" w:rsidRPr="00143BD9">
        <w:rPr>
          <w:rFonts w:ascii="Calibri" w:hAnsi="Calibri"/>
          <w:sz w:val="22"/>
          <w:szCs w:val="22"/>
        </w:rPr>
        <w:t xml:space="preserve"> (defense in 2012)</w:t>
      </w:r>
      <w:r w:rsidR="00474E8A" w:rsidRPr="00143BD9">
        <w:rPr>
          <w:rFonts w:ascii="Calibri" w:hAnsi="Calibri"/>
          <w:sz w:val="22"/>
          <w:szCs w:val="22"/>
        </w:rPr>
        <w:t xml:space="preserve"> </w:t>
      </w:r>
    </w:p>
    <w:p w14:paraId="4CD9DB1E" w14:textId="77777777" w:rsidR="00DA6F46" w:rsidRPr="00143BD9" w:rsidRDefault="00474E8A" w:rsidP="00E72E9D">
      <w:pPr>
        <w:rPr>
          <w:rFonts w:ascii="Calibri" w:hAnsi="Calibri"/>
          <w:sz w:val="22"/>
          <w:szCs w:val="22"/>
        </w:rPr>
      </w:pPr>
      <w:r w:rsidRPr="00143BD9">
        <w:rPr>
          <w:rFonts w:ascii="Calibri" w:hAnsi="Calibri"/>
          <w:sz w:val="22"/>
          <w:szCs w:val="22"/>
        </w:rPr>
        <w:t xml:space="preserve">Marketa </w:t>
      </w:r>
      <w:proofErr w:type="spellStart"/>
      <w:r w:rsidRPr="00143BD9">
        <w:rPr>
          <w:rFonts w:ascii="Calibri" w:hAnsi="Calibri"/>
          <w:sz w:val="22"/>
          <w:szCs w:val="22"/>
        </w:rPr>
        <w:t>Krenek</w:t>
      </w:r>
      <w:proofErr w:type="spellEnd"/>
      <w:r w:rsidR="00E72E9D" w:rsidRPr="00143BD9">
        <w:rPr>
          <w:rFonts w:ascii="Calibri" w:hAnsi="Calibri"/>
          <w:sz w:val="22"/>
          <w:szCs w:val="22"/>
        </w:rPr>
        <w:t xml:space="preserve"> (defense in 2012)</w:t>
      </w:r>
      <w:r w:rsidR="00DA6F46" w:rsidRPr="00143BD9">
        <w:rPr>
          <w:rFonts w:ascii="Calibri" w:hAnsi="Calibri"/>
          <w:sz w:val="22"/>
          <w:szCs w:val="22"/>
        </w:rPr>
        <w:tab/>
      </w:r>
      <w:r w:rsidR="00516F6A" w:rsidRPr="00143BD9">
        <w:rPr>
          <w:rFonts w:ascii="Calibri" w:hAnsi="Calibri"/>
          <w:sz w:val="22"/>
          <w:szCs w:val="22"/>
        </w:rPr>
        <w:t>Todd Bishop</w:t>
      </w:r>
      <w:r w:rsidR="00E72E9D" w:rsidRPr="00143BD9">
        <w:rPr>
          <w:rFonts w:ascii="Calibri" w:hAnsi="Calibri"/>
          <w:sz w:val="22"/>
          <w:szCs w:val="22"/>
        </w:rPr>
        <w:t xml:space="preserve"> (defense in 2012)</w:t>
      </w:r>
      <w:r w:rsidR="00DA6F46" w:rsidRPr="00143BD9">
        <w:rPr>
          <w:rFonts w:ascii="Calibri" w:hAnsi="Calibri"/>
          <w:sz w:val="22"/>
          <w:szCs w:val="22"/>
        </w:rPr>
        <w:tab/>
      </w:r>
      <w:r w:rsidR="00DA6F46" w:rsidRPr="00143BD9">
        <w:rPr>
          <w:rFonts w:ascii="Calibri" w:hAnsi="Calibri"/>
          <w:sz w:val="22"/>
          <w:szCs w:val="22"/>
        </w:rPr>
        <w:tab/>
      </w:r>
      <w:r w:rsidR="004765A7" w:rsidRPr="00143BD9">
        <w:rPr>
          <w:rFonts w:ascii="Calibri" w:hAnsi="Calibri"/>
          <w:sz w:val="22"/>
          <w:szCs w:val="22"/>
        </w:rPr>
        <w:t xml:space="preserve">Jonathan </w:t>
      </w:r>
      <w:proofErr w:type="spellStart"/>
      <w:r w:rsidR="004765A7" w:rsidRPr="00143BD9">
        <w:rPr>
          <w:rFonts w:ascii="Calibri" w:hAnsi="Calibri"/>
          <w:sz w:val="22"/>
          <w:szCs w:val="22"/>
        </w:rPr>
        <w:t>DeRight</w:t>
      </w:r>
      <w:proofErr w:type="spellEnd"/>
      <w:r w:rsidR="00DA6F46" w:rsidRPr="00143BD9">
        <w:rPr>
          <w:rFonts w:ascii="Calibri" w:hAnsi="Calibri"/>
          <w:sz w:val="22"/>
          <w:szCs w:val="22"/>
        </w:rPr>
        <w:t xml:space="preserve"> (defense in 2012)</w:t>
      </w:r>
      <w:r w:rsidR="00E72E9D" w:rsidRPr="00143BD9">
        <w:rPr>
          <w:rFonts w:ascii="Calibri" w:hAnsi="Calibri"/>
          <w:sz w:val="22"/>
          <w:szCs w:val="22"/>
        </w:rPr>
        <w:t xml:space="preserve"> </w:t>
      </w:r>
      <w:r w:rsidR="00995600" w:rsidRPr="00143BD9">
        <w:rPr>
          <w:rFonts w:ascii="Calibri" w:hAnsi="Calibri"/>
          <w:sz w:val="22"/>
          <w:szCs w:val="22"/>
        </w:rPr>
        <w:t>Emily Zale</w:t>
      </w:r>
      <w:r w:rsidR="00DA6F46" w:rsidRPr="00143BD9">
        <w:rPr>
          <w:rFonts w:ascii="Calibri" w:hAnsi="Calibri"/>
          <w:sz w:val="22"/>
          <w:szCs w:val="22"/>
        </w:rPr>
        <w:t xml:space="preserve"> (defense in 2013)</w:t>
      </w:r>
      <w:r w:rsidR="00DA6F46" w:rsidRPr="00143BD9">
        <w:rPr>
          <w:rFonts w:ascii="Calibri" w:hAnsi="Calibri"/>
          <w:sz w:val="22"/>
          <w:szCs w:val="22"/>
        </w:rPr>
        <w:tab/>
      </w:r>
      <w:r w:rsidR="00DA6F46" w:rsidRPr="00143BD9">
        <w:rPr>
          <w:rFonts w:ascii="Calibri" w:hAnsi="Calibri"/>
          <w:sz w:val="22"/>
          <w:szCs w:val="22"/>
        </w:rPr>
        <w:tab/>
      </w:r>
      <w:r w:rsidR="003938D8" w:rsidRPr="00143BD9">
        <w:rPr>
          <w:rFonts w:ascii="Calibri" w:hAnsi="Calibri"/>
          <w:sz w:val="22"/>
          <w:szCs w:val="22"/>
        </w:rPr>
        <w:t>Shannon Sweeney</w:t>
      </w:r>
      <w:r w:rsidR="00E72E9D" w:rsidRPr="00143BD9">
        <w:rPr>
          <w:rFonts w:ascii="Calibri" w:hAnsi="Calibri"/>
          <w:sz w:val="22"/>
          <w:szCs w:val="22"/>
        </w:rPr>
        <w:t xml:space="preserve"> (defense in 2014)</w:t>
      </w:r>
      <w:r w:rsidR="00DA6F46" w:rsidRPr="00143BD9">
        <w:rPr>
          <w:rFonts w:ascii="Calibri" w:hAnsi="Calibri"/>
          <w:sz w:val="22"/>
          <w:szCs w:val="22"/>
        </w:rPr>
        <w:tab/>
      </w:r>
      <w:r w:rsidR="00C560A7" w:rsidRPr="00143BD9">
        <w:rPr>
          <w:rFonts w:ascii="Calibri" w:hAnsi="Calibri"/>
          <w:sz w:val="22"/>
          <w:szCs w:val="22"/>
        </w:rPr>
        <w:t>Susan Sperry</w:t>
      </w:r>
      <w:r w:rsidR="00E72E9D" w:rsidRPr="00143BD9">
        <w:rPr>
          <w:rFonts w:ascii="Calibri" w:hAnsi="Calibri"/>
          <w:sz w:val="22"/>
          <w:szCs w:val="22"/>
        </w:rPr>
        <w:t xml:space="preserve"> (defense in 2014)</w:t>
      </w:r>
    </w:p>
    <w:p w14:paraId="06157C7A" w14:textId="77777777" w:rsidR="00DA6F46" w:rsidRPr="00143BD9" w:rsidRDefault="008A6ABA" w:rsidP="00E72E9D">
      <w:pPr>
        <w:rPr>
          <w:rFonts w:ascii="Calibri" w:hAnsi="Calibri"/>
          <w:sz w:val="22"/>
          <w:szCs w:val="22"/>
        </w:rPr>
      </w:pPr>
      <w:r w:rsidRPr="00143BD9">
        <w:rPr>
          <w:rFonts w:ascii="Calibri" w:hAnsi="Calibri"/>
          <w:sz w:val="22"/>
          <w:szCs w:val="22"/>
        </w:rPr>
        <w:t>Allison He</w:t>
      </w:r>
      <w:r w:rsidR="00E72E9D" w:rsidRPr="00143BD9">
        <w:rPr>
          <w:rFonts w:ascii="Calibri" w:hAnsi="Calibri"/>
          <w:sz w:val="22"/>
          <w:szCs w:val="22"/>
        </w:rPr>
        <w:t xml:space="preserve"> (defense in 2015)</w:t>
      </w:r>
      <w:r w:rsidR="00DA6F46" w:rsidRPr="00143BD9">
        <w:rPr>
          <w:rFonts w:ascii="Calibri" w:hAnsi="Calibri"/>
          <w:sz w:val="22"/>
          <w:szCs w:val="22"/>
        </w:rPr>
        <w:tab/>
      </w:r>
      <w:r w:rsidR="00DA6F46" w:rsidRPr="00143BD9">
        <w:rPr>
          <w:rFonts w:ascii="Calibri" w:hAnsi="Calibri"/>
          <w:sz w:val="22"/>
          <w:szCs w:val="22"/>
        </w:rPr>
        <w:tab/>
      </w:r>
      <w:r w:rsidR="00E51C31" w:rsidRPr="00143BD9">
        <w:rPr>
          <w:rFonts w:ascii="Calibri" w:hAnsi="Calibri"/>
          <w:sz w:val="22"/>
          <w:szCs w:val="22"/>
        </w:rPr>
        <w:t>Emily Beamon</w:t>
      </w:r>
      <w:r w:rsidR="00DA6F46" w:rsidRPr="00143BD9">
        <w:rPr>
          <w:rFonts w:ascii="Calibri" w:hAnsi="Calibri"/>
          <w:sz w:val="22"/>
          <w:szCs w:val="22"/>
        </w:rPr>
        <w:t xml:space="preserve"> (defense in 2012)</w:t>
      </w:r>
      <w:r w:rsidR="00DA6F46" w:rsidRPr="00143BD9">
        <w:rPr>
          <w:rFonts w:ascii="Calibri" w:hAnsi="Calibri"/>
          <w:sz w:val="22"/>
          <w:szCs w:val="22"/>
        </w:rPr>
        <w:tab/>
      </w:r>
      <w:r w:rsidR="00AC766B" w:rsidRPr="00143BD9">
        <w:rPr>
          <w:rFonts w:ascii="Calibri" w:hAnsi="Calibri"/>
          <w:sz w:val="22"/>
          <w:szCs w:val="22"/>
        </w:rPr>
        <w:t>Kelsey Krueger</w:t>
      </w:r>
      <w:r w:rsidR="00E72E9D" w:rsidRPr="00143BD9">
        <w:rPr>
          <w:rFonts w:ascii="Calibri" w:hAnsi="Calibri"/>
          <w:sz w:val="22"/>
          <w:szCs w:val="22"/>
        </w:rPr>
        <w:t xml:space="preserve"> (defense in 2016)</w:t>
      </w:r>
    </w:p>
    <w:p w14:paraId="7D3EAEEB" w14:textId="73F7691A" w:rsidR="00DA6F46" w:rsidRPr="00143BD9" w:rsidRDefault="00E574E5" w:rsidP="00E72E9D">
      <w:pPr>
        <w:rPr>
          <w:rFonts w:ascii="Calibri" w:hAnsi="Calibri"/>
          <w:sz w:val="22"/>
          <w:szCs w:val="22"/>
        </w:rPr>
      </w:pPr>
      <w:r w:rsidRPr="00143BD9">
        <w:rPr>
          <w:rFonts w:ascii="Calibri" w:hAnsi="Calibri"/>
          <w:sz w:val="22"/>
          <w:szCs w:val="22"/>
        </w:rPr>
        <w:t>Suzanne Spinola</w:t>
      </w:r>
      <w:r w:rsidR="00DA6F46" w:rsidRPr="00143BD9">
        <w:rPr>
          <w:rFonts w:ascii="Calibri" w:hAnsi="Calibri"/>
          <w:sz w:val="22"/>
          <w:szCs w:val="22"/>
        </w:rPr>
        <w:t xml:space="preserve"> (defense in 2012)</w:t>
      </w:r>
      <w:r w:rsidR="00DA6F46" w:rsidRPr="00143BD9">
        <w:rPr>
          <w:rFonts w:ascii="Calibri" w:hAnsi="Calibri"/>
          <w:sz w:val="22"/>
          <w:szCs w:val="22"/>
        </w:rPr>
        <w:tab/>
      </w:r>
      <w:r w:rsidRPr="00143BD9">
        <w:rPr>
          <w:rFonts w:ascii="Calibri" w:hAnsi="Calibri"/>
          <w:sz w:val="22"/>
          <w:szCs w:val="22"/>
        </w:rPr>
        <w:t>Garry Spink</w:t>
      </w:r>
      <w:r w:rsidR="0019133F" w:rsidRPr="00143BD9">
        <w:rPr>
          <w:rFonts w:ascii="Calibri" w:hAnsi="Calibri"/>
          <w:sz w:val="22"/>
          <w:szCs w:val="22"/>
        </w:rPr>
        <w:t xml:space="preserve"> Jr</w:t>
      </w:r>
      <w:r w:rsidR="00DA6F46" w:rsidRPr="00143BD9">
        <w:rPr>
          <w:rFonts w:ascii="Calibri" w:hAnsi="Calibri"/>
          <w:sz w:val="22"/>
          <w:szCs w:val="22"/>
        </w:rPr>
        <w:t xml:space="preserve"> (defense in 2016)</w:t>
      </w:r>
      <w:r w:rsidR="00DA6F46" w:rsidRPr="00143BD9">
        <w:rPr>
          <w:rFonts w:ascii="Calibri" w:hAnsi="Calibri"/>
          <w:sz w:val="22"/>
          <w:szCs w:val="22"/>
        </w:rPr>
        <w:tab/>
      </w:r>
      <w:r w:rsidR="00DA6F46" w:rsidRPr="00143BD9">
        <w:rPr>
          <w:rFonts w:ascii="Calibri" w:hAnsi="Calibri"/>
          <w:sz w:val="22"/>
          <w:szCs w:val="22"/>
        </w:rPr>
        <w:tab/>
      </w:r>
      <w:r w:rsidR="00D616FF" w:rsidRPr="00143BD9">
        <w:rPr>
          <w:rFonts w:ascii="Calibri" w:hAnsi="Calibri"/>
          <w:sz w:val="22"/>
          <w:szCs w:val="22"/>
        </w:rPr>
        <w:t>Stephanie Cristiano</w:t>
      </w:r>
      <w:r w:rsidR="0019760B" w:rsidRPr="00143BD9">
        <w:rPr>
          <w:rFonts w:ascii="Calibri" w:hAnsi="Calibri"/>
          <w:sz w:val="22"/>
          <w:szCs w:val="22"/>
        </w:rPr>
        <w:t xml:space="preserve"> (def</w:t>
      </w:r>
      <w:r w:rsidR="0019760B" w:rsidRPr="00143BD9">
        <w:rPr>
          <w:rFonts w:asciiTheme="minorHAnsi" w:hAnsiTheme="minorHAnsi" w:cstheme="minorHAnsi"/>
          <w:sz w:val="22"/>
          <w:szCs w:val="22"/>
        </w:rPr>
        <w:t>ense in 2017)</w:t>
      </w:r>
      <w:r w:rsidR="00AB2388" w:rsidRPr="00143BD9">
        <w:rPr>
          <w:rFonts w:ascii="Calibri" w:hAnsi="Calibri"/>
          <w:sz w:val="22"/>
          <w:szCs w:val="22"/>
        </w:rPr>
        <w:t xml:space="preserve"> Sarah LaFont</w:t>
      </w:r>
      <w:r w:rsidR="0019760B" w:rsidRPr="00143BD9">
        <w:rPr>
          <w:rFonts w:ascii="Calibri" w:hAnsi="Calibri"/>
          <w:sz w:val="22"/>
          <w:szCs w:val="22"/>
        </w:rPr>
        <w:t xml:space="preserve"> (def</w:t>
      </w:r>
      <w:r w:rsidR="0019760B" w:rsidRPr="00143BD9">
        <w:rPr>
          <w:rFonts w:asciiTheme="minorHAnsi" w:hAnsiTheme="minorHAnsi" w:cstheme="minorHAnsi"/>
          <w:sz w:val="22"/>
          <w:szCs w:val="22"/>
        </w:rPr>
        <w:t>ense in 2017)</w:t>
      </w:r>
      <w:r w:rsidR="00DA6F46" w:rsidRPr="00143BD9">
        <w:rPr>
          <w:rFonts w:ascii="Calibri" w:hAnsi="Calibri"/>
          <w:sz w:val="22"/>
          <w:szCs w:val="22"/>
        </w:rPr>
        <w:tab/>
      </w:r>
      <w:r w:rsidR="00DA6F46" w:rsidRPr="00143BD9">
        <w:rPr>
          <w:rFonts w:ascii="Calibri" w:hAnsi="Calibri"/>
          <w:sz w:val="22"/>
          <w:szCs w:val="22"/>
        </w:rPr>
        <w:tab/>
      </w:r>
      <w:r w:rsidR="00AB2388" w:rsidRPr="00143BD9">
        <w:rPr>
          <w:rFonts w:ascii="Calibri" w:hAnsi="Calibri"/>
          <w:sz w:val="22"/>
          <w:szCs w:val="22"/>
        </w:rPr>
        <w:t>Luke Mitzel</w:t>
      </w:r>
      <w:r w:rsidR="0019760B" w:rsidRPr="00143BD9">
        <w:rPr>
          <w:rFonts w:ascii="Calibri" w:hAnsi="Calibri"/>
          <w:sz w:val="22"/>
          <w:szCs w:val="22"/>
        </w:rPr>
        <w:t xml:space="preserve"> (def</w:t>
      </w:r>
      <w:r w:rsidR="0019760B" w:rsidRPr="00143BD9">
        <w:rPr>
          <w:rFonts w:asciiTheme="minorHAnsi" w:hAnsiTheme="minorHAnsi" w:cstheme="minorHAnsi"/>
          <w:sz w:val="22"/>
          <w:szCs w:val="22"/>
        </w:rPr>
        <w:t>ense in 2017)</w:t>
      </w:r>
      <w:r w:rsidR="00DA6F46" w:rsidRPr="00143BD9">
        <w:rPr>
          <w:rFonts w:ascii="Calibri" w:hAnsi="Calibri"/>
          <w:sz w:val="22"/>
          <w:szCs w:val="22"/>
        </w:rPr>
        <w:tab/>
      </w:r>
      <w:r w:rsidR="00DA6F46" w:rsidRPr="00143BD9">
        <w:rPr>
          <w:rFonts w:ascii="Calibri" w:hAnsi="Calibri"/>
          <w:sz w:val="22"/>
          <w:szCs w:val="22"/>
        </w:rPr>
        <w:tab/>
      </w:r>
      <w:r w:rsidR="000E3B8C" w:rsidRPr="00143BD9">
        <w:rPr>
          <w:rFonts w:ascii="Calibri" w:hAnsi="Calibri"/>
          <w:sz w:val="22"/>
          <w:szCs w:val="22"/>
        </w:rPr>
        <w:t>Jesse Kosiba</w:t>
      </w:r>
      <w:r w:rsidR="0019760B" w:rsidRPr="00143BD9">
        <w:rPr>
          <w:rFonts w:ascii="Calibri" w:hAnsi="Calibri"/>
          <w:sz w:val="22"/>
          <w:szCs w:val="22"/>
        </w:rPr>
        <w:t xml:space="preserve"> (def</w:t>
      </w:r>
      <w:r w:rsidR="0019760B" w:rsidRPr="00143BD9">
        <w:rPr>
          <w:rFonts w:asciiTheme="minorHAnsi" w:hAnsiTheme="minorHAnsi" w:cstheme="minorHAnsi"/>
          <w:sz w:val="22"/>
          <w:szCs w:val="22"/>
        </w:rPr>
        <w:t>ense in 2017)</w:t>
      </w:r>
    </w:p>
    <w:p w14:paraId="037E2D6C" w14:textId="77777777" w:rsidR="00627E4F" w:rsidRPr="00143BD9" w:rsidRDefault="00DA6F46" w:rsidP="00E72E9D">
      <w:pPr>
        <w:rPr>
          <w:rFonts w:asciiTheme="minorHAnsi" w:eastAsia="Times New Roman" w:hAnsiTheme="minorHAnsi" w:cstheme="minorHAnsi"/>
          <w:bCs/>
          <w:color w:val="000000"/>
          <w:sz w:val="22"/>
          <w:szCs w:val="22"/>
        </w:rPr>
      </w:pPr>
      <w:r w:rsidRPr="00143BD9">
        <w:rPr>
          <w:rFonts w:ascii="Calibri" w:hAnsi="Calibri"/>
          <w:sz w:val="22"/>
          <w:szCs w:val="22"/>
        </w:rPr>
        <w:t>A</w:t>
      </w:r>
      <w:r w:rsidR="007F6D2F" w:rsidRPr="00143BD9">
        <w:rPr>
          <w:rFonts w:asciiTheme="minorHAnsi" w:eastAsia="Times New Roman" w:hAnsiTheme="minorHAnsi" w:cstheme="minorHAnsi"/>
          <w:bCs/>
          <w:color w:val="000000"/>
          <w:sz w:val="22"/>
          <w:szCs w:val="22"/>
        </w:rPr>
        <w:t>lan Sheinfil (proposal</w:t>
      </w:r>
      <w:r w:rsidR="00160722" w:rsidRPr="00143BD9">
        <w:rPr>
          <w:rFonts w:asciiTheme="minorHAnsi" w:eastAsia="Times New Roman" w:hAnsiTheme="minorHAnsi" w:cstheme="minorHAnsi"/>
          <w:bCs/>
          <w:color w:val="000000"/>
          <w:sz w:val="22"/>
          <w:szCs w:val="22"/>
        </w:rPr>
        <w:t xml:space="preserve"> in 2019 spring; </w:t>
      </w:r>
      <w:r w:rsidR="0072702A" w:rsidRPr="00143BD9">
        <w:rPr>
          <w:rFonts w:asciiTheme="minorHAnsi" w:eastAsia="Times New Roman" w:hAnsiTheme="minorHAnsi" w:cstheme="minorHAnsi"/>
          <w:bCs/>
          <w:color w:val="000000"/>
          <w:sz w:val="22"/>
          <w:szCs w:val="22"/>
        </w:rPr>
        <w:t>defense</w:t>
      </w:r>
      <w:r w:rsidR="0019760B" w:rsidRPr="00143BD9">
        <w:rPr>
          <w:rFonts w:asciiTheme="minorHAnsi" w:eastAsia="Times New Roman" w:hAnsiTheme="minorHAnsi" w:cstheme="minorHAnsi"/>
          <w:bCs/>
          <w:color w:val="000000"/>
          <w:sz w:val="22"/>
          <w:szCs w:val="22"/>
        </w:rPr>
        <w:t xml:space="preserve"> </w:t>
      </w:r>
      <w:r w:rsidR="0019760B" w:rsidRPr="00143BD9">
        <w:rPr>
          <w:rFonts w:asciiTheme="minorHAnsi" w:hAnsiTheme="minorHAnsi" w:cstheme="minorHAnsi"/>
          <w:sz w:val="22"/>
          <w:szCs w:val="22"/>
        </w:rPr>
        <w:t>in 2019</w:t>
      </w:r>
      <w:r w:rsidR="009C38D5" w:rsidRPr="00143BD9">
        <w:rPr>
          <w:rFonts w:asciiTheme="minorHAnsi" w:hAnsiTheme="minorHAnsi" w:cstheme="minorHAnsi"/>
          <w:sz w:val="22"/>
          <w:szCs w:val="22"/>
        </w:rPr>
        <w:t xml:space="preserve"> fall</w:t>
      </w:r>
      <w:r w:rsidR="007F6D2F" w:rsidRPr="00143BD9">
        <w:rPr>
          <w:rFonts w:asciiTheme="minorHAnsi" w:eastAsia="Times New Roman" w:hAnsiTheme="minorHAnsi" w:cstheme="minorHAnsi"/>
          <w:bCs/>
          <w:color w:val="000000"/>
          <w:sz w:val="22"/>
          <w:szCs w:val="22"/>
        </w:rPr>
        <w:t>)</w:t>
      </w:r>
      <w:r w:rsidR="00627E4F" w:rsidRPr="00143BD9">
        <w:rPr>
          <w:rFonts w:asciiTheme="minorHAnsi" w:eastAsia="Times New Roman" w:hAnsiTheme="minorHAnsi" w:cstheme="minorHAnsi"/>
          <w:bCs/>
          <w:color w:val="000000"/>
          <w:sz w:val="22"/>
          <w:szCs w:val="22"/>
        </w:rPr>
        <w:t xml:space="preserve">   </w:t>
      </w:r>
    </w:p>
    <w:p w14:paraId="683A3685" w14:textId="0103A283" w:rsidR="00DA6F46" w:rsidRPr="00143BD9" w:rsidRDefault="0072702A" w:rsidP="00E72E9D">
      <w:pPr>
        <w:rPr>
          <w:rFonts w:asciiTheme="minorHAnsi" w:eastAsia="Times New Roman" w:hAnsiTheme="minorHAnsi" w:cstheme="minorHAnsi"/>
          <w:bCs/>
          <w:color w:val="000000"/>
          <w:sz w:val="22"/>
          <w:szCs w:val="22"/>
        </w:rPr>
      </w:pPr>
      <w:r w:rsidRPr="00143BD9">
        <w:rPr>
          <w:rFonts w:asciiTheme="minorHAnsi" w:eastAsia="Times New Roman" w:hAnsiTheme="minorHAnsi" w:cstheme="minorHAnsi"/>
          <w:bCs/>
          <w:color w:val="000000"/>
          <w:sz w:val="22"/>
          <w:szCs w:val="22"/>
        </w:rPr>
        <w:t>Avery Albert (proposal</w:t>
      </w:r>
      <w:r w:rsidR="0019760B" w:rsidRPr="00143BD9">
        <w:rPr>
          <w:rFonts w:asciiTheme="minorHAnsi" w:eastAsia="Times New Roman" w:hAnsiTheme="minorHAnsi" w:cstheme="minorHAnsi"/>
          <w:bCs/>
          <w:color w:val="000000"/>
          <w:sz w:val="22"/>
          <w:szCs w:val="22"/>
        </w:rPr>
        <w:t xml:space="preserve"> </w:t>
      </w:r>
      <w:r w:rsidR="0019760B" w:rsidRPr="00143BD9">
        <w:rPr>
          <w:rFonts w:asciiTheme="minorHAnsi" w:hAnsiTheme="minorHAnsi" w:cstheme="minorHAnsi"/>
          <w:sz w:val="22"/>
          <w:szCs w:val="22"/>
        </w:rPr>
        <w:t>in 2019</w:t>
      </w:r>
      <w:r w:rsidR="00627E4F" w:rsidRPr="00143BD9">
        <w:rPr>
          <w:rFonts w:asciiTheme="minorHAnsi" w:hAnsiTheme="minorHAnsi" w:cstheme="minorHAnsi"/>
          <w:sz w:val="22"/>
          <w:szCs w:val="22"/>
        </w:rPr>
        <w:t xml:space="preserve"> fall</w:t>
      </w:r>
      <w:r w:rsidR="00076AA7" w:rsidRPr="00143BD9">
        <w:rPr>
          <w:rFonts w:asciiTheme="minorHAnsi" w:hAnsiTheme="minorHAnsi" w:cstheme="minorHAnsi"/>
          <w:sz w:val="22"/>
          <w:szCs w:val="22"/>
        </w:rPr>
        <w:t>; defense in 2020</w:t>
      </w:r>
      <w:r w:rsidR="00160722" w:rsidRPr="00143BD9">
        <w:rPr>
          <w:rFonts w:asciiTheme="minorHAnsi" w:hAnsiTheme="minorHAnsi" w:cstheme="minorHAnsi"/>
          <w:sz w:val="22"/>
          <w:szCs w:val="22"/>
        </w:rPr>
        <w:t xml:space="preserve"> spring</w:t>
      </w:r>
      <w:r w:rsidR="00DA6F46" w:rsidRPr="00143BD9">
        <w:rPr>
          <w:rFonts w:asciiTheme="minorHAnsi" w:eastAsia="Times New Roman" w:hAnsiTheme="minorHAnsi" w:cstheme="minorHAnsi"/>
          <w:bCs/>
          <w:color w:val="000000"/>
          <w:sz w:val="22"/>
          <w:szCs w:val="22"/>
        </w:rPr>
        <w:t>)</w:t>
      </w:r>
    </w:p>
    <w:p w14:paraId="73350D53" w14:textId="4937CB13" w:rsidR="00AD025B" w:rsidRDefault="0072702A" w:rsidP="00E72E9D">
      <w:pPr>
        <w:rPr>
          <w:rFonts w:asciiTheme="minorHAnsi" w:eastAsia="Times New Roman" w:hAnsiTheme="minorHAnsi" w:cstheme="minorHAnsi"/>
          <w:bCs/>
          <w:color w:val="000000"/>
          <w:sz w:val="22"/>
          <w:szCs w:val="22"/>
        </w:rPr>
      </w:pPr>
      <w:r w:rsidRPr="00143BD9">
        <w:rPr>
          <w:rFonts w:asciiTheme="minorHAnsi" w:eastAsia="Times New Roman" w:hAnsiTheme="minorHAnsi" w:cstheme="minorHAnsi"/>
          <w:bCs/>
          <w:color w:val="000000"/>
          <w:sz w:val="22"/>
          <w:szCs w:val="22"/>
        </w:rPr>
        <w:t>Alyne Rodriguez (proposal</w:t>
      </w:r>
      <w:r w:rsidR="0019760B" w:rsidRPr="00143BD9">
        <w:rPr>
          <w:rFonts w:asciiTheme="minorHAnsi" w:eastAsia="Times New Roman" w:hAnsiTheme="minorHAnsi" w:cstheme="minorHAnsi"/>
          <w:bCs/>
          <w:color w:val="000000"/>
          <w:sz w:val="22"/>
          <w:szCs w:val="22"/>
        </w:rPr>
        <w:t xml:space="preserve"> </w:t>
      </w:r>
      <w:r w:rsidR="0019760B" w:rsidRPr="00143BD9">
        <w:rPr>
          <w:rFonts w:asciiTheme="minorHAnsi" w:hAnsiTheme="minorHAnsi" w:cstheme="minorHAnsi"/>
          <w:sz w:val="22"/>
          <w:szCs w:val="22"/>
        </w:rPr>
        <w:t>in 2019</w:t>
      </w:r>
      <w:r w:rsidR="009C38D5" w:rsidRPr="00143BD9">
        <w:rPr>
          <w:rFonts w:asciiTheme="minorHAnsi" w:hAnsiTheme="minorHAnsi" w:cstheme="minorHAnsi"/>
          <w:sz w:val="22"/>
          <w:szCs w:val="22"/>
        </w:rPr>
        <w:t xml:space="preserve"> fall</w:t>
      </w:r>
      <w:r w:rsidR="00737207" w:rsidRPr="00143BD9">
        <w:rPr>
          <w:rFonts w:asciiTheme="minorHAnsi" w:hAnsiTheme="minorHAnsi" w:cstheme="minorHAnsi"/>
          <w:sz w:val="22"/>
          <w:szCs w:val="22"/>
        </w:rPr>
        <w:t>; defense in 2020 spring</w:t>
      </w:r>
      <w:r w:rsidRPr="00143BD9">
        <w:rPr>
          <w:rFonts w:asciiTheme="minorHAnsi" w:eastAsia="Times New Roman" w:hAnsiTheme="minorHAnsi" w:cstheme="minorHAnsi"/>
          <w:bCs/>
          <w:color w:val="000000"/>
          <w:sz w:val="22"/>
          <w:szCs w:val="22"/>
        </w:rPr>
        <w:t xml:space="preserve">) </w:t>
      </w:r>
    </w:p>
    <w:p w14:paraId="7C766C0B" w14:textId="4718FDF5" w:rsidR="009523A5" w:rsidRDefault="009523A5" w:rsidP="00E72E9D">
      <w:pPr>
        <w:rPr>
          <w:rFonts w:asciiTheme="minorHAnsi" w:eastAsia="Times New Roman" w:hAnsiTheme="minorHAnsi" w:cstheme="minorHAnsi"/>
          <w:bCs/>
          <w:color w:val="000000"/>
          <w:sz w:val="22"/>
          <w:szCs w:val="22"/>
        </w:rPr>
      </w:pPr>
      <w:r>
        <w:rPr>
          <w:rFonts w:asciiTheme="minorHAnsi" w:eastAsia="Times New Roman" w:hAnsiTheme="minorHAnsi" w:cstheme="minorHAnsi"/>
          <w:bCs/>
          <w:color w:val="000000"/>
          <w:sz w:val="22"/>
          <w:szCs w:val="22"/>
        </w:rPr>
        <w:t>Jessica Powers (proposal in 2020 fall)</w:t>
      </w:r>
    </w:p>
    <w:p w14:paraId="24D368D6" w14:textId="2AAE6988" w:rsidR="009523A5" w:rsidRPr="00143BD9" w:rsidRDefault="009523A5" w:rsidP="00E72E9D">
      <w:pPr>
        <w:rPr>
          <w:rFonts w:asciiTheme="minorHAnsi" w:eastAsia="Times New Roman" w:hAnsiTheme="minorHAnsi" w:cstheme="minorHAnsi"/>
          <w:bCs/>
          <w:color w:val="000000"/>
          <w:sz w:val="22"/>
          <w:szCs w:val="22"/>
        </w:rPr>
      </w:pPr>
      <w:r>
        <w:rPr>
          <w:rFonts w:asciiTheme="minorHAnsi" w:eastAsia="Times New Roman" w:hAnsiTheme="minorHAnsi" w:cstheme="minorHAnsi"/>
          <w:bCs/>
          <w:color w:val="000000"/>
          <w:sz w:val="22"/>
          <w:szCs w:val="22"/>
        </w:rPr>
        <w:t>Julia Hooker (proposal in 2020 fall)</w:t>
      </w:r>
    </w:p>
    <w:p w14:paraId="554D1AAB" w14:textId="77777777" w:rsidR="000C7D3F" w:rsidRPr="00143BD9" w:rsidRDefault="000C7D3F" w:rsidP="003C3980">
      <w:pPr>
        <w:rPr>
          <w:rFonts w:ascii="Calibri" w:hAnsi="Calibri"/>
          <w:b/>
          <w:sz w:val="22"/>
          <w:szCs w:val="22"/>
        </w:rPr>
      </w:pPr>
    </w:p>
    <w:p w14:paraId="0A04F328" w14:textId="12A078BB" w:rsidR="003A3323" w:rsidRPr="00143BD9" w:rsidRDefault="003A3323" w:rsidP="003C3980">
      <w:pPr>
        <w:rPr>
          <w:rFonts w:ascii="Calibri" w:hAnsi="Calibri"/>
          <w:b/>
          <w:sz w:val="22"/>
          <w:szCs w:val="22"/>
        </w:rPr>
      </w:pPr>
      <w:r w:rsidRPr="00143BD9">
        <w:rPr>
          <w:rFonts w:ascii="Calibri" w:hAnsi="Calibri"/>
          <w:b/>
          <w:sz w:val="22"/>
          <w:szCs w:val="22"/>
        </w:rPr>
        <w:t>UNDERGRADUATE MENTORING AND ADVISING</w:t>
      </w:r>
      <w:r w:rsidR="00F67D48" w:rsidRPr="00143BD9">
        <w:rPr>
          <w:rFonts w:ascii="Calibri" w:hAnsi="Calibri"/>
          <w:b/>
          <w:sz w:val="22"/>
          <w:szCs w:val="22"/>
        </w:rPr>
        <w:t xml:space="preserve"> </w:t>
      </w:r>
      <w:r w:rsidR="00F67D48" w:rsidRPr="00143BD9">
        <w:rPr>
          <w:rFonts w:ascii="Calibri" w:hAnsi="Calibri"/>
          <w:i/>
          <w:sz w:val="22"/>
          <w:szCs w:val="22"/>
        </w:rPr>
        <w:t xml:space="preserve"> (*underrepresented minority students</w:t>
      </w:r>
      <w:r w:rsidR="00A412DB" w:rsidRPr="00143BD9">
        <w:rPr>
          <w:rFonts w:ascii="Calibri" w:hAnsi="Calibri"/>
          <w:i/>
          <w:sz w:val="22"/>
          <w:szCs w:val="22"/>
        </w:rPr>
        <w:t xml:space="preserve"> in science</w:t>
      </w:r>
      <w:r w:rsidR="008C44E3" w:rsidRPr="00143BD9">
        <w:rPr>
          <w:rFonts w:ascii="Calibri" w:hAnsi="Calibri"/>
          <w:i/>
          <w:sz w:val="22"/>
          <w:szCs w:val="22"/>
        </w:rPr>
        <w:t xml:space="preserve">; </w:t>
      </w:r>
      <w:proofErr w:type="spellStart"/>
      <w:r w:rsidR="008C44E3" w:rsidRPr="00143BD9">
        <w:rPr>
          <w:rFonts w:ascii="Calibri" w:hAnsi="Calibri" w:cs="Calibri"/>
          <w:i/>
          <w:sz w:val="22"/>
          <w:szCs w:val="22"/>
        </w:rPr>
        <w:t>ǂother</w:t>
      </w:r>
      <w:proofErr w:type="spellEnd"/>
      <w:r w:rsidR="008C44E3" w:rsidRPr="00143BD9">
        <w:rPr>
          <w:rFonts w:ascii="Calibri" w:hAnsi="Calibri" w:cs="Calibri"/>
          <w:i/>
          <w:sz w:val="22"/>
          <w:szCs w:val="22"/>
        </w:rPr>
        <w:t xml:space="preserve"> rac</w:t>
      </w:r>
      <w:r w:rsidR="00B635C4" w:rsidRPr="00143BD9">
        <w:rPr>
          <w:rFonts w:ascii="Calibri" w:hAnsi="Calibri" w:cs="Calibri"/>
          <w:i/>
          <w:sz w:val="22"/>
          <w:szCs w:val="22"/>
        </w:rPr>
        <w:t>i</w:t>
      </w:r>
      <w:r w:rsidR="008C44E3" w:rsidRPr="00143BD9">
        <w:rPr>
          <w:rFonts w:ascii="Calibri" w:hAnsi="Calibri" w:cs="Calibri"/>
          <w:i/>
          <w:sz w:val="22"/>
          <w:szCs w:val="22"/>
        </w:rPr>
        <w:t>al minority students</w:t>
      </w:r>
      <w:r w:rsidR="00F67D48" w:rsidRPr="00143BD9">
        <w:rPr>
          <w:rFonts w:ascii="Calibri" w:hAnsi="Calibri"/>
          <w:i/>
          <w:sz w:val="22"/>
          <w:szCs w:val="22"/>
        </w:rPr>
        <w:t>)</w:t>
      </w:r>
    </w:p>
    <w:p w14:paraId="7AF1019F" w14:textId="53894A96" w:rsidR="00A50245" w:rsidRPr="00143BD9" w:rsidRDefault="00E72E9D" w:rsidP="003C3980">
      <w:pPr>
        <w:rPr>
          <w:rFonts w:ascii="Calibri" w:hAnsi="Calibri"/>
          <w:sz w:val="22"/>
          <w:szCs w:val="22"/>
          <w:lang w:val="da-DK"/>
        </w:rPr>
      </w:pPr>
      <w:r w:rsidRPr="00143BD9">
        <w:rPr>
          <w:noProof/>
          <w:lang w:eastAsia="ko-KR"/>
        </w:rPr>
        <mc:AlternateContent>
          <mc:Choice Requires="wps">
            <w:drawing>
              <wp:anchor distT="0" distB="0" distL="114300" distR="114300" simplePos="0" relativeHeight="251690496" behindDoc="0" locked="0" layoutInCell="1" allowOverlap="1" wp14:anchorId="54FF338F" wp14:editId="5D69D156">
                <wp:simplePos x="0" y="0"/>
                <wp:positionH relativeFrom="column">
                  <wp:posOffset>0</wp:posOffset>
                </wp:positionH>
                <wp:positionV relativeFrom="paragraph">
                  <wp:posOffset>13335</wp:posOffset>
                </wp:positionV>
                <wp:extent cx="6423025" cy="0"/>
                <wp:effectExtent l="9525" t="13335" r="15875"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F8E6" id="Line 7"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Qa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" strokeweight="1.5pt"/>
            </w:pict>
          </mc:Fallback>
        </mc:AlternateContent>
      </w:r>
    </w:p>
    <w:p w14:paraId="0AD82488" w14:textId="77777777" w:rsidR="00F10CBD" w:rsidRPr="00143BD9" w:rsidRDefault="00F10CBD" w:rsidP="003C3980">
      <w:pPr>
        <w:ind w:left="360" w:hanging="360"/>
        <w:rPr>
          <w:rFonts w:ascii="Calibri" w:hAnsi="Calibri"/>
          <w:b/>
          <w:sz w:val="22"/>
          <w:szCs w:val="22"/>
          <w:u w:val="single"/>
        </w:rPr>
      </w:pPr>
      <w:r w:rsidRPr="00143BD9">
        <w:rPr>
          <w:rFonts w:ascii="Calibri" w:hAnsi="Calibri"/>
          <w:b/>
          <w:sz w:val="22"/>
          <w:szCs w:val="22"/>
          <w:u w:val="single"/>
        </w:rPr>
        <w:t>Academic Advising</w:t>
      </w:r>
      <w:r w:rsidR="00604293" w:rsidRPr="00143BD9">
        <w:rPr>
          <w:rFonts w:ascii="Calibri" w:hAnsi="Calibri"/>
          <w:b/>
          <w:sz w:val="22"/>
          <w:szCs w:val="22"/>
          <w:u w:val="single"/>
        </w:rPr>
        <w:t xml:space="preserve"> for Undergraduate Psychology Majors</w:t>
      </w:r>
    </w:p>
    <w:p w14:paraId="2D0690A8" w14:textId="714B7B56" w:rsidR="005B4065" w:rsidRPr="00143BD9" w:rsidRDefault="00627E4F" w:rsidP="00627E4F">
      <w:pPr>
        <w:rPr>
          <w:rFonts w:ascii="Calibri" w:hAnsi="Calibri"/>
          <w:sz w:val="22"/>
          <w:szCs w:val="22"/>
        </w:rPr>
      </w:pPr>
      <w:r w:rsidRPr="00143BD9">
        <w:rPr>
          <w:rFonts w:ascii="Calibri" w:hAnsi="Calibri"/>
          <w:sz w:val="22"/>
          <w:szCs w:val="22"/>
        </w:rPr>
        <w:t xml:space="preserve">2010–present </w:t>
      </w:r>
      <w:r w:rsidRPr="00143BD9">
        <w:rPr>
          <w:rFonts w:ascii="Calibri" w:hAnsi="Calibri"/>
          <w:sz w:val="22"/>
          <w:szCs w:val="22"/>
        </w:rPr>
        <w:tab/>
      </w:r>
      <w:r w:rsidR="00594B6F" w:rsidRPr="00143BD9">
        <w:rPr>
          <w:rFonts w:ascii="Calibri" w:hAnsi="Calibri"/>
          <w:sz w:val="22"/>
          <w:szCs w:val="22"/>
        </w:rPr>
        <w:t xml:space="preserve">4 </w:t>
      </w:r>
      <w:r w:rsidRPr="00143BD9">
        <w:rPr>
          <w:rFonts w:ascii="Calibri" w:hAnsi="Calibri"/>
          <w:sz w:val="22"/>
          <w:szCs w:val="22"/>
        </w:rPr>
        <w:t>to 33 psychology majors per academic year</w:t>
      </w:r>
    </w:p>
    <w:p w14:paraId="6FE8524C" w14:textId="77777777" w:rsidR="00F10CBD" w:rsidRPr="00143BD9" w:rsidRDefault="00F10CBD" w:rsidP="003C3980">
      <w:pPr>
        <w:ind w:left="360"/>
        <w:rPr>
          <w:rFonts w:ascii="Calibri" w:hAnsi="Calibri"/>
          <w:sz w:val="22"/>
          <w:szCs w:val="22"/>
        </w:rPr>
      </w:pPr>
    </w:p>
    <w:p w14:paraId="3EAA2293" w14:textId="71566280" w:rsidR="00F10CBD" w:rsidRPr="00143BD9" w:rsidRDefault="00F10CBD" w:rsidP="003C3980">
      <w:pPr>
        <w:ind w:left="360" w:hanging="360"/>
        <w:rPr>
          <w:rFonts w:ascii="Calibri" w:hAnsi="Calibri"/>
          <w:b/>
          <w:sz w:val="22"/>
          <w:szCs w:val="22"/>
          <w:u w:val="single"/>
        </w:rPr>
      </w:pPr>
      <w:r w:rsidRPr="00143BD9">
        <w:rPr>
          <w:rFonts w:ascii="Calibri" w:hAnsi="Calibri"/>
          <w:b/>
          <w:sz w:val="22"/>
          <w:szCs w:val="22"/>
          <w:u w:val="single"/>
        </w:rPr>
        <w:t>Undergraduate Research Mentoring</w:t>
      </w:r>
      <w:r w:rsidR="00191205" w:rsidRPr="00143BD9">
        <w:rPr>
          <w:rFonts w:ascii="Calibri" w:hAnsi="Calibri"/>
          <w:b/>
          <w:sz w:val="22"/>
          <w:szCs w:val="22"/>
          <w:u w:val="single"/>
        </w:rPr>
        <w:t xml:space="preserve"> </w:t>
      </w:r>
    </w:p>
    <w:p w14:paraId="0F5A45B9" w14:textId="77777777" w:rsidR="00F67D48" w:rsidRPr="00143BD9" w:rsidRDefault="00F67D48" w:rsidP="003F248F">
      <w:pPr>
        <w:rPr>
          <w:rFonts w:ascii="Calibri" w:hAnsi="Calibri"/>
          <w:i/>
          <w:sz w:val="22"/>
          <w:szCs w:val="22"/>
        </w:rPr>
      </w:pPr>
    </w:p>
    <w:p w14:paraId="4E35E975" w14:textId="0720B724" w:rsidR="002A581A" w:rsidRPr="00143BD9" w:rsidRDefault="002A581A" w:rsidP="003F248F">
      <w:pPr>
        <w:rPr>
          <w:rFonts w:ascii="Calibri" w:hAnsi="Calibri"/>
          <w:i/>
          <w:sz w:val="22"/>
          <w:szCs w:val="22"/>
        </w:rPr>
      </w:pPr>
      <w:r w:rsidRPr="00143BD9">
        <w:rPr>
          <w:rFonts w:ascii="Calibri" w:hAnsi="Calibri"/>
          <w:i/>
          <w:sz w:val="22"/>
          <w:szCs w:val="22"/>
        </w:rPr>
        <w:t>Undergraduate research mentee</w:t>
      </w:r>
      <w:r w:rsidR="00095ADE" w:rsidRPr="00143BD9">
        <w:rPr>
          <w:rFonts w:ascii="Calibri" w:hAnsi="Calibri"/>
          <w:i/>
          <w:sz w:val="22"/>
          <w:szCs w:val="22"/>
        </w:rPr>
        <w:t>'</w:t>
      </w:r>
      <w:r w:rsidRPr="00143BD9">
        <w:rPr>
          <w:rFonts w:ascii="Calibri" w:hAnsi="Calibri"/>
          <w:i/>
          <w:sz w:val="22"/>
          <w:szCs w:val="22"/>
        </w:rPr>
        <w:t xml:space="preserve">s </w:t>
      </w:r>
      <w:r w:rsidR="00B713ED" w:rsidRPr="00143BD9">
        <w:rPr>
          <w:rFonts w:ascii="Calibri" w:hAnsi="Calibri"/>
          <w:i/>
          <w:sz w:val="22"/>
          <w:szCs w:val="22"/>
        </w:rPr>
        <w:t>awards</w:t>
      </w:r>
      <w:r w:rsidR="007523D5" w:rsidRPr="00143BD9">
        <w:rPr>
          <w:rFonts w:ascii="Calibri" w:hAnsi="Calibri"/>
          <w:i/>
          <w:sz w:val="22"/>
          <w:szCs w:val="22"/>
        </w:rPr>
        <w:t xml:space="preserve"> &amp; honors</w:t>
      </w:r>
      <w:r w:rsidRPr="00143BD9">
        <w:rPr>
          <w:rFonts w:ascii="Calibri" w:hAnsi="Calibri"/>
          <w:i/>
          <w:sz w:val="22"/>
          <w:szCs w:val="22"/>
        </w:rPr>
        <w:t xml:space="preserve"> </w:t>
      </w:r>
    </w:p>
    <w:p w14:paraId="054A0C24" w14:textId="72CD1330" w:rsidR="00B713ED" w:rsidRPr="00143BD9" w:rsidRDefault="00B713ED" w:rsidP="003F248F">
      <w:pPr>
        <w:ind w:left="360"/>
        <w:rPr>
          <w:rFonts w:ascii="Calibri" w:hAnsi="Calibri"/>
          <w:sz w:val="22"/>
          <w:szCs w:val="22"/>
        </w:rPr>
      </w:pPr>
      <w:r w:rsidRPr="00143BD9">
        <w:rPr>
          <w:rFonts w:ascii="Calibri" w:hAnsi="Calibri"/>
          <w:sz w:val="22"/>
          <w:szCs w:val="22"/>
        </w:rPr>
        <w:t>2011</w:t>
      </w:r>
      <w:r w:rsidR="007A05F7" w:rsidRPr="00143BD9">
        <w:rPr>
          <w:rFonts w:ascii="Calibri" w:hAnsi="Calibri"/>
          <w:sz w:val="22"/>
          <w:szCs w:val="22"/>
        </w:rPr>
        <w:tab/>
      </w:r>
      <w:r w:rsidRPr="00143BD9">
        <w:rPr>
          <w:rFonts w:ascii="Calibri" w:hAnsi="Calibri"/>
          <w:sz w:val="22"/>
          <w:szCs w:val="22"/>
        </w:rPr>
        <w:t xml:space="preserve">Gloria Kang: </w:t>
      </w:r>
      <w:proofErr w:type="spellStart"/>
      <w:r w:rsidRPr="00143BD9">
        <w:rPr>
          <w:rFonts w:ascii="Calibri" w:hAnsi="Calibri"/>
          <w:sz w:val="22"/>
          <w:szCs w:val="22"/>
        </w:rPr>
        <w:t>Allport</w:t>
      </w:r>
      <w:proofErr w:type="spellEnd"/>
      <w:r w:rsidRPr="00143BD9">
        <w:rPr>
          <w:rFonts w:ascii="Calibri" w:hAnsi="Calibri"/>
          <w:sz w:val="22"/>
          <w:szCs w:val="22"/>
        </w:rPr>
        <w:t xml:space="preserve"> Scholar Award, Syracuse University</w:t>
      </w:r>
      <w:r w:rsidRPr="00143BD9">
        <w:rPr>
          <w:rFonts w:ascii="Calibri" w:hAnsi="Calibri"/>
          <w:sz w:val="22"/>
          <w:szCs w:val="22"/>
        </w:rPr>
        <w:tab/>
      </w:r>
    </w:p>
    <w:p w14:paraId="04C0845E" w14:textId="48AADBE6" w:rsidR="007E1101" w:rsidRPr="00143BD9" w:rsidRDefault="007E1101" w:rsidP="003F248F">
      <w:pPr>
        <w:ind w:left="360"/>
        <w:rPr>
          <w:rFonts w:ascii="Calibri" w:hAnsi="Calibri"/>
          <w:sz w:val="22"/>
          <w:szCs w:val="22"/>
        </w:rPr>
      </w:pPr>
      <w:r w:rsidRPr="00143BD9">
        <w:rPr>
          <w:rFonts w:ascii="Calibri" w:hAnsi="Calibri"/>
          <w:sz w:val="22"/>
          <w:szCs w:val="22"/>
        </w:rPr>
        <w:t xml:space="preserve">2013 </w:t>
      </w:r>
      <w:r w:rsidR="00E72E9D" w:rsidRPr="00143BD9">
        <w:rPr>
          <w:rFonts w:ascii="Calibri" w:hAnsi="Calibri"/>
          <w:sz w:val="22"/>
          <w:szCs w:val="22"/>
        </w:rPr>
        <w:tab/>
      </w:r>
      <w:r w:rsidR="00191205" w:rsidRPr="00143BD9">
        <w:rPr>
          <w:rFonts w:ascii="Calibri" w:hAnsi="Calibri"/>
          <w:sz w:val="22"/>
          <w:szCs w:val="22"/>
        </w:rPr>
        <w:t>*</w:t>
      </w:r>
      <w:proofErr w:type="spellStart"/>
      <w:r w:rsidRPr="00143BD9">
        <w:rPr>
          <w:rFonts w:ascii="Calibri" w:hAnsi="Calibri"/>
          <w:sz w:val="22"/>
          <w:szCs w:val="22"/>
        </w:rPr>
        <w:t>Yoanna</w:t>
      </w:r>
      <w:proofErr w:type="spellEnd"/>
      <w:r w:rsidRPr="00143BD9">
        <w:rPr>
          <w:rFonts w:ascii="Calibri" w:hAnsi="Calibri"/>
          <w:sz w:val="22"/>
          <w:szCs w:val="22"/>
        </w:rPr>
        <w:t xml:space="preserve"> McDowell: </w:t>
      </w:r>
      <w:proofErr w:type="spellStart"/>
      <w:r w:rsidRPr="00143BD9">
        <w:rPr>
          <w:rFonts w:ascii="Calibri" w:hAnsi="Calibri"/>
          <w:sz w:val="22"/>
          <w:szCs w:val="22"/>
        </w:rPr>
        <w:t>Allport</w:t>
      </w:r>
      <w:proofErr w:type="spellEnd"/>
      <w:r w:rsidRPr="00143BD9">
        <w:rPr>
          <w:rFonts w:ascii="Calibri" w:hAnsi="Calibri"/>
          <w:sz w:val="22"/>
          <w:szCs w:val="22"/>
        </w:rPr>
        <w:t xml:space="preserve"> Scholar Award &amp; Outstanding Service Award, Syracuse University </w:t>
      </w:r>
    </w:p>
    <w:p w14:paraId="68A2C1F8" w14:textId="21E4274D" w:rsidR="007E1101" w:rsidRPr="00143BD9" w:rsidRDefault="007E1101" w:rsidP="003F248F">
      <w:pPr>
        <w:ind w:left="360"/>
        <w:rPr>
          <w:rFonts w:ascii="Calibri" w:hAnsi="Calibri"/>
          <w:sz w:val="22"/>
          <w:szCs w:val="22"/>
        </w:rPr>
      </w:pPr>
      <w:r w:rsidRPr="00143BD9">
        <w:rPr>
          <w:rFonts w:ascii="Calibri" w:hAnsi="Calibri"/>
          <w:sz w:val="22"/>
          <w:szCs w:val="22"/>
        </w:rPr>
        <w:t xml:space="preserve">2014 </w:t>
      </w:r>
      <w:r w:rsidR="00E72E9D"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 xml:space="preserve">Sydnee </w:t>
      </w:r>
      <w:proofErr w:type="spellStart"/>
      <w:r w:rsidRPr="00143BD9">
        <w:rPr>
          <w:rFonts w:ascii="Calibri" w:hAnsi="Calibri"/>
          <w:sz w:val="22"/>
          <w:szCs w:val="22"/>
        </w:rPr>
        <w:t>Corrider</w:t>
      </w:r>
      <w:proofErr w:type="spellEnd"/>
      <w:r w:rsidRPr="00143BD9">
        <w:rPr>
          <w:rFonts w:ascii="Calibri" w:hAnsi="Calibri"/>
          <w:sz w:val="22"/>
          <w:szCs w:val="22"/>
        </w:rPr>
        <w:t xml:space="preserve">, Monique Minter, Kaitlyn Williams: </w:t>
      </w:r>
      <w:proofErr w:type="spellStart"/>
      <w:r w:rsidRPr="00143BD9">
        <w:rPr>
          <w:rFonts w:ascii="Calibri" w:hAnsi="Calibri"/>
          <w:sz w:val="22"/>
          <w:szCs w:val="22"/>
        </w:rPr>
        <w:t>Allport</w:t>
      </w:r>
      <w:proofErr w:type="spellEnd"/>
      <w:r w:rsidRPr="00143BD9">
        <w:rPr>
          <w:rFonts w:ascii="Calibri" w:hAnsi="Calibri"/>
          <w:sz w:val="22"/>
          <w:szCs w:val="22"/>
        </w:rPr>
        <w:t xml:space="preserve"> Scholar Award, Syracuse University </w:t>
      </w:r>
    </w:p>
    <w:p w14:paraId="46F82D4C" w14:textId="18AF994A" w:rsidR="007E1101" w:rsidRPr="00143BD9" w:rsidRDefault="007E1101" w:rsidP="003F248F">
      <w:pPr>
        <w:ind w:left="360"/>
        <w:rPr>
          <w:rFonts w:ascii="Calibri" w:hAnsi="Calibri"/>
          <w:sz w:val="22"/>
          <w:szCs w:val="22"/>
        </w:rPr>
      </w:pPr>
      <w:r w:rsidRPr="00143BD9">
        <w:rPr>
          <w:rFonts w:ascii="Calibri" w:hAnsi="Calibri"/>
          <w:sz w:val="22"/>
          <w:szCs w:val="22"/>
        </w:rPr>
        <w:t xml:space="preserve">2015 </w:t>
      </w:r>
      <w:r w:rsidR="00E72E9D" w:rsidRPr="00143BD9">
        <w:rPr>
          <w:rFonts w:ascii="Calibri" w:hAnsi="Calibri"/>
          <w:sz w:val="22"/>
          <w:szCs w:val="22"/>
        </w:rPr>
        <w:tab/>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Summer Science Fellowship, American Psychological Association </w:t>
      </w:r>
    </w:p>
    <w:p w14:paraId="39EE8D28" w14:textId="4C5DFA2E" w:rsidR="001D1086" w:rsidRPr="00143BD9" w:rsidRDefault="001D1086" w:rsidP="003F248F">
      <w:pPr>
        <w:ind w:left="360"/>
        <w:rPr>
          <w:rFonts w:ascii="Calibri" w:hAnsi="Calibri"/>
          <w:sz w:val="22"/>
          <w:szCs w:val="22"/>
        </w:rPr>
      </w:pPr>
      <w:r w:rsidRPr="00143BD9">
        <w:rPr>
          <w:rFonts w:ascii="Calibri" w:hAnsi="Calibri"/>
          <w:sz w:val="22"/>
          <w:szCs w:val="22"/>
        </w:rPr>
        <w:t xml:space="preserve">2015 </w:t>
      </w:r>
      <w:r w:rsidR="00E72E9D" w:rsidRPr="00143BD9">
        <w:rPr>
          <w:rFonts w:ascii="Calibri" w:hAnsi="Calibri"/>
          <w:sz w:val="22"/>
          <w:szCs w:val="22"/>
        </w:rPr>
        <w:tab/>
      </w:r>
      <w:r w:rsidR="00191205"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00E51C31" w:rsidRPr="00143BD9">
        <w:rPr>
          <w:rFonts w:ascii="Calibri" w:hAnsi="Calibri"/>
          <w:sz w:val="22"/>
          <w:szCs w:val="22"/>
        </w:rPr>
        <w:t>:</w:t>
      </w:r>
      <w:r w:rsidRPr="00143BD9">
        <w:rPr>
          <w:rFonts w:ascii="Calibri" w:hAnsi="Calibri"/>
          <w:sz w:val="22"/>
          <w:szCs w:val="22"/>
        </w:rPr>
        <w:t xml:space="preserve"> </w:t>
      </w:r>
      <w:proofErr w:type="spellStart"/>
      <w:r w:rsidRPr="00143BD9">
        <w:rPr>
          <w:rFonts w:ascii="Calibri" w:hAnsi="Calibri"/>
          <w:sz w:val="22"/>
          <w:szCs w:val="22"/>
        </w:rPr>
        <w:t>Allport</w:t>
      </w:r>
      <w:proofErr w:type="spellEnd"/>
      <w:r w:rsidRPr="00143BD9">
        <w:rPr>
          <w:rFonts w:ascii="Calibri" w:hAnsi="Calibri"/>
          <w:sz w:val="22"/>
          <w:szCs w:val="22"/>
        </w:rPr>
        <w:t xml:space="preserve"> Scholar Award &amp; Outstanding Research Achievement Award, Syracuse </w:t>
      </w:r>
    </w:p>
    <w:p w14:paraId="0FAA1B7D" w14:textId="1B3CBA06" w:rsidR="001D1086" w:rsidRPr="00143BD9" w:rsidRDefault="001D1086" w:rsidP="003F248F">
      <w:pPr>
        <w:ind w:left="360"/>
        <w:rPr>
          <w:rFonts w:ascii="Calibri" w:hAnsi="Calibri"/>
          <w:sz w:val="22"/>
          <w:szCs w:val="22"/>
        </w:rPr>
      </w:pP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University</w:t>
      </w:r>
    </w:p>
    <w:p w14:paraId="0BED49BA" w14:textId="21254FAD" w:rsidR="00E51C31" w:rsidRPr="00143BD9" w:rsidRDefault="00E51C31" w:rsidP="003F248F">
      <w:pPr>
        <w:ind w:left="360"/>
        <w:rPr>
          <w:rFonts w:ascii="Calibri" w:hAnsi="Calibri"/>
          <w:sz w:val="22"/>
          <w:szCs w:val="22"/>
        </w:rPr>
      </w:pPr>
      <w:r w:rsidRPr="00143BD9">
        <w:rPr>
          <w:rFonts w:ascii="Calibri" w:hAnsi="Calibri"/>
          <w:sz w:val="22"/>
          <w:szCs w:val="22"/>
        </w:rPr>
        <w:t xml:space="preserve">2015 </w:t>
      </w:r>
      <w:r w:rsidR="00E72E9D"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Jacoby Loury</w:t>
      </w:r>
      <w:r w:rsidR="007A0528" w:rsidRPr="00143BD9">
        <w:rPr>
          <w:rFonts w:ascii="Calibri" w:hAnsi="Calibri"/>
          <w:sz w:val="22"/>
          <w:szCs w:val="22"/>
        </w:rPr>
        <w:t xml:space="preserve"> &amp;</w:t>
      </w:r>
      <w:r w:rsidRPr="00143BD9">
        <w:rPr>
          <w:rFonts w:ascii="Calibri" w:hAnsi="Calibri"/>
          <w:sz w:val="22"/>
          <w:szCs w:val="22"/>
        </w:rPr>
        <w:t xml:space="preserve"> </w:t>
      </w:r>
      <w:r w:rsidR="00191205"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xml:space="preserve">: Outstanding Undergraduate Poster Award, Syracuse </w:t>
      </w:r>
    </w:p>
    <w:p w14:paraId="29322AB4" w14:textId="0323221C" w:rsidR="00E51C31" w:rsidRPr="00143BD9" w:rsidRDefault="00E51C31" w:rsidP="003F248F">
      <w:pPr>
        <w:ind w:left="360"/>
        <w:rPr>
          <w:rFonts w:ascii="Calibri" w:hAnsi="Calibri"/>
          <w:sz w:val="22"/>
          <w:szCs w:val="22"/>
        </w:rPr>
      </w:pP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University</w:t>
      </w:r>
    </w:p>
    <w:p w14:paraId="049D15D5" w14:textId="5D7683A5" w:rsidR="00E159AF" w:rsidRPr="00143BD9" w:rsidRDefault="0027536F" w:rsidP="003F248F">
      <w:pPr>
        <w:ind w:left="360"/>
        <w:rPr>
          <w:rFonts w:ascii="Calibri" w:hAnsi="Calibri"/>
          <w:sz w:val="22"/>
          <w:szCs w:val="22"/>
        </w:rPr>
      </w:pPr>
      <w:r w:rsidRPr="00143BD9">
        <w:rPr>
          <w:rFonts w:ascii="Calibri" w:hAnsi="Calibri"/>
          <w:sz w:val="22"/>
          <w:szCs w:val="22"/>
        </w:rPr>
        <w:t xml:space="preserve">2016 </w:t>
      </w:r>
      <w:r w:rsidR="00E72E9D" w:rsidRPr="00143BD9">
        <w:rPr>
          <w:rFonts w:ascii="Calibri" w:hAnsi="Calibri"/>
          <w:sz w:val="22"/>
          <w:szCs w:val="22"/>
        </w:rPr>
        <w:tab/>
      </w:r>
      <w:r w:rsidRPr="00143BD9">
        <w:rPr>
          <w:rFonts w:ascii="Calibri" w:hAnsi="Calibri"/>
          <w:sz w:val="22"/>
          <w:szCs w:val="22"/>
        </w:rPr>
        <w:t xml:space="preserve">Alyssa </w:t>
      </w:r>
      <w:proofErr w:type="spellStart"/>
      <w:r w:rsidRPr="00143BD9">
        <w:rPr>
          <w:rFonts w:ascii="Calibri" w:hAnsi="Calibri"/>
          <w:sz w:val="22"/>
          <w:szCs w:val="22"/>
        </w:rPr>
        <w:t>Prawl</w:t>
      </w:r>
      <w:proofErr w:type="spellEnd"/>
      <w:r w:rsidRPr="00143BD9">
        <w:rPr>
          <w:rFonts w:ascii="Calibri" w:hAnsi="Calibri"/>
          <w:sz w:val="22"/>
          <w:szCs w:val="22"/>
        </w:rPr>
        <w:t xml:space="preserve">: </w:t>
      </w:r>
      <w:r w:rsidR="00AC06E1" w:rsidRPr="00143BD9">
        <w:rPr>
          <w:rFonts w:ascii="Calibri" w:hAnsi="Calibri"/>
          <w:sz w:val="22"/>
          <w:szCs w:val="22"/>
        </w:rPr>
        <w:t xml:space="preserve">Eric F. Gardner Outstanding Psychology Student Award, </w:t>
      </w:r>
      <w:r w:rsidRPr="00143BD9">
        <w:rPr>
          <w:rFonts w:ascii="Calibri" w:hAnsi="Calibri"/>
          <w:sz w:val="22"/>
          <w:szCs w:val="22"/>
        </w:rPr>
        <w:t xml:space="preserve">Syracuse University </w:t>
      </w:r>
    </w:p>
    <w:p w14:paraId="195B4913" w14:textId="25923644" w:rsidR="00963862" w:rsidRPr="00143BD9" w:rsidRDefault="00E159AF" w:rsidP="003F248F">
      <w:pPr>
        <w:ind w:left="360"/>
        <w:rPr>
          <w:rFonts w:ascii="Calibri" w:hAnsi="Calibri"/>
          <w:sz w:val="22"/>
          <w:szCs w:val="22"/>
        </w:rPr>
      </w:pPr>
      <w:r w:rsidRPr="00143BD9">
        <w:rPr>
          <w:rFonts w:ascii="Calibri" w:hAnsi="Calibri"/>
          <w:sz w:val="22"/>
          <w:szCs w:val="22"/>
        </w:rPr>
        <w:lastRenderedPageBreak/>
        <w:t xml:space="preserve">2017 </w:t>
      </w:r>
      <w:r w:rsidR="00E72E9D"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Audrey Tesi: Eric F. Gardner Outstanding Psychology Student Award, Syracuse</w:t>
      </w:r>
      <w:r w:rsidR="00963862" w:rsidRPr="00143BD9">
        <w:rPr>
          <w:rFonts w:ascii="Calibri" w:hAnsi="Calibri"/>
          <w:sz w:val="22"/>
          <w:szCs w:val="22"/>
        </w:rPr>
        <w:t xml:space="preserve"> University</w:t>
      </w:r>
    </w:p>
    <w:p w14:paraId="5E0F1652" w14:textId="270E4A3D" w:rsidR="00963862" w:rsidRPr="00143BD9" w:rsidRDefault="00963862" w:rsidP="003F248F">
      <w:pPr>
        <w:ind w:left="360"/>
        <w:rPr>
          <w:rFonts w:ascii="Calibri" w:hAnsi="Calibri"/>
          <w:sz w:val="22"/>
          <w:szCs w:val="22"/>
        </w:rPr>
      </w:pPr>
      <w:r w:rsidRPr="00143BD9">
        <w:rPr>
          <w:rFonts w:ascii="Calibri" w:hAnsi="Calibri"/>
          <w:sz w:val="22"/>
          <w:szCs w:val="22"/>
        </w:rPr>
        <w:t xml:space="preserve">2017 </w:t>
      </w:r>
      <w:r w:rsidR="00E72E9D" w:rsidRPr="00143BD9">
        <w:rPr>
          <w:rFonts w:ascii="Calibri" w:hAnsi="Calibri"/>
          <w:sz w:val="22"/>
          <w:szCs w:val="22"/>
        </w:rPr>
        <w:tab/>
      </w:r>
      <w:r w:rsidRPr="00143BD9">
        <w:rPr>
          <w:rFonts w:ascii="Calibri" w:hAnsi="Calibri"/>
          <w:sz w:val="22"/>
          <w:szCs w:val="22"/>
        </w:rPr>
        <w:t>Lynnea Capuano: Award for Poster of Distinction, Syracuse University</w:t>
      </w:r>
    </w:p>
    <w:p w14:paraId="03D83F61" w14:textId="2ACDFDD5" w:rsidR="0027536F" w:rsidRPr="00143BD9" w:rsidRDefault="00191205" w:rsidP="007A05F7">
      <w:pPr>
        <w:ind w:left="1080" w:firstLine="360"/>
        <w:rPr>
          <w:rFonts w:ascii="Calibri" w:hAnsi="Calibri"/>
          <w:sz w:val="22"/>
          <w:szCs w:val="22"/>
        </w:rPr>
      </w:pPr>
      <w:r w:rsidRPr="00143BD9">
        <w:rPr>
          <w:rFonts w:ascii="Calibri" w:hAnsi="Calibri"/>
          <w:sz w:val="22"/>
          <w:szCs w:val="22"/>
        </w:rPr>
        <w:t>*</w:t>
      </w:r>
      <w:r w:rsidR="00963862" w:rsidRPr="00143BD9">
        <w:rPr>
          <w:rFonts w:ascii="Calibri" w:hAnsi="Calibri"/>
          <w:sz w:val="22"/>
          <w:szCs w:val="22"/>
        </w:rPr>
        <w:t>Jennifer Vera: Award for Quality of Visual Presentation, Syracuse University</w:t>
      </w:r>
      <w:r w:rsidR="0027536F" w:rsidRPr="00143BD9">
        <w:rPr>
          <w:rFonts w:ascii="Calibri" w:hAnsi="Calibri"/>
          <w:sz w:val="22"/>
          <w:szCs w:val="22"/>
        </w:rPr>
        <w:tab/>
      </w:r>
    </w:p>
    <w:p w14:paraId="1A041BD2" w14:textId="34C18E2E" w:rsidR="007A0528" w:rsidRPr="00143BD9" w:rsidRDefault="007A0528" w:rsidP="003F248F">
      <w:pPr>
        <w:ind w:left="360"/>
        <w:rPr>
          <w:rFonts w:ascii="Calibri" w:hAnsi="Calibri"/>
          <w:sz w:val="22"/>
          <w:szCs w:val="22"/>
        </w:rPr>
      </w:pPr>
      <w:r w:rsidRPr="00143BD9">
        <w:rPr>
          <w:rFonts w:ascii="Calibri" w:hAnsi="Calibri"/>
          <w:sz w:val="22"/>
          <w:szCs w:val="22"/>
        </w:rPr>
        <w:t xml:space="preserve">2018 </w:t>
      </w:r>
      <w:r w:rsidR="00E72E9D" w:rsidRPr="00143BD9">
        <w:rPr>
          <w:rFonts w:ascii="Calibri" w:hAnsi="Calibri"/>
          <w:sz w:val="22"/>
          <w:szCs w:val="22"/>
        </w:rPr>
        <w:tab/>
      </w:r>
      <w:r w:rsidRPr="00143BD9">
        <w:rPr>
          <w:rFonts w:ascii="Calibri" w:hAnsi="Calibri"/>
          <w:sz w:val="22"/>
          <w:szCs w:val="22"/>
        </w:rPr>
        <w:t>Lynnea Capuano: Outstanding Academic Achievement Award, Syracuse University</w:t>
      </w:r>
    </w:p>
    <w:p w14:paraId="007845CB" w14:textId="1F464DD9" w:rsidR="00DC5624" w:rsidRPr="00143BD9" w:rsidRDefault="00DC5624" w:rsidP="003F248F">
      <w:pPr>
        <w:ind w:left="360"/>
        <w:rPr>
          <w:rFonts w:ascii="Calibri" w:hAnsi="Calibri"/>
          <w:sz w:val="22"/>
          <w:szCs w:val="22"/>
        </w:rPr>
      </w:pPr>
      <w:r w:rsidRPr="00143BD9">
        <w:rPr>
          <w:rFonts w:ascii="Calibri" w:hAnsi="Calibri"/>
          <w:sz w:val="22"/>
          <w:szCs w:val="22"/>
        </w:rPr>
        <w:t>2020</w:t>
      </w:r>
      <w:r w:rsidRPr="00143BD9">
        <w:rPr>
          <w:rFonts w:ascii="Calibri" w:hAnsi="Calibri"/>
          <w:sz w:val="22"/>
          <w:szCs w:val="22"/>
        </w:rPr>
        <w:tab/>
        <w:t xml:space="preserve">Sara Hamilton: Floyd </w:t>
      </w:r>
      <w:proofErr w:type="spellStart"/>
      <w:r w:rsidRPr="00143BD9">
        <w:rPr>
          <w:rFonts w:ascii="Calibri" w:hAnsi="Calibri"/>
          <w:sz w:val="22"/>
          <w:szCs w:val="22"/>
        </w:rPr>
        <w:t>Allport</w:t>
      </w:r>
      <w:proofErr w:type="spellEnd"/>
      <w:r w:rsidRPr="00143BD9">
        <w:rPr>
          <w:rFonts w:ascii="Calibri" w:hAnsi="Calibri"/>
          <w:sz w:val="22"/>
          <w:szCs w:val="22"/>
        </w:rPr>
        <w:t xml:space="preserve"> Outstanding Research Achievement Award, Syracuse University</w:t>
      </w:r>
    </w:p>
    <w:p w14:paraId="672543BD" w14:textId="46B1A93F" w:rsidR="00DC5624" w:rsidRPr="00143BD9" w:rsidRDefault="00191205" w:rsidP="00DC5624">
      <w:pPr>
        <w:ind w:left="1440"/>
        <w:rPr>
          <w:rFonts w:ascii="Calibri" w:hAnsi="Calibri"/>
          <w:sz w:val="22"/>
          <w:szCs w:val="22"/>
        </w:rPr>
      </w:pPr>
      <w:r w:rsidRPr="00143BD9">
        <w:rPr>
          <w:rFonts w:ascii="Calibri" w:hAnsi="Calibri"/>
          <w:sz w:val="22"/>
          <w:szCs w:val="22"/>
        </w:rPr>
        <w:t>*</w:t>
      </w:r>
      <w:r w:rsidR="00DC5624" w:rsidRPr="00143BD9">
        <w:rPr>
          <w:rFonts w:ascii="Calibri" w:hAnsi="Calibri"/>
          <w:sz w:val="22"/>
          <w:szCs w:val="22"/>
        </w:rPr>
        <w:t>Tatiana Hernandez-Mitchell: Outstanding Service Award, Syracuse University</w:t>
      </w:r>
    </w:p>
    <w:p w14:paraId="2AAC07E1" w14:textId="77777777" w:rsidR="007E1101" w:rsidRPr="00143BD9" w:rsidRDefault="007E1101" w:rsidP="003C3980">
      <w:pPr>
        <w:ind w:left="360"/>
        <w:rPr>
          <w:rFonts w:ascii="Calibri" w:hAnsi="Calibri"/>
          <w:i/>
          <w:sz w:val="22"/>
          <w:szCs w:val="22"/>
        </w:rPr>
      </w:pPr>
    </w:p>
    <w:p w14:paraId="24B70C3F" w14:textId="0F753B7E" w:rsidR="002A581A" w:rsidRPr="00143BD9" w:rsidRDefault="007E1101" w:rsidP="003F248F">
      <w:pPr>
        <w:rPr>
          <w:rFonts w:ascii="Calibri" w:hAnsi="Calibri"/>
          <w:i/>
          <w:sz w:val="22"/>
          <w:szCs w:val="22"/>
        </w:rPr>
      </w:pPr>
      <w:r w:rsidRPr="00143BD9">
        <w:rPr>
          <w:rFonts w:ascii="Calibri" w:hAnsi="Calibri"/>
          <w:i/>
          <w:sz w:val="22"/>
          <w:szCs w:val="22"/>
        </w:rPr>
        <w:t xml:space="preserve">Advancement to </w:t>
      </w:r>
      <w:r w:rsidR="002A581A" w:rsidRPr="00143BD9">
        <w:rPr>
          <w:rFonts w:ascii="Calibri" w:hAnsi="Calibri"/>
          <w:i/>
          <w:sz w:val="22"/>
          <w:szCs w:val="22"/>
        </w:rPr>
        <w:t xml:space="preserve">Graduate schools </w:t>
      </w:r>
    </w:p>
    <w:p w14:paraId="1D5D87A2" w14:textId="16A54B61" w:rsidR="00F24CC8" w:rsidRPr="00143BD9" w:rsidRDefault="007E1101" w:rsidP="007A05F7">
      <w:pPr>
        <w:ind w:left="720" w:hanging="360"/>
        <w:rPr>
          <w:rFonts w:ascii="Calibri" w:hAnsi="Calibri"/>
          <w:i/>
          <w:sz w:val="22"/>
          <w:szCs w:val="22"/>
        </w:rPr>
      </w:pPr>
      <w:r w:rsidRPr="00143BD9">
        <w:rPr>
          <w:rFonts w:ascii="Calibri" w:hAnsi="Calibri"/>
          <w:sz w:val="22"/>
          <w:szCs w:val="22"/>
        </w:rPr>
        <w:t>2012</w:t>
      </w:r>
      <w:r w:rsidR="00F24CC8" w:rsidRPr="00143BD9">
        <w:rPr>
          <w:rFonts w:ascii="Calibri" w:hAnsi="Calibri"/>
          <w:sz w:val="22"/>
          <w:szCs w:val="22"/>
        </w:rPr>
        <w:tab/>
      </w:r>
      <w:r w:rsidR="000707D8">
        <w:rPr>
          <w:rFonts w:ascii="Calibri" w:hAnsi="Calibri"/>
          <w:sz w:val="22"/>
          <w:szCs w:val="22"/>
        </w:rPr>
        <w:t>Miriam</w:t>
      </w:r>
      <w:r w:rsidRPr="00143BD9">
        <w:rPr>
          <w:rFonts w:ascii="Calibri" w:hAnsi="Calibri"/>
          <w:sz w:val="22"/>
          <w:szCs w:val="22"/>
        </w:rPr>
        <w:t xml:space="preserve"> Stotsky (Master</w:t>
      </w:r>
      <w:r w:rsidR="00095ADE" w:rsidRPr="00143BD9">
        <w:rPr>
          <w:rFonts w:ascii="Calibri" w:hAnsi="Calibri"/>
          <w:sz w:val="22"/>
          <w:szCs w:val="22"/>
        </w:rPr>
        <w:t>'</w:t>
      </w:r>
      <w:r w:rsidRPr="00143BD9">
        <w:rPr>
          <w:rFonts w:ascii="Calibri" w:hAnsi="Calibri"/>
          <w:sz w:val="22"/>
          <w:szCs w:val="22"/>
        </w:rPr>
        <w:t>s program in clinical psychology, Columbia Uni</w:t>
      </w:r>
      <w:r w:rsidRPr="00143BD9">
        <w:rPr>
          <w:rFonts w:ascii="Calibri" w:hAnsi="Calibri"/>
        </w:rPr>
        <w:t>versity</w:t>
      </w:r>
      <w:r w:rsidR="00F24CC8" w:rsidRPr="00143BD9">
        <w:rPr>
          <w:rFonts w:ascii="Calibri" w:hAnsi="Calibri"/>
        </w:rPr>
        <w:t>)</w:t>
      </w:r>
    </w:p>
    <w:p w14:paraId="282914EA" w14:textId="2A992878" w:rsidR="002A581A" w:rsidRPr="00143BD9" w:rsidRDefault="002A581A" w:rsidP="007A05F7">
      <w:pPr>
        <w:ind w:left="360" w:hanging="360"/>
        <w:rPr>
          <w:rFonts w:ascii="Calibri" w:hAnsi="Calibri"/>
          <w:sz w:val="22"/>
          <w:szCs w:val="22"/>
        </w:rPr>
      </w:pPr>
      <w:r w:rsidRPr="00143BD9">
        <w:rPr>
          <w:rFonts w:ascii="Calibri" w:hAnsi="Calibri"/>
          <w:i/>
          <w:sz w:val="22"/>
          <w:szCs w:val="22"/>
        </w:rPr>
        <w:tab/>
      </w:r>
      <w:r w:rsidRPr="00143BD9">
        <w:rPr>
          <w:rFonts w:ascii="Calibri" w:hAnsi="Calibri"/>
          <w:sz w:val="22"/>
          <w:szCs w:val="22"/>
        </w:rPr>
        <w:t xml:space="preserve">2013 </w:t>
      </w:r>
      <w:r w:rsidR="00F24CC8" w:rsidRPr="00143BD9">
        <w:rPr>
          <w:rFonts w:ascii="Calibri" w:hAnsi="Calibri"/>
          <w:sz w:val="22"/>
          <w:szCs w:val="22"/>
        </w:rPr>
        <w:tab/>
      </w:r>
      <w:r w:rsidR="007A536D" w:rsidRPr="00143BD9">
        <w:rPr>
          <w:rFonts w:ascii="Calibri" w:hAnsi="Calibri"/>
          <w:sz w:val="22"/>
          <w:szCs w:val="22"/>
        </w:rPr>
        <w:t>*</w:t>
      </w:r>
      <w:proofErr w:type="spellStart"/>
      <w:r w:rsidRPr="00143BD9">
        <w:rPr>
          <w:rFonts w:ascii="Calibri" w:hAnsi="Calibri"/>
          <w:sz w:val="22"/>
          <w:szCs w:val="22"/>
        </w:rPr>
        <w:t>Yoanna</w:t>
      </w:r>
      <w:proofErr w:type="spellEnd"/>
      <w:r w:rsidRPr="00143BD9">
        <w:rPr>
          <w:rFonts w:ascii="Calibri" w:hAnsi="Calibri"/>
          <w:sz w:val="22"/>
          <w:szCs w:val="22"/>
        </w:rPr>
        <w:t xml:space="preserve"> McDowell (PhD program in clinical psychology</w:t>
      </w:r>
      <w:r w:rsidR="007E1101" w:rsidRPr="00143BD9">
        <w:rPr>
          <w:rFonts w:ascii="Calibri" w:hAnsi="Calibri"/>
          <w:sz w:val="22"/>
          <w:szCs w:val="22"/>
        </w:rPr>
        <w:t xml:space="preserve">, </w:t>
      </w:r>
      <w:r w:rsidRPr="00143BD9">
        <w:rPr>
          <w:rFonts w:ascii="Calibri" w:hAnsi="Calibri"/>
          <w:sz w:val="22"/>
          <w:szCs w:val="22"/>
        </w:rPr>
        <w:t xml:space="preserve">University of Missouri) </w:t>
      </w:r>
    </w:p>
    <w:p w14:paraId="4B141E4A" w14:textId="781561D9" w:rsidR="002A581A" w:rsidRPr="00143BD9" w:rsidRDefault="002A581A" w:rsidP="007A05F7">
      <w:pPr>
        <w:ind w:left="360"/>
        <w:rPr>
          <w:rFonts w:ascii="Calibri" w:hAnsi="Calibri"/>
          <w:sz w:val="22"/>
          <w:szCs w:val="22"/>
        </w:rPr>
      </w:pPr>
      <w:r w:rsidRPr="00143BD9">
        <w:rPr>
          <w:rFonts w:ascii="Calibri" w:hAnsi="Calibri"/>
          <w:sz w:val="22"/>
          <w:szCs w:val="22"/>
        </w:rPr>
        <w:t xml:space="preserve">2014 </w:t>
      </w:r>
      <w:r w:rsidR="00F24CC8" w:rsidRPr="00143BD9">
        <w:rPr>
          <w:rFonts w:ascii="Calibri" w:hAnsi="Calibri"/>
          <w:sz w:val="22"/>
          <w:szCs w:val="22"/>
        </w:rPr>
        <w:tab/>
      </w:r>
      <w:r w:rsidRPr="00143BD9">
        <w:rPr>
          <w:rFonts w:ascii="Calibri" w:hAnsi="Calibri"/>
          <w:sz w:val="22"/>
          <w:szCs w:val="22"/>
        </w:rPr>
        <w:t xml:space="preserve">Kristopher </w:t>
      </w:r>
      <w:proofErr w:type="spellStart"/>
      <w:r w:rsidRPr="00143BD9">
        <w:rPr>
          <w:rFonts w:ascii="Calibri" w:hAnsi="Calibri"/>
          <w:sz w:val="22"/>
          <w:szCs w:val="22"/>
        </w:rPr>
        <w:t>Migliore</w:t>
      </w:r>
      <w:proofErr w:type="spellEnd"/>
      <w:r w:rsidRPr="00143BD9">
        <w:rPr>
          <w:rFonts w:ascii="Calibri" w:hAnsi="Calibri"/>
          <w:sz w:val="22"/>
          <w:szCs w:val="22"/>
        </w:rPr>
        <w:t xml:space="preserve"> (</w:t>
      </w:r>
      <w:r w:rsidR="007523D5" w:rsidRPr="00143BD9">
        <w:rPr>
          <w:rFonts w:ascii="Calibri" w:hAnsi="Calibri"/>
          <w:sz w:val="22"/>
          <w:szCs w:val="22"/>
        </w:rPr>
        <w:t>Master</w:t>
      </w:r>
      <w:r w:rsidR="00095ADE" w:rsidRPr="00143BD9">
        <w:rPr>
          <w:rFonts w:ascii="Calibri" w:hAnsi="Calibri"/>
          <w:sz w:val="22"/>
          <w:szCs w:val="22"/>
        </w:rPr>
        <w:t>'</w:t>
      </w:r>
      <w:r w:rsidR="007523D5" w:rsidRPr="00143BD9">
        <w:rPr>
          <w:rFonts w:ascii="Calibri" w:hAnsi="Calibri"/>
          <w:sz w:val="22"/>
          <w:szCs w:val="22"/>
        </w:rPr>
        <w:t xml:space="preserve">s </w:t>
      </w:r>
      <w:r w:rsidRPr="00143BD9">
        <w:rPr>
          <w:rFonts w:ascii="Calibri" w:hAnsi="Calibri"/>
          <w:sz w:val="22"/>
          <w:szCs w:val="22"/>
        </w:rPr>
        <w:t>program in social work</w:t>
      </w:r>
      <w:r w:rsidR="007E1101" w:rsidRPr="00143BD9">
        <w:rPr>
          <w:rFonts w:ascii="Calibri" w:hAnsi="Calibri"/>
          <w:sz w:val="22"/>
          <w:szCs w:val="22"/>
        </w:rPr>
        <w:t xml:space="preserve">, </w:t>
      </w:r>
      <w:r w:rsidRPr="00143BD9">
        <w:rPr>
          <w:rFonts w:ascii="Calibri" w:hAnsi="Calibri"/>
          <w:sz w:val="22"/>
          <w:szCs w:val="22"/>
        </w:rPr>
        <w:t>Rutgers University</w:t>
      </w:r>
      <w:r w:rsidR="00B4010B" w:rsidRPr="00143BD9">
        <w:rPr>
          <w:rFonts w:ascii="Calibri" w:hAnsi="Calibri"/>
          <w:sz w:val="22"/>
          <w:szCs w:val="22"/>
        </w:rPr>
        <w:t>)</w:t>
      </w:r>
      <w:r w:rsidRPr="00143BD9">
        <w:rPr>
          <w:rFonts w:ascii="Calibri" w:hAnsi="Calibri"/>
          <w:sz w:val="22"/>
          <w:szCs w:val="22"/>
        </w:rPr>
        <w:t xml:space="preserve"> </w:t>
      </w:r>
    </w:p>
    <w:p w14:paraId="5DDAC915" w14:textId="120B3B57" w:rsidR="00B4010B" w:rsidRPr="00143BD9" w:rsidRDefault="00B4010B" w:rsidP="007A05F7">
      <w:pPr>
        <w:ind w:left="360"/>
        <w:rPr>
          <w:rFonts w:ascii="Calibri" w:hAnsi="Calibri"/>
          <w:sz w:val="22"/>
          <w:szCs w:val="22"/>
        </w:rPr>
      </w:pPr>
      <w:r w:rsidRPr="00143BD9">
        <w:rPr>
          <w:rFonts w:ascii="Calibri" w:hAnsi="Calibri"/>
          <w:sz w:val="22"/>
          <w:szCs w:val="22"/>
        </w:rPr>
        <w:t xml:space="preserve">2014 </w:t>
      </w:r>
      <w:r w:rsidR="00F24CC8" w:rsidRPr="00143BD9">
        <w:rPr>
          <w:rFonts w:ascii="Calibri" w:hAnsi="Calibri"/>
          <w:sz w:val="22"/>
          <w:szCs w:val="22"/>
        </w:rPr>
        <w:tab/>
      </w:r>
      <w:r w:rsidRPr="00143BD9">
        <w:rPr>
          <w:rFonts w:ascii="Calibri" w:hAnsi="Calibri"/>
          <w:sz w:val="22"/>
          <w:szCs w:val="22"/>
        </w:rPr>
        <w:t>Ryan Todd (Master</w:t>
      </w:r>
      <w:r w:rsidR="00095ADE" w:rsidRPr="00143BD9">
        <w:rPr>
          <w:rFonts w:ascii="Calibri" w:hAnsi="Calibri"/>
          <w:sz w:val="22"/>
          <w:szCs w:val="22"/>
        </w:rPr>
        <w:t>'</w:t>
      </w:r>
      <w:r w:rsidRPr="00143BD9">
        <w:rPr>
          <w:rFonts w:ascii="Calibri" w:hAnsi="Calibri"/>
          <w:sz w:val="22"/>
          <w:szCs w:val="22"/>
        </w:rPr>
        <w:t xml:space="preserve">s program in social work, Rutgers University) </w:t>
      </w:r>
    </w:p>
    <w:p w14:paraId="2D61206B" w14:textId="54EFE0CF" w:rsidR="002A581A" w:rsidRPr="00143BD9" w:rsidRDefault="002A581A" w:rsidP="007A05F7">
      <w:pPr>
        <w:ind w:left="360"/>
        <w:rPr>
          <w:rFonts w:ascii="Calibri" w:hAnsi="Calibri"/>
          <w:sz w:val="22"/>
          <w:szCs w:val="22"/>
        </w:rPr>
      </w:pPr>
      <w:r w:rsidRPr="00143BD9">
        <w:rPr>
          <w:rFonts w:ascii="Calibri" w:hAnsi="Calibri"/>
          <w:sz w:val="22"/>
          <w:szCs w:val="22"/>
        </w:rPr>
        <w:t xml:space="preserve">2014 </w:t>
      </w:r>
      <w:r w:rsidR="00F24CC8" w:rsidRPr="00143BD9">
        <w:rPr>
          <w:rFonts w:ascii="Calibri" w:hAnsi="Calibri"/>
          <w:sz w:val="22"/>
          <w:szCs w:val="22"/>
        </w:rPr>
        <w:tab/>
      </w:r>
      <w:r w:rsidR="007A536D" w:rsidRPr="00143BD9">
        <w:rPr>
          <w:rFonts w:ascii="Calibri" w:hAnsi="Calibri"/>
          <w:sz w:val="22"/>
          <w:szCs w:val="22"/>
        </w:rPr>
        <w:t>*</w:t>
      </w:r>
      <w:r w:rsidRPr="00143BD9">
        <w:rPr>
          <w:rFonts w:ascii="Calibri" w:hAnsi="Calibri"/>
          <w:sz w:val="22"/>
          <w:szCs w:val="22"/>
        </w:rPr>
        <w:t>Sydnee Corriders (</w:t>
      </w:r>
      <w:r w:rsidR="00B4010B" w:rsidRPr="00143BD9">
        <w:rPr>
          <w:rFonts w:ascii="Calibri" w:hAnsi="Calibri"/>
          <w:sz w:val="22"/>
          <w:szCs w:val="22"/>
        </w:rPr>
        <w:t>Master</w:t>
      </w:r>
      <w:r w:rsidR="00095ADE" w:rsidRPr="00143BD9">
        <w:rPr>
          <w:rFonts w:ascii="Calibri" w:hAnsi="Calibri"/>
          <w:sz w:val="22"/>
          <w:szCs w:val="22"/>
        </w:rPr>
        <w:t>'</w:t>
      </w:r>
      <w:r w:rsidR="00B4010B" w:rsidRPr="00143BD9">
        <w:rPr>
          <w:rFonts w:ascii="Calibri" w:hAnsi="Calibri"/>
          <w:sz w:val="22"/>
          <w:szCs w:val="22"/>
        </w:rPr>
        <w:t>s</w:t>
      </w:r>
      <w:r w:rsidRPr="00143BD9">
        <w:rPr>
          <w:rFonts w:ascii="Calibri" w:hAnsi="Calibri"/>
          <w:sz w:val="22"/>
          <w:szCs w:val="22"/>
        </w:rPr>
        <w:t xml:space="preserve"> program in social work</w:t>
      </w:r>
      <w:r w:rsidR="007E1101" w:rsidRPr="00143BD9">
        <w:rPr>
          <w:rFonts w:ascii="Calibri" w:hAnsi="Calibri"/>
          <w:sz w:val="22"/>
          <w:szCs w:val="22"/>
        </w:rPr>
        <w:t xml:space="preserve">, </w:t>
      </w:r>
      <w:r w:rsidR="00B4010B" w:rsidRPr="00143BD9">
        <w:rPr>
          <w:rFonts w:ascii="Calibri" w:hAnsi="Calibri"/>
          <w:sz w:val="22"/>
          <w:szCs w:val="22"/>
        </w:rPr>
        <w:t>Columbia University</w:t>
      </w:r>
      <w:r w:rsidRPr="00143BD9">
        <w:rPr>
          <w:rFonts w:ascii="Calibri" w:hAnsi="Calibri"/>
          <w:sz w:val="22"/>
          <w:szCs w:val="22"/>
        </w:rPr>
        <w:t>)</w:t>
      </w:r>
    </w:p>
    <w:p w14:paraId="02257108" w14:textId="15AE9F81" w:rsidR="002A581A" w:rsidRPr="00143BD9" w:rsidRDefault="002A581A" w:rsidP="007A05F7">
      <w:pPr>
        <w:ind w:left="360"/>
        <w:rPr>
          <w:rFonts w:ascii="Calibri" w:hAnsi="Calibri"/>
          <w:sz w:val="22"/>
          <w:szCs w:val="22"/>
        </w:rPr>
      </w:pPr>
      <w:r w:rsidRPr="00143BD9">
        <w:rPr>
          <w:rFonts w:ascii="Calibri" w:hAnsi="Calibri"/>
          <w:sz w:val="22"/>
          <w:szCs w:val="22"/>
        </w:rPr>
        <w:t xml:space="preserve">2014 </w:t>
      </w:r>
      <w:r w:rsidR="00F24CC8" w:rsidRPr="00143BD9">
        <w:rPr>
          <w:rFonts w:ascii="Calibri" w:hAnsi="Calibri"/>
          <w:sz w:val="22"/>
          <w:szCs w:val="22"/>
        </w:rPr>
        <w:tab/>
      </w:r>
      <w:r w:rsidRPr="00143BD9">
        <w:rPr>
          <w:rFonts w:ascii="Calibri" w:hAnsi="Calibri"/>
          <w:sz w:val="22"/>
          <w:szCs w:val="22"/>
        </w:rPr>
        <w:t>Kaitlyn Williams (Master</w:t>
      </w:r>
      <w:r w:rsidR="00095ADE" w:rsidRPr="00143BD9">
        <w:rPr>
          <w:rFonts w:ascii="Calibri" w:hAnsi="Calibri"/>
          <w:sz w:val="22"/>
          <w:szCs w:val="22"/>
        </w:rPr>
        <w:t>'</w:t>
      </w:r>
      <w:r w:rsidRPr="00143BD9">
        <w:rPr>
          <w:rFonts w:ascii="Calibri" w:hAnsi="Calibri"/>
          <w:sz w:val="22"/>
          <w:szCs w:val="22"/>
        </w:rPr>
        <w:t xml:space="preserve">s </w:t>
      </w:r>
      <w:r w:rsidR="007E1101" w:rsidRPr="00143BD9">
        <w:rPr>
          <w:rFonts w:ascii="Calibri" w:hAnsi="Calibri"/>
          <w:sz w:val="22"/>
          <w:szCs w:val="22"/>
        </w:rPr>
        <w:t xml:space="preserve">program </w:t>
      </w:r>
      <w:r w:rsidRPr="00143BD9">
        <w:rPr>
          <w:rFonts w:ascii="Calibri" w:hAnsi="Calibri"/>
          <w:sz w:val="22"/>
          <w:szCs w:val="22"/>
        </w:rPr>
        <w:t xml:space="preserve">in </w:t>
      </w:r>
      <w:r w:rsidR="007E1101" w:rsidRPr="00143BD9">
        <w:rPr>
          <w:rFonts w:ascii="Calibri" w:hAnsi="Calibri"/>
          <w:sz w:val="22"/>
          <w:szCs w:val="22"/>
        </w:rPr>
        <w:t>b</w:t>
      </w:r>
      <w:r w:rsidRPr="00143BD9">
        <w:rPr>
          <w:rFonts w:ascii="Calibri" w:hAnsi="Calibri"/>
          <w:sz w:val="22"/>
          <w:szCs w:val="22"/>
        </w:rPr>
        <w:t xml:space="preserve">iotechnology, Johns Hopkins University) </w:t>
      </w:r>
    </w:p>
    <w:p w14:paraId="716DF04F" w14:textId="28C8B588" w:rsidR="007E1101" w:rsidRPr="00143BD9" w:rsidRDefault="007E1101" w:rsidP="007A05F7">
      <w:pPr>
        <w:ind w:left="360"/>
        <w:rPr>
          <w:rFonts w:ascii="Calibri" w:hAnsi="Calibri"/>
          <w:sz w:val="22"/>
          <w:szCs w:val="22"/>
        </w:rPr>
      </w:pPr>
      <w:r w:rsidRPr="00143BD9">
        <w:rPr>
          <w:rFonts w:ascii="Calibri" w:hAnsi="Calibri"/>
          <w:sz w:val="22"/>
          <w:szCs w:val="22"/>
        </w:rPr>
        <w:t>2015</w:t>
      </w:r>
      <w:r w:rsidR="00F24CC8" w:rsidRPr="00143BD9">
        <w:rPr>
          <w:rFonts w:ascii="Calibri" w:hAnsi="Calibri"/>
          <w:sz w:val="22"/>
          <w:szCs w:val="22"/>
        </w:rPr>
        <w:tab/>
      </w:r>
      <w:r w:rsidRPr="00143BD9">
        <w:rPr>
          <w:rFonts w:ascii="Calibri" w:hAnsi="Calibri"/>
          <w:sz w:val="22"/>
          <w:szCs w:val="22"/>
        </w:rPr>
        <w:t>M</w:t>
      </w:r>
      <w:r w:rsidR="000707D8">
        <w:rPr>
          <w:rFonts w:ascii="Calibri" w:hAnsi="Calibri"/>
          <w:sz w:val="22"/>
          <w:szCs w:val="22"/>
        </w:rPr>
        <w:t>i</w:t>
      </w:r>
      <w:r w:rsidRPr="00143BD9">
        <w:rPr>
          <w:rFonts w:ascii="Calibri" w:hAnsi="Calibri"/>
          <w:sz w:val="22"/>
          <w:szCs w:val="22"/>
        </w:rPr>
        <w:t xml:space="preserve">riam Stotsky (PhD program in clinical psychology, </w:t>
      </w:r>
      <w:proofErr w:type="spellStart"/>
      <w:r w:rsidRPr="00143BD9">
        <w:rPr>
          <w:rFonts w:ascii="Calibri" w:hAnsi="Calibri"/>
        </w:rPr>
        <w:t>SUNY</w:t>
      </w:r>
      <w:proofErr w:type="spellEnd"/>
      <w:r w:rsidRPr="00143BD9">
        <w:rPr>
          <w:rFonts w:ascii="Calibri" w:hAnsi="Calibri"/>
        </w:rPr>
        <w:t xml:space="preserve"> University at Buffalo</w:t>
      </w:r>
      <w:r w:rsidRPr="00143BD9">
        <w:rPr>
          <w:rFonts w:ascii="Calibri" w:hAnsi="Calibri"/>
          <w:sz w:val="22"/>
          <w:szCs w:val="22"/>
        </w:rPr>
        <w:t xml:space="preserve">) </w:t>
      </w:r>
    </w:p>
    <w:p w14:paraId="21A8ED95" w14:textId="77777777" w:rsidR="00E574E5" w:rsidRPr="00143BD9" w:rsidRDefault="00E574E5" w:rsidP="007A05F7">
      <w:pPr>
        <w:ind w:left="360"/>
        <w:rPr>
          <w:rFonts w:ascii="Calibri" w:hAnsi="Calibri"/>
          <w:sz w:val="22"/>
          <w:szCs w:val="22"/>
        </w:rPr>
      </w:pPr>
      <w:r w:rsidRPr="00143BD9">
        <w:rPr>
          <w:rFonts w:ascii="Calibri" w:hAnsi="Calibri"/>
          <w:sz w:val="22"/>
          <w:szCs w:val="22"/>
        </w:rPr>
        <w:t xml:space="preserve">2016 </w:t>
      </w:r>
      <w:r w:rsidRPr="00143BD9">
        <w:rPr>
          <w:rFonts w:ascii="Calibri" w:hAnsi="Calibri"/>
          <w:sz w:val="22"/>
          <w:szCs w:val="22"/>
        </w:rPr>
        <w:tab/>
        <w:t>Joseph Kush (</w:t>
      </w:r>
      <w:r w:rsidR="006A1E31" w:rsidRPr="00143BD9">
        <w:rPr>
          <w:rFonts w:ascii="Calibri" w:hAnsi="Calibri"/>
          <w:sz w:val="22"/>
          <w:szCs w:val="22"/>
        </w:rPr>
        <w:t>Ph.D. in Education-Research Statistics and Evaluation</w:t>
      </w:r>
      <w:r w:rsidRPr="00143BD9">
        <w:rPr>
          <w:rFonts w:ascii="Calibri" w:hAnsi="Calibri"/>
          <w:sz w:val="22"/>
          <w:szCs w:val="22"/>
        </w:rPr>
        <w:t>, University of Virginia)</w:t>
      </w:r>
    </w:p>
    <w:p w14:paraId="68AF204E" w14:textId="0E26CBF9" w:rsidR="006B0E61" w:rsidRPr="00143BD9" w:rsidRDefault="006B0E61" w:rsidP="007A05F7">
      <w:pPr>
        <w:ind w:left="360"/>
        <w:rPr>
          <w:rFonts w:ascii="Calibri" w:hAnsi="Calibri"/>
          <w:sz w:val="22"/>
          <w:szCs w:val="22"/>
        </w:rPr>
      </w:pPr>
      <w:r w:rsidRPr="00143BD9">
        <w:rPr>
          <w:rFonts w:ascii="Calibri" w:hAnsi="Calibri"/>
          <w:sz w:val="22"/>
          <w:szCs w:val="22"/>
        </w:rPr>
        <w:t>2017</w:t>
      </w:r>
      <w:r w:rsidRPr="00143BD9">
        <w:rPr>
          <w:rFonts w:ascii="Calibri" w:hAnsi="Calibri"/>
          <w:sz w:val="22"/>
          <w:szCs w:val="22"/>
        </w:rPr>
        <w:tab/>
      </w:r>
      <w:r w:rsidR="007A536D" w:rsidRPr="00143BD9">
        <w:rPr>
          <w:rFonts w:ascii="Calibri" w:hAnsi="Calibri"/>
          <w:sz w:val="22"/>
          <w:szCs w:val="22"/>
        </w:rPr>
        <w:t>*</w:t>
      </w:r>
      <w:r w:rsidRPr="00143BD9">
        <w:rPr>
          <w:rFonts w:ascii="Calibri" w:hAnsi="Calibri"/>
          <w:sz w:val="22"/>
          <w:szCs w:val="22"/>
        </w:rPr>
        <w:t>Felicia Campbell (Master</w:t>
      </w:r>
      <w:r w:rsidR="00095ADE" w:rsidRPr="00143BD9">
        <w:rPr>
          <w:rFonts w:ascii="Calibri" w:hAnsi="Calibri"/>
          <w:sz w:val="22"/>
          <w:szCs w:val="22"/>
        </w:rPr>
        <w:t>'</w:t>
      </w:r>
      <w:r w:rsidRPr="00143BD9">
        <w:rPr>
          <w:rFonts w:ascii="Calibri" w:hAnsi="Calibri"/>
          <w:sz w:val="22"/>
          <w:szCs w:val="22"/>
        </w:rPr>
        <w:t xml:space="preserve">s program in </w:t>
      </w:r>
      <w:r w:rsidR="00B73730" w:rsidRPr="00143BD9">
        <w:rPr>
          <w:rFonts w:ascii="Calibri" w:hAnsi="Calibri"/>
          <w:sz w:val="22"/>
          <w:szCs w:val="22"/>
        </w:rPr>
        <w:t>social work, University of Pittsburgh</w:t>
      </w:r>
      <w:r w:rsidRPr="00143BD9">
        <w:rPr>
          <w:rFonts w:ascii="Calibri" w:hAnsi="Calibri"/>
          <w:sz w:val="22"/>
          <w:szCs w:val="22"/>
        </w:rPr>
        <w:t>)</w:t>
      </w:r>
    </w:p>
    <w:p w14:paraId="21772C80" w14:textId="5435822F" w:rsidR="002A67F3" w:rsidRPr="00143BD9" w:rsidRDefault="002A67F3" w:rsidP="007A05F7">
      <w:pPr>
        <w:ind w:left="360"/>
        <w:rPr>
          <w:rFonts w:ascii="Calibri" w:hAnsi="Calibri"/>
          <w:sz w:val="22"/>
          <w:szCs w:val="22"/>
        </w:rPr>
      </w:pPr>
      <w:r w:rsidRPr="00143BD9">
        <w:rPr>
          <w:rFonts w:ascii="Calibri" w:hAnsi="Calibri"/>
          <w:sz w:val="22"/>
          <w:szCs w:val="22"/>
        </w:rPr>
        <w:t>2017</w:t>
      </w:r>
      <w:r w:rsidRPr="00143BD9">
        <w:rPr>
          <w:rFonts w:ascii="Calibri" w:hAnsi="Calibri"/>
          <w:sz w:val="22"/>
          <w:szCs w:val="22"/>
        </w:rPr>
        <w:tab/>
        <w:t xml:space="preserve">Morgan </w:t>
      </w:r>
      <w:proofErr w:type="spellStart"/>
      <w:r w:rsidRPr="00143BD9">
        <w:rPr>
          <w:rFonts w:ascii="Calibri" w:hAnsi="Calibri"/>
          <w:sz w:val="22"/>
          <w:szCs w:val="22"/>
        </w:rPr>
        <w:t>Secoy</w:t>
      </w:r>
      <w:proofErr w:type="spellEnd"/>
      <w:r w:rsidRPr="00143BD9">
        <w:rPr>
          <w:rFonts w:ascii="Calibri" w:hAnsi="Calibri"/>
          <w:sz w:val="22"/>
          <w:szCs w:val="22"/>
        </w:rPr>
        <w:t xml:space="preserve"> (Master</w:t>
      </w:r>
      <w:r w:rsidR="00095ADE" w:rsidRPr="00143BD9">
        <w:rPr>
          <w:rFonts w:ascii="Calibri" w:hAnsi="Calibri"/>
          <w:sz w:val="22"/>
          <w:szCs w:val="22"/>
        </w:rPr>
        <w:t>'</w:t>
      </w:r>
      <w:r w:rsidRPr="00143BD9">
        <w:rPr>
          <w:rFonts w:ascii="Calibri" w:hAnsi="Calibri"/>
          <w:sz w:val="22"/>
          <w:szCs w:val="22"/>
        </w:rPr>
        <w:t>s program in marriage &amp; family therapy, Syracuse University)</w:t>
      </w:r>
    </w:p>
    <w:p w14:paraId="73F2EE02" w14:textId="25DB1D1F" w:rsidR="002A67F3" w:rsidRPr="00143BD9" w:rsidRDefault="002A67F3" w:rsidP="007A05F7">
      <w:pPr>
        <w:ind w:left="360"/>
        <w:rPr>
          <w:rFonts w:ascii="Calibri" w:hAnsi="Calibri"/>
          <w:sz w:val="22"/>
          <w:szCs w:val="22"/>
        </w:rPr>
      </w:pPr>
      <w:r w:rsidRPr="00143BD9">
        <w:rPr>
          <w:rFonts w:ascii="Calibri" w:hAnsi="Calibri"/>
          <w:sz w:val="22"/>
          <w:szCs w:val="22"/>
        </w:rPr>
        <w:t xml:space="preserve">2018 </w:t>
      </w:r>
      <w:r w:rsidRPr="00143BD9">
        <w:rPr>
          <w:rFonts w:ascii="Calibri" w:hAnsi="Calibri"/>
          <w:sz w:val="22"/>
          <w:szCs w:val="22"/>
        </w:rPr>
        <w:tab/>
        <w:t xml:space="preserve">Alyssa </w:t>
      </w:r>
      <w:proofErr w:type="spellStart"/>
      <w:r w:rsidRPr="00143BD9">
        <w:rPr>
          <w:rFonts w:ascii="Calibri" w:hAnsi="Calibri"/>
          <w:sz w:val="22"/>
          <w:szCs w:val="22"/>
        </w:rPr>
        <w:t>Prawal</w:t>
      </w:r>
      <w:proofErr w:type="spellEnd"/>
      <w:r w:rsidRPr="00143BD9">
        <w:rPr>
          <w:rFonts w:ascii="Calibri" w:hAnsi="Calibri"/>
          <w:sz w:val="22"/>
          <w:szCs w:val="22"/>
        </w:rPr>
        <w:t xml:space="preserve"> (Master</w:t>
      </w:r>
      <w:r w:rsidR="00095ADE" w:rsidRPr="00143BD9">
        <w:rPr>
          <w:rFonts w:ascii="Calibri" w:hAnsi="Calibri"/>
          <w:sz w:val="22"/>
          <w:szCs w:val="22"/>
        </w:rPr>
        <w:t>'</w:t>
      </w:r>
      <w:r w:rsidRPr="00143BD9">
        <w:rPr>
          <w:rFonts w:ascii="Calibri" w:hAnsi="Calibri"/>
          <w:sz w:val="22"/>
          <w:szCs w:val="22"/>
        </w:rPr>
        <w:t>s program in social work, Syracuse University)</w:t>
      </w:r>
    </w:p>
    <w:p w14:paraId="49A1B5D1" w14:textId="77777777" w:rsidR="00FA09F3" w:rsidRPr="00143BD9" w:rsidRDefault="00FA09F3" w:rsidP="007A05F7">
      <w:pPr>
        <w:ind w:left="1080" w:firstLine="360"/>
        <w:rPr>
          <w:rFonts w:ascii="Calibri" w:hAnsi="Calibri"/>
          <w:sz w:val="22"/>
          <w:szCs w:val="22"/>
        </w:rPr>
      </w:pP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(PhD program in clinical psychology, University of Missouri)</w:t>
      </w:r>
    </w:p>
    <w:p w14:paraId="5BC8ECC3" w14:textId="73A85A74" w:rsidR="00A041CD" w:rsidRPr="00143BD9" w:rsidRDefault="00FA09F3" w:rsidP="007A05F7">
      <w:pPr>
        <w:ind w:left="360"/>
        <w:rPr>
          <w:rFonts w:ascii="Calibri" w:hAnsi="Calibri"/>
          <w:sz w:val="22"/>
          <w:szCs w:val="22"/>
        </w:rPr>
      </w:pPr>
      <w:r w:rsidRPr="00143BD9">
        <w:rPr>
          <w:rFonts w:ascii="Calibri" w:hAnsi="Calibri"/>
          <w:sz w:val="22"/>
          <w:szCs w:val="22"/>
        </w:rPr>
        <w:tab/>
      </w:r>
      <w:r w:rsidR="007A05F7" w:rsidRPr="00143BD9">
        <w:rPr>
          <w:rFonts w:ascii="Calibri" w:hAnsi="Calibri"/>
          <w:sz w:val="22"/>
          <w:szCs w:val="22"/>
        </w:rPr>
        <w:tab/>
      </w:r>
      <w:r w:rsidR="007A536D" w:rsidRPr="00143BD9">
        <w:rPr>
          <w:rFonts w:ascii="Calibri" w:hAnsi="Calibri"/>
          <w:sz w:val="22"/>
          <w:szCs w:val="22"/>
        </w:rPr>
        <w:t>*</w:t>
      </w:r>
      <w:r w:rsidR="00A041CD" w:rsidRPr="00143BD9">
        <w:rPr>
          <w:rFonts w:ascii="Calibri" w:hAnsi="Calibri"/>
          <w:sz w:val="22"/>
          <w:szCs w:val="22"/>
        </w:rPr>
        <w:t>Monique Minter (</w:t>
      </w:r>
      <w:r w:rsidR="0004001C" w:rsidRPr="00143BD9">
        <w:rPr>
          <w:rFonts w:ascii="Calibri" w:hAnsi="Calibri"/>
          <w:sz w:val="22"/>
          <w:szCs w:val="22"/>
        </w:rPr>
        <w:t xml:space="preserve">Physician Assistant Program, </w:t>
      </w:r>
      <w:r w:rsidR="00A041CD" w:rsidRPr="00143BD9">
        <w:rPr>
          <w:rFonts w:ascii="Calibri" w:hAnsi="Calibri"/>
          <w:sz w:val="22"/>
          <w:szCs w:val="22"/>
        </w:rPr>
        <w:t>Red Rocks Community College)</w:t>
      </w:r>
    </w:p>
    <w:p w14:paraId="462FECE0" w14:textId="1CC5CAE7" w:rsidR="003C5226" w:rsidRPr="00143BD9" w:rsidRDefault="00A041CD" w:rsidP="007A05F7">
      <w:pPr>
        <w:ind w:firstLine="360"/>
        <w:rPr>
          <w:rFonts w:ascii="Calibri" w:hAnsi="Calibri"/>
          <w:sz w:val="22"/>
          <w:szCs w:val="22"/>
        </w:rPr>
      </w:pPr>
      <w:r w:rsidRPr="00143BD9">
        <w:rPr>
          <w:rFonts w:ascii="Calibri" w:hAnsi="Calibri"/>
          <w:sz w:val="22"/>
          <w:szCs w:val="22"/>
        </w:rPr>
        <w:t>2019</w:t>
      </w:r>
      <w:r w:rsidRPr="00143BD9">
        <w:rPr>
          <w:rFonts w:ascii="Calibri" w:hAnsi="Calibri"/>
          <w:sz w:val="22"/>
          <w:szCs w:val="22"/>
        </w:rPr>
        <w:tab/>
      </w:r>
      <w:r w:rsidR="007A536D" w:rsidRPr="00143BD9">
        <w:rPr>
          <w:rFonts w:ascii="Calibri" w:hAnsi="Calibri"/>
          <w:sz w:val="22"/>
          <w:szCs w:val="22"/>
        </w:rPr>
        <w:t>*</w:t>
      </w:r>
      <w:r w:rsidR="003C5226" w:rsidRPr="00143BD9">
        <w:rPr>
          <w:rFonts w:ascii="Calibri" w:hAnsi="Calibri"/>
          <w:sz w:val="22"/>
          <w:szCs w:val="22"/>
        </w:rPr>
        <w:t>Felicia Campbell (PhD program</w:t>
      </w:r>
      <w:r w:rsidRPr="00143BD9">
        <w:rPr>
          <w:rFonts w:ascii="Calibri" w:hAnsi="Calibri"/>
          <w:sz w:val="22"/>
          <w:szCs w:val="22"/>
        </w:rPr>
        <w:t xml:space="preserve"> in social work,</w:t>
      </w:r>
      <w:r w:rsidRPr="00143BD9">
        <w:t xml:space="preserve"> </w:t>
      </w:r>
      <w:r w:rsidRPr="00143BD9">
        <w:rPr>
          <w:rFonts w:ascii="Calibri" w:hAnsi="Calibri"/>
          <w:sz w:val="22"/>
          <w:szCs w:val="22"/>
        </w:rPr>
        <w:t>University of Pittsburgh</w:t>
      </w:r>
      <w:r w:rsidR="003C5226" w:rsidRPr="00143BD9">
        <w:rPr>
          <w:rFonts w:ascii="Calibri" w:hAnsi="Calibri"/>
          <w:sz w:val="22"/>
          <w:szCs w:val="22"/>
        </w:rPr>
        <w:t>)</w:t>
      </w:r>
    </w:p>
    <w:p w14:paraId="379F26C4" w14:textId="4D636D5F" w:rsidR="00A041CD" w:rsidRPr="00143BD9" w:rsidRDefault="007A536D" w:rsidP="007A05F7">
      <w:pPr>
        <w:ind w:left="720" w:firstLine="720"/>
        <w:rPr>
          <w:rFonts w:ascii="Calibri" w:hAnsi="Calibri"/>
          <w:sz w:val="22"/>
          <w:szCs w:val="22"/>
        </w:rPr>
      </w:pPr>
      <w:r w:rsidRPr="00143BD9">
        <w:rPr>
          <w:rFonts w:ascii="Calibri" w:hAnsi="Calibri"/>
          <w:sz w:val="22"/>
          <w:szCs w:val="22"/>
        </w:rPr>
        <w:t>*</w:t>
      </w:r>
      <w:r w:rsidR="00A041CD" w:rsidRPr="00143BD9">
        <w:rPr>
          <w:rFonts w:ascii="Calibri" w:hAnsi="Calibri"/>
          <w:sz w:val="22"/>
          <w:szCs w:val="22"/>
        </w:rPr>
        <w:t>Audrey Tesi (Master</w:t>
      </w:r>
      <w:r w:rsidR="00095ADE" w:rsidRPr="00143BD9">
        <w:rPr>
          <w:rFonts w:ascii="Calibri" w:hAnsi="Calibri"/>
          <w:sz w:val="22"/>
          <w:szCs w:val="22"/>
        </w:rPr>
        <w:t>'</w:t>
      </w:r>
      <w:r w:rsidR="00A041CD" w:rsidRPr="00143BD9">
        <w:rPr>
          <w:rFonts w:ascii="Calibri" w:hAnsi="Calibri"/>
          <w:sz w:val="22"/>
          <w:szCs w:val="22"/>
        </w:rPr>
        <w:t xml:space="preserve">s program in </w:t>
      </w:r>
      <w:r w:rsidRPr="00143BD9">
        <w:rPr>
          <w:rFonts w:ascii="Calibri" w:hAnsi="Calibri"/>
          <w:sz w:val="22"/>
          <w:szCs w:val="22"/>
        </w:rPr>
        <w:t>counseling and Family Science at Lipscom</w:t>
      </w:r>
      <w:r w:rsidR="00F76069" w:rsidRPr="00143BD9">
        <w:rPr>
          <w:rFonts w:ascii="Calibri" w:hAnsi="Calibri"/>
          <w:sz w:val="22"/>
          <w:szCs w:val="22"/>
        </w:rPr>
        <w:t>b</w:t>
      </w:r>
      <w:r w:rsidRPr="00143BD9">
        <w:rPr>
          <w:rFonts w:ascii="Calibri" w:hAnsi="Calibri"/>
          <w:sz w:val="22"/>
          <w:szCs w:val="22"/>
        </w:rPr>
        <w:t xml:space="preserve"> University</w:t>
      </w:r>
      <w:r w:rsidR="00A041CD" w:rsidRPr="00143BD9">
        <w:rPr>
          <w:rFonts w:ascii="Calibri" w:hAnsi="Calibri"/>
          <w:sz w:val="22"/>
          <w:szCs w:val="22"/>
        </w:rPr>
        <w:t>)</w:t>
      </w:r>
    </w:p>
    <w:p w14:paraId="6F9EFB6D" w14:textId="282E727C" w:rsidR="00A041CD" w:rsidRPr="00143BD9" w:rsidRDefault="007A536D" w:rsidP="007A05F7">
      <w:pPr>
        <w:ind w:left="1080" w:firstLine="360"/>
        <w:rPr>
          <w:rFonts w:ascii="Calibri" w:hAnsi="Calibri"/>
          <w:sz w:val="22"/>
          <w:szCs w:val="22"/>
        </w:rPr>
      </w:pPr>
      <w:r w:rsidRPr="00143BD9">
        <w:rPr>
          <w:rFonts w:ascii="Calibri" w:hAnsi="Calibri"/>
          <w:sz w:val="22"/>
          <w:szCs w:val="22"/>
        </w:rPr>
        <w:t>*</w:t>
      </w:r>
      <w:r w:rsidR="00A041CD" w:rsidRPr="00143BD9">
        <w:rPr>
          <w:rFonts w:ascii="Calibri" w:hAnsi="Calibri"/>
          <w:sz w:val="22"/>
          <w:szCs w:val="22"/>
        </w:rPr>
        <w:t>Brittany A Stuart (</w:t>
      </w:r>
      <w:r w:rsidR="0004001C" w:rsidRPr="00143BD9">
        <w:rPr>
          <w:rFonts w:ascii="Calibri" w:hAnsi="Calibri"/>
          <w:sz w:val="22"/>
          <w:szCs w:val="22"/>
        </w:rPr>
        <w:t>Physician Assistant Program, College of Saint Elizabeth</w:t>
      </w:r>
      <w:r w:rsidR="00A041CD" w:rsidRPr="00143BD9">
        <w:rPr>
          <w:rFonts w:ascii="Calibri" w:hAnsi="Calibri"/>
          <w:sz w:val="22"/>
          <w:szCs w:val="22"/>
        </w:rPr>
        <w:t>)</w:t>
      </w:r>
    </w:p>
    <w:p w14:paraId="77D87184" w14:textId="0C7BA5E1" w:rsidR="0038090D" w:rsidRPr="00143BD9" w:rsidRDefault="0038090D" w:rsidP="007A05F7">
      <w:pPr>
        <w:ind w:left="720" w:firstLine="720"/>
        <w:rPr>
          <w:rFonts w:ascii="Calibri" w:hAnsi="Calibri"/>
          <w:sz w:val="22"/>
          <w:szCs w:val="22"/>
        </w:rPr>
      </w:pPr>
      <w:r w:rsidRPr="00143BD9">
        <w:rPr>
          <w:rFonts w:ascii="Calibri" w:hAnsi="Calibri"/>
          <w:sz w:val="22"/>
          <w:szCs w:val="22"/>
        </w:rPr>
        <w:t>Angela Stevens (Master</w:t>
      </w:r>
      <w:r w:rsidR="00095ADE" w:rsidRPr="00143BD9">
        <w:rPr>
          <w:rFonts w:ascii="Calibri" w:hAnsi="Calibri"/>
          <w:sz w:val="22"/>
          <w:szCs w:val="22"/>
        </w:rPr>
        <w:t>'</w:t>
      </w:r>
      <w:r w:rsidRPr="00143BD9">
        <w:rPr>
          <w:rFonts w:ascii="Calibri" w:hAnsi="Calibri"/>
          <w:sz w:val="22"/>
          <w:szCs w:val="22"/>
        </w:rPr>
        <w:t>s program in social work, Syracuse University)</w:t>
      </w:r>
    </w:p>
    <w:p w14:paraId="188F8434" w14:textId="43A6EC2B" w:rsidR="0038090D" w:rsidRPr="00143BD9" w:rsidRDefault="0038090D" w:rsidP="006C7E76">
      <w:pPr>
        <w:ind w:firstLine="360"/>
        <w:rPr>
          <w:rFonts w:ascii="Calibri" w:eastAsia="Times New Roman" w:hAnsi="Calibri" w:cs="Calibri"/>
          <w:sz w:val="22"/>
          <w:szCs w:val="22"/>
        </w:rPr>
      </w:pPr>
      <w:r w:rsidRPr="00143BD9">
        <w:rPr>
          <w:rFonts w:ascii="Calibri" w:hAnsi="Calibri"/>
          <w:sz w:val="22"/>
          <w:szCs w:val="22"/>
        </w:rPr>
        <w:t>2020</w:t>
      </w:r>
      <w:r w:rsidRPr="00143BD9">
        <w:rPr>
          <w:rFonts w:ascii="Calibri" w:hAnsi="Calibri"/>
          <w:sz w:val="22"/>
          <w:szCs w:val="22"/>
        </w:rPr>
        <w:tab/>
      </w:r>
      <w:r w:rsidRPr="00143BD9">
        <w:rPr>
          <w:rFonts w:ascii="Calibri" w:eastAsia="Times New Roman" w:hAnsi="Calibri" w:cs="Calibri"/>
          <w:sz w:val="22"/>
          <w:szCs w:val="22"/>
        </w:rPr>
        <w:t>Sarah Hamilton (</w:t>
      </w:r>
      <w:proofErr w:type="spellStart"/>
      <w:r w:rsidR="006C7E76" w:rsidRPr="00143BD9">
        <w:rPr>
          <w:rFonts w:ascii="Calibri" w:eastAsia="Times New Roman" w:hAnsi="Calibri" w:cs="Calibri"/>
          <w:sz w:val="22"/>
          <w:szCs w:val="22"/>
        </w:rPr>
        <w:t>PsyD</w:t>
      </w:r>
      <w:proofErr w:type="spellEnd"/>
      <w:r w:rsidR="006C7E76" w:rsidRPr="00143BD9">
        <w:rPr>
          <w:rFonts w:ascii="Calibri" w:eastAsia="Times New Roman" w:hAnsi="Calibri" w:cs="Calibri"/>
          <w:sz w:val="22"/>
          <w:szCs w:val="22"/>
        </w:rPr>
        <w:t xml:space="preserve"> program in clinical psychology at University of Hartford</w:t>
      </w:r>
      <w:r w:rsidRPr="00143BD9">
        <w:rPr>
          <w:rFonts w:ascii="Calibri" w:eastAsia="Times New Roman" w:hAnsi="Calibri" w:cs="Calibri"/>
          <w:sz w:val="22"/>
          <w:szCs w:val="22"/>
        </w:rPr>
        <w:t>)</w:t>
      </w:r>
    </w:p>
    <w:p w14:paraId="430C081A" w14:textId="41EE35F7" w:rsidR="006C7E76" w:rsidRPr="00143BD9" w:rsidRDefault="00F67D48" w:rsidP="006C7E76">
      <w:pPr>
        <w:ind w:left="720" w:firstLine="720"/>
        <w:rPr>
          <w:rFonts w:ascii="Calibri" w:eastAsia="Times New Roman" w:hAnsi="Calibri" w:cs="Calibri"/>
          <w:sz w:val="22"/>
          <w:szCs w:val="22"/>
        </w:rPr>
      </w:pPr>
      <w:r w:rsidRPr="00143BD9">
        <w:rPr>
          <w:rFonts w:ascii="Calibri" w:eastAsia="Times New Roman" w:hAnsi="Calibri" w:cs="Calibri"/>
          <w:sz w:val="22"/>
          <w:szCs w:val="22"/>
        </w:rPr>
        <w:t>*</w:t>
      </w:r>
      <w:r w:rsidR="006C7E76" w:rsidRPr="00143BD9">
        <w:rPr>
          <w:rFonts w:ascii="Calibri" w:eastAsia="Times New Roman" w:hAnsi="Calibri" w:cs="Calibri"/>
          <w:sz w:val="22"/>
          <w:szCs w:val="22"/>
        </w:rPr>
        <w:t>Tatiana A Hernandez-Mitchell (</w:t>
      </w:r>
      <w:r w:rsidR="006B112F" w:rsidRPr="00143BD9">
        <w:rPr>
          <w:rFonts w:ascii="Calibri" w:eastAsia="Times New Roman" w:hAnsi="Calibri" w:cs="Calibri"/>
          <w:sz w:val="22"/>
          <w:szCs w:val="22"/>
        </w:rPr>
        <w:t>Master</w:t>
      </w:r>
      <w:r w:rsidR="00095ADE" w:rsidRPr="00143BD9">
        <w:rPr>
          <w:rFonts w:ascii="Calibri" w:eastAsia="Times New Roman" w:hAnsi="Calibri" w:cs="Calibri"/>
          <w:sz w:val="22"/>
          <w:szCs w:val="22"/>
        </w:rPr>
        <w:t>'</w:t>
      </w:r>
      <w:r w:rsidR="006B112F" w:rsidRPr="00143BD9">
        <w:rPr>
          <w:rFonts w:ascii="Calibri" w:eastAsia="Times New Roman" w:hAnsi="Calibri" w:cs="Calibri"/>
          <w:sz w:val="22"/>
          <w:szCs w:val="22"/>
        </w:rPr>
        <w:t>s program in</w:t>
      </w:r>
      <w:r w:rsidR="006B112F" w:rsidRPr="00143BD9">
        <w:t xml:space="preserve"> </w:t>
      </w:r>
      <w:r w:rsidR="006B112F" w:rsidRPr="00143BD9">
        <w:rPr>
          <w:rFonts w:ascii="Calibri" w:eastAsia="Times New Roman" w:hAnsi="Calibri" w:cs="Calibri"/>
          <w:sz w:val="22"/>
          <w:szCs w:val="22"/>
        </w:rPr>
        <w:t>Television, Radio &amp; Film, Syracuse University</w:t>
      </w:r>
      <w:r w:rsidR="006C7E76" w:rsidRPr="00143BD9">
        <w:rPr>
          <w:rFonts w:ascii="Calibri" w:eastAsia="Times New Roman" w:hAnsi="Calibri" w:cs="Calibri"/>
          <w:sz w:val="22"/>
          <w:szCs w:val="22"/>
        </w:rPr>
        <w:t>)</w:t>
      </w:r>
    </w:p>
    <w:p w14:paraId="15771689" w14:textId="77777777" w:rsidR="00E14FBB" w:rsidRPr="00143BD9" w:rsidRDefault="00E14FBB" w:rsidP="00E14FBB">
      <w:pPr>
        <w:ind w:left="360" w:firstLine="360"/>
        <w:rPr>
          <w:rFonts w:ascii="Calibri" w:hAnsi="Calibri"/>
          <w:sz w:val="22"/>
          <w:szCs w:val="22"/>
        </w:rPr>
      </w:pPr>
    </w:p>
    <w:p w14:paraId="14A84743" w14:textId="77777777" w:rsidR="005B0CFC" w:rsidRPr="00143BD9" w:rsidRDefault="005B0CFC" w:rsidP="007A05F7">
      <w:pPr>
        <w:rPr>
          <w:rFonts w:ascii="Calibri" w:hAnsi="Calibri"/>
          <w:sz w:val="22"/>
          <w:szCs w:val="22"/>
        </w:rPr>
      </w:pPr>
      <w:r w:rsidRPr="00143BD9">
        <w:rPr>
          <w:rFonts w:ascii="Calibri" w:hAnsi="Calibri"/>
          <w:i/>
          <w:sz w:val="22"/>
          <w:szCs w:val="22"/>
        </w:rPr>
        <w:t>Faculty research mentor of the Psychology Research Initiative and Diversity Enhancement Program (PRIDE)</w:t>
      </w:r>
      <w:r w:rsidRPr="00143BD9">
        <w:rPr>
          <w:rFonts w:ascii="Calibri" w:hAnsi="Calibri"/>
          <w:sz w:val="22"/>
          <w:szCs w:val="22"/>
        </w:rPr>
        <w:t xml:space="preserve">: </w:t>
      </w:r>
    </w:p>
    <w:p w14:paraId="16C27F61" w14:textId="6915A0F6" w:rsidR="005B0CFC" w:rsidRPr="00143BD9" w:rsidRDefault="005B0CFC" w:rsidP="007A05F7">
      <w:pPr>
        <w:ind w:left="360"/>
        <w:rPr>
          <w:rFonts w:ascii="Calibri" w:hAnsi="Calibri"/>
          <w:sz w:val="22"/>
          <w:szCs w:val="22"/>
        </w:rPr>
      </w:pPr>
      <w:r w:rsidRPr="00143BD9">
        <w:rPr>
          <w:rFonts w:ascii="Calibri" w:hAnsi="Calibri"/>
          <w:sz w:val="22"/>
          <w:szCs w:val="22"/>
        </w:rPr>
        <w:t>2013 summer</w:t>
      </w:r>
      <w:r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Sydnee Corriders</w:t>
      </w:r>
    </w:p>
    <w:p w14:paraId="3E9D5BE5" w14:textId="049AB086" w:rsidR="005B0CFC" w:rsidRPr="00143BD9" w:rsidRDefault="005B0CFC" w:rsidP="007A05F7">
      <w:pPr>
        <w:ind w:left="360"/>
        <w:rPr>
          <w:rFonts w:ascii="Calibri" w:hAnsi="Calibri"/>
          <w:sz w:val="22"/>
          <w:szCs w:val="22"/>
        </w:rPr>
      </w:pPr>
      <w:r w:rsidRPr="00143BD9">
        <w:rPr>
          <w:rFonts w:ascii="Calibri" w:hAnsi="Calibri"/>
          <w:sz w:val="22"/>
          <w:szCs w:val="22"/>
        </w:rPr>
        <w:t xml:space="preserve">2014 summer </w:t>
      </w:r>
      <w:r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 xml:space="preserve">Jacoby Loury </w:t>
      </w:r>
    </w:p>
    <w:p w14:paraId="35DB27C0" w14:textId="7F6DDB12" w:rsidR="008A6ABA" w:rsidRPr="00143BD9" w:rsidRDefault="008A6ABA" w:rsidP="007A05F7">
      <w:pPr>
        <w:ind w:left="360"/>
        <w:rPr>
          <w:rFonts w:ascii="Calibri" w:hAnsi="Calibri"/>
          <w:sz w:val="22"/>
          <w:szCs w:val="22"/>
        </w:rPr>
      </w:pPr>
      <w:r w:rsidRPr="00143BD9">
        <w:rPr>
          <w:rFonts w:ascii="Calibri" w:hAnsi="Calibri"/>
          <w:sz w:val="22"/>
          <w:szCs w:val="22"/>
        </w:rPr>
        <w:t>2015 summer</w:t>
      </w:r>
      <w:r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Breanne Dickinson</w:t>
      </w:r>
    </w:p>
    <w:p w14:paraId="3390B622" w14:textId="0AB0B3E6" w:rsidR="006C5AA0" w:rsidRPr="00143BD9" w:rsidRDefault="006C5AA0" w:rsidP="007A05F7">
      <w:pPr>
        <w:ind w:left="360"/>
        <w:rPr>
          <w:rFonts w:ascii="Calibri" w:hAnsi="Calibri" w:cs="Calibri"/>
          <w:sz w:val="22"/>
          <w:szCs w:val="22"/>
        </w:rPr>
      </w:pPr>
      <w:r w:rsidRPr="00143BD9">
        <w:rPr>
          <w:rFonts w:ascii="Calibri" w:hAnsi="Calibri"/>
          <w:sz w:val="22"/>
          <w:szCs w:val="22"/>
        </w:rPr>
        <w:t>2016 summer</w:t>
      </w:r>
      <w:r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Fel</w:t>
      </w:r>
      <w:r w:rsidRPr="00143BD9">
        <w:rPr>
          <w:rFonts w:ascii="Calibri" w:hAnsi="Calibri" w:cs="Calibri"/>
          <w:sz w:val="22"/>
          <w:szCs w:val="22"/>
        </w:rPr>
        <w:t>icia Campbell</w:t>
      </w:r>
    </w:p>
    <w:p w14:paraId="51A817D5" w14:textId="607F15C8" w:rsidR="003C5226" w:rsidRPr="00143BD9" w:rsidRDefault="003C5226" w:rsidP="007A05F7">
      <w:pPr>
        <w:ind w:left="360"/>
        <w:rPr>
          <w:rFonts w:ascii="Calibri" w:hAnsi="Calibri" w:cs="Calibri"/>
          <w:sz w:val="22"/>
          <w:szCs w:val="22"/>
        </w:rPr>
      </w:pPr>
      <w:r w:rsidRPr="00143BD9">
        <w:rPr>
          <w:rFonts w:ascii="Calibri" w:hAnsi="Calibri" w:cs="Calibri"/>
          <w:sz w:val="22"/>
          <w:szCs w:val="22"/>
        </w:rPr>
        <w:t xml:space="preserve">2018 summer    </w:t>
      </w:r>
      <w:r w:rsidR="007A05F7" w:rsidRPr="00143BD9">
        <w:rPr>
          <w:rFonts w:ascii="Calibri" w:hAnsi="Calibri" w:cs="Calibri"/>
          <w:sz w:val="22"/>
          <w:szCs w:val="22"/>
        </w:rPr>
        <w:tab/>
      </w:r>
      <w:r w:rsidR="00191205" w:rsidRPr="00143BD9">
        <w:rPr>
          <w:rFonts w:ascii="Calibri" w:hAnsi="Calibri" w:cs="Calibri"/>
          <w:sz w:val="22"/>
          <w:szCs w:val="22"/>
        </w:rPr>
        <w:t>*</w:t>
      </w:r>
      <w:r w:rsidRPr="00143BD9">
        <w:rPr>
          <w:rFonts w:ascii="Calibri" w:hAnsi="Calibri" w:cs="Calibri"/>
          <w:sz w:val="22"/>
          <w:szCs w:val="22"/>
        </w:rPr>
        <w:t>Charlene Fowajuh</w:t>
      </w:r>
    </w:p>
    <w:p w14:paraId="38A72C48" w14:textId="77777777" w:rsidR="005B0CFC" w:rsidRPr="00143BD9" w:rsidRDefault="005B0CFC" w:rsidP="003C3980">
      <w:pPr>
        <w:ind w:left="360"/>
        <w:rPr>
          <w:rFonts w:ascii="Calibri" w:hAnsi="Calibri"/>
          <w:sz w:val="22"/>
          <w:szCs w:val="22"/>
        </w:rPr>
      </w:pPr>
    </w:p>
    <w:p w14:paraId="005AA133" w14:textId="77777777" w:rsidR="005B0CFC" w:rsidRPr="00143BD9" w:rsidRDefault="005B0CFC" w:rsidP="007A05F7">
      <w:pPr>
        <w:rPr>
          <w:rFonts w:ascii="Calibri" w:hAnsi="Calibri"/>
          <w:i/>
          <w:sz w:val="22"/>
          <w:szCs w:val="22"/>
        </w:rPr>
      </w:pPr>
      <w:r w:rsidRPr="00143BD9">
        <w:rPr>
          <w:rFonts w:ascii="Calibri" w:hAnsi="Calibri"/>
          <w:i/>
          <w:sz w:val="22"/>
          <w:szCs w:val="22"/>
        </w:rPr>
        <w:t xml:space="preserve">Faculty mentor of honors </w:t>
      </w:r>
      <w:r w:rsidR="0007789F" w:rsidRPr="00143BD9">
        <w:rPr>
          <w:rFonts w:ascii="Calibri" w:hAnsi="Calibri"/>
          <w:i/>
          <w:sz w:val="22"/>
          <w:szCs w:val="22"/>
        </w:rPr>
        <w:t>thesis</w:t>
      </w:r>
      <w:r w:rsidRPr="00143BD9">
        <w:rPr>
          <w:rFonts w:ascii="Calibri" w:hAnsi="Calibri"/>
          <w:i/>
          <w:sz w:val="22"/>
          <w:szCs w:val="22"/>
        </w:rPr>
        <w:t xml:space="preserve"> project</w:t>
      </w:r>
    </w:p>
    <w:p w14:paraId="2FE6C93E" w14:textId="58000B7A" w:rsidR="005B0CFC" w:rsidRPr="00143BD9" w:rsidRDefault="005B0CFC" w:rsidP="003C3980">
      <w:pPr>
        <w:ind w:left="360"/>
        <w:rPr>
          <w:rFonts w:ascii="Calibri" w:hAnsi="Calibri"/>
          <w:sz w:val="22"/>
          <w:szCs w:val="22"/>
        </w:rPr>
      </w:pPr>
      <w:r w:rsidRPr="00143BD9">
        <w:rPr>
          <w:rFonts w:ascii="Calibri" w:hAnsi="Calibri"/>
          <w:sz w:val="22"/>
          <w:szCs w:val="22"/>
        </w:rPr>
        <w:t>AY 2012-</w:t>
      </w:r>
      <w:r w:rsidR="00275BDF" w:rsidRPr="00143BD9">
        <w:rPr>
          <w:rFonts w:ascii="Calibri" w:hAnsi="Calibri"/>
          <w:sz w:val="22"/>
          <w:szCs w:val="22"/>
        </w:rPr>
        <w:t>1</w:t>
      </w:r>
      <w:r w:rsidRPr="00143BD9">
        <w:rPr>
          <w:rFonts w:ascii="Calibri" w:hAnsi="Calibri"/>
          <w:sz w:val="22"/>
          <w:szCs w:val="22"/>
        </w:rPr>
        <w:t xml:space="preserve">4 </w:t>
      </w:r>
      <w:r w:rsidR="007A05F7" w:rsidRPr="00143BD9">
        <w:rPr>
          <w:rFonts w:ascii="Calibri" w:hAnsi="Calibri"/>
          <w:sz w:val="22"/>
          <w:szCs w:val="22"/>
        </w:rPr>
        <w:tab/>
      </w:r>
      <w:r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Monique Minter</w:t>
      </w:r>
      <w:r w:rsidR="002521A8" w:rsidRPr="00143BD9">
        <w:rPr>
          <w:rFonts w:ascii="Calibri" w:hAnsi="Calibri"/>
          <w:sz w:val="22"/>
          <w:szCs w:val="22"/>
        </w:rPr>
        <w:t xml:space="preserve"> (Biology)</w:t>
      </w:r>
    </w:p>
    <w:p w14:paraId="43C30D57" w14:textId="079279F2" w:rsidR="005B0CFC" w:rsidRPr="00143BD9" w:rsidRDefault="005B0CFC" w:rsidP="003C3980">
      <w:pPr>
        <w:ind w:left="360"/>
        <w:rPr>
          <w:rFonts w:ascii="Calibri" w:hAnsi="Calibri"/>
          <w:sz w:val="22"/>
          <w:szCs w:val="22"/>
        </w:rPr>
      </w:pPr>
      <w:r w:rsidRPr="00143BD9">
        <w:rPr>
          <w:rFonts w:ascii="Calibri" w:hAnsi="Calibri"/>
          <w:sz w:val="22"/>
          <w:szCs w:val="22"/>
        </w:rPr>
        <w:t>AY 2013-</w:t>
      </w:r>
      <w:r w:rsidR="00275BDF" w:rsidRPr="00143BD9">
        <w:rPr>
          <w:rFonts w:ascii="Calibri" w:hAnsi="Calibri"/>
          <w:sz w:val="22"/>
          <w:szCs w:val="22"/>
        </w:rPr>
        <w:t>1</w:t>
      </w:r>
      <w:r w:rsidR="0007789F" w:rsidRPr="00143BD9">
        <w:rPr>
          <w:rFonts w:ascii="Calibri" w:hAnsi="Calibri"/>
          <w:sz w:val="22"/>
          <w:szCs w:val="22"/>
        </w:rPr>
        <w:t>5</w:t>
      </w: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 xml:space="preserve">Samantha </w:t>
      </w:r>
      <w:proofErr w:type="spellStart"/>
      <w:r w:rsidRPr="00143BD9">
        <w:rPr>
          <w:rFonts w:ascii="Calibri" w:hAnsi="Calibri"/>
          <w:sz w:val="22"/>
          <w:szCs w:val="22"/>
        </w:rPr>
        <w:t>DeTore</w:t>
      </w:r>
      <w:proofErr w:type="spellEnd"/>
      <w:r w:rsidR="0007789F" w:rsidRPr="00143BD9">
        <w:rPr>
          <w:rFonts w:ascii="Calibri" w:hAnsi="Calibri"/>
          <w:sz w:val="22"/>
          <w:szCs w:val="22"/>
        </w:rPr>
        <w:t xml:space="preserve"> </w:t>
      </w:r>
      <w:r w:rsidR="0027536F" w:rsidRPr="00143BD9">
        <w:rPr>
          <w:rFonts w:ascii="Calibri" w:hAnsi="Calibri"/>
          <w:sz w:val="22"/>
          <w:szCs w:val="22"/>
        </w:rPr>
        <w:t>(Capstone)</w:t>
      </w:r>
    </w:p>
    <w:p w14:paraId="2CE3A536" w14:textId="1F968AE3" w:rsidR="005B0CFC" w:rsidRPr="00143BD9" w:rsidRDefault="005B0CFC" w:rsidP="003C3980">
      <w:pPr>
        <w:ind w:left="360"/>
        <w:rPr>
          <w:rFonts w:ascii="Calibri" w:hAnsi="Calibri"/>
          <w:sz w:val="22"/>
          <w:szCs w:val="22"/>
        </w:rPr>
      </w:pPr>
      <w:r w:rsidRPr="00143BD9">
        <w:rPr>
          <w:rFonts w:ascii="Calibri" w:hAnsi="Calibri"/>
          <w:sz w:val="22"/>
          <w:szCs w:val="22"/>
        </w:rPr>
        <w:t>AY 2014-</w:t>
      </w:r>
      <w:r w:rsidR="00275BDF" w:rsidRPr="00143BD9">
        <w:rPr>
          <w:rFonts w:ascii="Calibri" w:hAnsi="Calibri"/>
          <w:sz w:val="22"/>
          <w:szCs w:val="22"/>
        </w:rPr>
        <w:t>16</w:t>
      </w: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 xml:space="preserve">Alyssa </w:t>
      </w:r>
      <w:proofErr w:type="spellStart"/>
      <w:r w:rsidRPr="00143BD9">
        <w:rPr>
          <w:rFonts w:ascii="Calibri" w:hAnsi="Calibri"/>
          <w:sz w:val="22"/>
          <w:szCs w:val="22"/>
        </w:rPr>
        <w:t>Prawl</w:t>
      </w:r>
      <w:proofErr w:type="spellEnd"/>
      <w:r w:rsidR="0027536F" w:rsidRPr="00143BD9">
        <w:rPr>
          <w:rFonts w:ascii="Calibri" w:hAnsi="Calibri"/>
          <w:sz w:val="22"/>
          <w:szCs w:val="22"/>
        </w:rPr>
        <w:t xml:space="preserve"> (Capstone and Forensic Science)</w:t>
      </w:r>
    </w:p>
    <w:p w14:paraId="3445E3F5" w14:textId="69AE47E5" w:rsidR="002521A8" w:rsidRPr="00143BD9" w:rsidRDefault="002521A8" w:rsidP="003C3980">
      <w:pPr>
        <w:ind w:left="360"/>
        <w:rPr>
          <w:rFonts w:ascii="Calibri" w:hAnsi="Calibri"/>
          <w:color w:val="000000"/>
          <w:sz w:val="22"/>
          <w:szCs w:val="22"/>
        </w:rPr>
      </w:pPr>
      <w:r w:rsidRPr="00143BD9">
        <w:rPr>
          <w:rFonts w:ascii="Calibri" w:hAnsi="Calibri"/>
          <w:sz w:val="22"/>
          <w:szCs w:val="22"/>
        </w:rPr>
        <w:t>AY 2015-16</w:t>
      </w:r>
      <w:r w:rsidRPr="00143BD9">
        <w:rPr>
          <w:rFonts w:ascii="Calibri" w:hAnsi="Calibri"/>
          <w:sz w:val="22"/>
          <w:szCs w:val="22"/>
        </w:rPr>
        <w:tab/>
      </w:r>
      <w:r w:rsidR="007A05F7" w:rsidRPr="00143BD9">
        <w:rPr>
          <w:rFonts w:ascii="Calibri" w:hAnsi="Calibri"/>
          <w:sz w:val="22"/>
          <w:szCs w:val="22"/>
        </w:rPr>
        <w:tab/>
      </w:r>
      <w:r w:rsidRPr="00143BD9">
        <w:rPr>
          <w:rFonts w:ascii="Calibri" w:hAnsi="Calibri"/>
          <w:color w:val="000000"/>
          <w:sz w:val="22"/>
          <w:szCs w:val="22"/>
        </w:rPr>
        <w:t xml:space="preserve">Morgan </w:t>
      </w:r>
      <w:proofErr w:type="spellStart"/>
      <w:r w:rsidRPr="00143BD9">
        <w:rPr>
          <w:rFonts w:ascii="Calibri" w:hAnsi="Calibri"/>
          <w:color w:val="000000"/>
          <w:sz w:val="22"/>
          <w:szCs w:val="22"/>
        </w:rPr>
        <w:t>Secoy</w:t>
      </w:r>
      <w:proofErr w:type="spellEnd"/>
      <w:r w:rsidRPr="00143BD9">
        <w:rPr>
          <w:rFonts w:ascii="Calibri" w:hAnsi="Calibri"/>
          <w:color w:val="000000"/>
          <w:sz w:val="22"/>
          <w:szCs w:val="22"/>
        </w:rPr>
        <w:t xml:space="preserve"> (Forensic Science)</w:t>
      </w:r>
    </w:p>
    <w:p w14:paraId="7846F196" w14:textId="4E6E1454" w:rsidR="000237E6" w:rsidRPr="00143BD9" w:rsidRDefault="000237E6" w:rsidP="003C3980">
      <w:pPr>
        <w:ind w:left="360"/>
        <w:rPr>
          <w:rFonts w:ascii="Calibri" w:hAnsi="Calibri"/>
          <w:sz w:val="22"/>
          <w:szCs w:val="22"/>
        </w:rPr>
      </w:pPr>
      <w:r w:rsidRPr="00143BD9">
        <w:rPr>
          <w:rFonts w:ascii="Calibri" w:hAnsi="Calibri"/>
          <w:sz w:val="22"/>
          <w:szCs w:val="22"/>
        </w:rPr>
        <w:t>AY 2016-17</w:t>
      </w: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 xml:space="preserve">Marilyn </w:t>
      </w:r>
      <w:proofErr w:type="spellStart"/>
      <w:r w:rsidRPr="00143BD9">
        <w:rPr>
          <w:rFonts w:ascii="Calibri" w:hAnsi="Calibri"/>
          <w:sz w:val="22"/>
          <w:szCs w:val="22"/>
        </w:rPr>
        <w:t>Musterait</w:t>
      </w:r>
      <w:proofErr w:type="spellEnd"/>
      <w:r w:rsidRPr="00143BD9">
        <w:rPr>
          <w:rFonts w:ascii="Calibri" w:hAnsi="Calibri"/>
          <w:sz w:val="22"/>
          <w:szCs w:val="22"/>
        </w:rPr>
        <w:t xml:space="preserve"> (Forensic Science)</w:t>
      </w:r>
    </w:p>
    <w:p w14:paraId="54AF018D" w14:textId="68B1E669" w:rsidR="000237E6" w:rsidRPr="00143BD9" w:rsidRDefault="000237E6" w:rsidP="003C3980">
      <w:pPr>
        <w:ind w:left="360"/>
        <w:rPr>
          <w:rFonts w:ascii="Calibri" w:hAnsi="Calibri"/>
          <w:sz w:val="22"/>
          <w:szCs w:val="22"/>
        </w:rPr>
      </w:pPr>
      <w:r w:rsidRPr="00143BD9">
        <w:rPr>
          <w:rFonts w:ascii="Calibri" w:hAnsi="Calibri"/>
          <w:sz w:val="22"/>
          <w:szCs w:val="22"/>
        </w:rPr>
        <w:t>AY 2016-1</w:t>
      </w:r>
      <w:r w:rsidR="0010047D" w:rsidRPr="00143BD9">
        <w:rPr>
          <w:rFonts w:ascii="Calibri" w:hAnsi="Calibri"/>
          <w:sz w:val="22"/>
          <w:szCs w:val="22"/>
        </w:rPr>
        <w:t>7</w:t>
      </w: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Lynnea Capuano (Capstone)</w:t>
      </w:r>
      <w:r w:rsidRPr="00143BD9">
        <w:rPr>
          <w:rFonts w:ascii="Calibri" w:hAnsi="Calibri"/>
          <w:sz w:val="22"/>
          <w:szCs w:val="22"/>
        </w:rPr>
        <w:tab/>
      </w:r>
    </w:p>
    <w:p w14:paraId="289A00DD" w14:textId="0AE728C2" w:rsidR="0072702A" w:rsidRPr="00143BD9" w:rsidRDefault="0072702A" w:rsidP="003C3980">
      <w:pPr>
        <w:ind w:left="360"/>
        <w:rPr>
          <w:rFonts w:ascii="Calibri" w:hAnsi="Calibri"/>
          <w:sz w:val="22"/>
          <w:szCs w:val="22"/>
        </w:rPr>
      </w:pPr>
      <w:r w:rsidRPr="00143BD9">
        <w:rPr>
          <w:rFonts w:ascii="Calibri" w:hAnsi="Calibri"/>
          <w:sz w:val="22"/>
          <w:szCs w:val="22"/>
        </w:rPr>
        <w:t>AY 2018-20</w:t>
      </w:r>
      <w:r w:rsidRPr="00143BD9">
        <w:rPr>
          <w:rFonts w:ascii="Calibri" w:hAnsi="Calibri"/>
          <w:sz w:val="22"/>
          <w:szCs w:val="22"/>
        </w:rPr>
        <w:tab/>
      </w:r>
      <w:r w:rsidR="007A05F7" w:rsidRPr="00143BD9">
        <w:rPr>
          <w:rFonts w:ascii="Calibri" w:hAnsi="Calibri"/>
          <w:sz w:val="22"/>
          <w:szCs w:val="22"/>
        </w:rPr>
        <w:tab/>
      </w:r>
      <w:r w:rsidRPr="00143BD9">
        <w:rPr>
          <w:rFonts w:ascii="Calibri" w:hAnsi="Calibri"/>
          <w:sz w:val="22"/>
          <w:szCs w:val="22"/>
        </w:rPr>
        <w:t>Patrick Lee (Capstone)</w:t>
      </w:r>
    </w:p>
    <w:p w14:paraId="58DB5404" w14:textId="77777777" w:rsidR="005B0CFC" w:rsidRPr="00143BD9" w:rsidRDefault="005B0CFC" w:rsidP="003C3980">
      <w:pPr>
        <w:ind w:left="360"/>
        <w:rPr>
          <w:rFonts w:ascii="Calibri" w:hAnsi="Calibri"/>
          <w:i/>
          <w:sz w:val="22"/>
          <w:szCs w:val="22"/>
        </w:rPr>
      </w:pPr>
    </w:p>
    <w:p w14:paraId="7132F677" w14:textId="77777777" w:rsidR="005B0CFC" w:rsidRPr="00143BD9" w:rsidRDefault="005B0CFC" w:rsidP="007A05F7">
      <w:pPr>
        <w:rPr>
          <w:rFonts w:ascii="Calibri" w:hAnsi="Calibri"/>
          <w:sz w:val="22"/>
          <w:szCs w:val="22"/>
        </w:rPr>
      </w:pPr>
      <w:r w:rsidRPr="00143BD9">
        <w:rPr>
          <w:rFonts w:ascii="Calibri" w:hAnsi="Calibri"/>
          <w:i/>
          <w:sz w:val="22"/>
          <w:szCs w:val="22"/>
        </w:rPr>
        <w:t>Faculty mentor of Ronald E. McNair Post-Baccalaureate Achievement Program</w:t>
      </w:r>
      <w:r w:rsidRPr="00143BD9">
        <w:rPr>
          <w:rFonts w:ascii="Calibri" w:hAnsi="Calibri"/>
          <w:sz w:val="22"/>
          <w:szCs w:val="22"/>
        </w:rPr>
        <w:t xml:space="preserve">: </w:t>
      </w:r>
    </w:p>
    <w:p w14:paraId="4B262B57" w14:textId="09EAC5F8" w:rsidR="005B0CFC" w:rsidRPr="00143BD9" w:rsidRDefault="005B0CFC" w:rsidP="007A05F7">
      <w:pPr>
        <w:ind w:firstLine="360"/>
        <w:rPr>
          <w:rFonts w:ascii="Calibri" w:hAnsi="Calibri"/>
          <w:sz w:val="22"/>
          <w:szCs w:val="22"/>
        </w:rPr>
      </w:pPr>
      <w:r w:rsidRPr="00143BD9">
        <w:rPr>
          <w:rFonts w:ascii="Calibri" w:hAnsi="Calibri"/>
          <w:sz w:val="22"/>
          <w:szCs w:val="22"/>
        </w:rPr>
        <w:t>AY 2013</w:t>
      </w:r>
      <w:r w:rsidR="00F24CC8" w:rsidRPr="00143BD9">
        <w:rPr>
          <w:rFonts w:ascii="Calibri" w:hAnsi="Calibri"/>
          <w:sz w:val="22"/>
          <w:szCs w:val="22"/>
        </w:rPr>
        <w:t>-</w:t>
      </w:r>
      <w:r w:rsidR="00275BDF" w:rsidRPr="00143BD9">
        <w:rPr>
          <w:rFonts w:ascii="Calibri" w:hAnsi="Calibri"/>
          <w:sz w:val="22"/>
          <w:szCs w:val="22"/>
        </w:rPr>
        <w:t>1</w:t>
      </w:r>
      <w:r w:rsidRPr="00143BD9">
        <w:rPr>
          <w:rFonts w:ascii="Calibri" w:hAnsi="Calibri"/>
          <w:sz w:val="22"/>
          <w:szCs w:val="22"/>
        </w:rPr>
        <w:t xml:space="preserve">4 </w:t>
      </w:r>
      <w:r w:rsidRPr="00143BD9">
        <w:rPr>
          <w:rFonts w:ascii="Calibri" w:hAnsi="Calibri"/>
          <w:sz w:val="22"/>
          <w:szCs w:val="22"/>
        </w:rPr>
        <w:tab/>
      </w:r>
      <w:r w:rsidR="007A05F7"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 xml:space="preserve">Sydnee Corriders </w:t>
      </w:r>
    </w:p>
    <w:p w14:paraId="1259890B" w14:textId="59AA80D4" w:rsidR="00421957" w:rsidRPr="00143BD9" w:rsidRDefault="00421957" w:rsidP="007A05F7">
      <w:pPr>
        <w:ind w:firstLine="360"/>
        <w:rPr>
          <w:rFonts w:ascii="Calibri" w:hAnsi="Calibri"/>
          <w:sz w:val="22"/>
          <w:szCs w:val="22"/>
        </w:rPr>
      </w:pPr>
      <w:r w:rsidRPr="00143BD9">
        <w:rPr>
          <w:rFonts w:ascii="Calibri" w:hAnsi="Calibri"/>
          <w:sz w:val="22"/>
          <w:szCs w:val="22"/>
        </w:rPr>
        <w:t>AY 2016-17</w:t>
      </w:r>
      <w:r w:rsidRPr="00143BD9">
        <w:rPr>
          <w:rFonts w:ascii="Calibri" w:hAnsi="Calibri"/>
          <w:sz w:val="22"/>
          <w:szCs w:val="22"/>
        </w:rPr>
        <w:tab/>
      </w:r>
      <w:r w:rsidR="007A05F7" w:rsidRPr="00143BD9">
        <w:rPr>
          <w:rFonts w:ascii="Calibri" w:hAnsi="Calibri"/>
          <w:sz w:val="22"/>
          <w:szCs w:val="22"/>
        </w:rPr>
        <w:tab/>
      </w:r>
      <w:r w:rsidR="00191205" w:rsidRPr="00143BD9">
        <w:rPr>
          <w:rFonts w:ascii="Calibri" w:hAnsi="Calibri"/>
          <w:sz w:val="22"/>
          <w:szCs w:val="22"/>
        </w:rPr>
        <w:t>*</w:t>
      </w:r>
      <w:r w:rsidRPr="00143BD9">
        <w:rPr>
          <w:rFonts w:ascii="Calibri" w:hAnsi="Calibri"/>
          <w:sz w:val="22"/>
          <w:szCs w:val="22"/>
        </w:rPr>
        <w:t>Felicia Campbell</w:t>
      </w:r>
    </w:p>
    <w:p w14:paraId="0FEB15B5" w14:textId="77777777" w:rsidR="005B0CFC" w:rsidRPr="00143BD9" w:rsidRDefault="005B0CFC" w:rsidP="003C3980">
      <w:pPr>
        <w:ind w:left="360"/>
        <w:rPr>
          <w:rFonts w:ascii="Calibri" w:hAnsi="Calibri"/>
          <w:sz w:val="22"/>
          <w:szCs w:val="22"/>
        </w:rPr>
      </w:pPr>
    </w:p>
    <w:p w14:paraId="43AF109E" w14:textId="2C4075B9" w:rsidR="002217D9" w:rsidRPr="00143BD9" w:rsidRDefault="002217D9" w:rsidP="007A05F7">
      <w:pPr>
        <w:rPr>
          <w:rFonts w:asciiTheme="minorHAnsi" w:hAnsiTheme="minorHAnsi" w:cstheme="minorHAnsi"/>
          <w:i/>
          <w:sz w:val="22"/>
          <w:szCs w:val="22"/>
        </w:rPr>
      </w:pPr>
      <w:r w:rsidRPr="00143BD9">
        <w:rPr>
          <w:rFonts w:asciiTheme="minorHAnsi" w:hAnsiTheme="minorHAnsi" w:cstheme="minorHAnsi"/>
          <w:i/>
          <w:sz w:val="22"/>
          <w:szCs w:val="22"/>
        </w:rPr>
        <w:t>Faculty mentor of the SOURCE – Undergraduate Research and Creative Engagement:</w:t>
      </w:r>
    </w:p>
    <w:p w14:paraId="3FF10A28" w14:textId="3D9552DC" w:rsidR="002217D9" w:rsidRPr="00143BD9" w:rsidRDefault="002217D9" w:rsidP="002217D9">
      <w:pPr>
        <w:ind w:firstLine="360"/>
        <w:rPr>
          <w:rFonts w:asciiTheme="minorHAnsi" w:hAnsiTheme="minorHAnsi" w:cstheme="minorHAnsi"/>
          <w:bCs/>
          <w:sz w:val="22"/>
          <w:szCs w:val="22"/>
        </w:rPr>
      </w:pPr>
      <w:r w:rsidRPr="00143BD9">
        <w:rPr>
          <w:rFonts w:asciiTheme="minorHAnsi" w:hAnsiTheme="minorHAnsi" w:cstheme="minorHAnsi"/>
          <w:sz w:val="22"/>
          <w:szCs w:val="22"/>
        </w:rPr>
        <w:t xml:space="preserve">2020 Summer </w:t>
      </w:r>
      <w:r w:rsidRPr="00143BD9">
        <w:rPr>
          <w:rFonts w:asciiTheme="minorHAnsi" w:hAnsiTheme="minorHAnsi" w:cstheme="minorHAnsi"/>
          <w:sz w:val="22"/>
          <w:szCs w:val="22"/>
        </w:rPr>
        <w:tab/>
        <w:t xml:space="preserve">Patrick Lee (Graduate mentor = Patricia Goodhines), $1,500 </w:t>
      </w:r>
    </w:p>
    <w:p w14:paraId="14FF3950" w14:textId="77777777" w:rsidR="002217D9" w:rsidRPr="00143BD9" w:rsidRDefault="002217D9" w:rsidP="007A05F7">
      <w:pPr>
        <w:rPr>
          <w:rFonts w:asciiTheme="minorHAnsi" w:hAnsiTheme="minorHAnsi" w:cstheme="minorHAnsi"/>
          <w:bCs/>
          <w:i/>
          <w:sz w:val="22"/>
          <w:szCs w:val="22"/>
        </w:rPr>
      </w:pPr>
    </w:p>
    <w:p w14:paraId="10F248CB" w14:textId="5DC6217A" w:rsidR="007A05F7" w:rsidRPr="00143BD9" w:rsidRDefault="007A05F7" w:rsidP="007A05F7">
      <w:pPr>
        <w:rPr>
          <w:rFonts w:ascii="Calibri" w:hAnsi="Calibri"/>
          <w:i/>
          <w:sz w:val="22"/>
          <w:szCs w:val="22"/>
        </w:rPr>
      </w:pPr>
      <w:r w:rsidRPr="00143BD9">
        <w:rPr>
          <w:rFonts w:ascii="Calibri" w:hAnsi="Calibri"/>
          <w:bCs/>
          <w:i/>
          <w:sz w:val="22"/>
          <w:szCs w:val="22"/>
        </w:rPr>
        <w:t xml:space="preserve">Faculty research mentor of </w:t>
      </w:r>
      <w:proofErr w:type="spellStart"/>
      <w:r w:rsidRPr="00143BD9">
        <w:rPr>
          <w:rFonts w:ascii="Calibri" w:hAnsi="Calibri"/>
          <w:bCs/>
          <w:i/>
          <w:sz w:val="22"/>
          <w:szCs w:val="22"/>
        </w:rPr>
        <w:t>Allport</w:t>
      </w:r>
      <w:proofErr w:type="spellEnd"/>
      <w:r w:rsidRPr="00143BD9">
        <w:rPr>
          <w:rFonts w:ascii="Calibri" w:hAnsi="Calibri"/>
          <w:bCs/>
          <w:i/>
          <w:sz w:val="22"/>
          <w:szCs w:val="22"/>
        </w:rPr>
        <w:t xml:space="preserve"> undergraduate research grant in psychology</w:t>
      </w:r>
      <w:r w:rsidRPr="00143BD9">
        <w:rPr>
          <w:rFonts w:ascii="Calibri" w:hAnsi="Calibri"/>
          <w:i/>
          <w:sz w:val="22"/>
          <w:szCs w:val="22"/>
        </w:rPr>
        <w:t xml:space="preserve">  </w:t>
      </w:r>
    </w:p>
    <w:p w14:paraId="39DF40C7" w14:textId="3524CDFC" w:rsidR="007A05F7" w:rsidRPr="00143BD9" w:rsidRDefault="007A05F7" w:rsidP="007A05F7">
      <w:pPr>
        <w:ind w:left="360"/>
        <w:rPr>
          <w:rFonts w:ascii="Calibri" w:hAnsi="Calibri"/>
          <w:sz w:val="22"/>
          <w:szCs w:val="22"/>
          <w:lang w:val="da-DK"/>
        </w:rPr>
      </w:pPr>
      <w:r w:rsidRPr="00143BD9">
        <w:rPr>
          <w:rFonts w:ascii="Calibri" w:hAnsi="Calibri"/>
          <w:sz w:val="22"/>
          <w:szCs w:val="22"/>
        </w:rPr>
        <w:t>AY 2012-13</w:t>
      </w:r>
      <w:r w:rsidRPr="00143BD9">
        <w:rPr>
          <w:rFonts w:ascii="Calibri" w:hAnsi="Calibri"/>
          <w:sz w:val="22"/>
          <w:szCs w:val="22"/>
        </w:rPr>
        <w:tab/>
      </w:r>
      <w:r w:rsidRPr="00143BD9">
        <w:rPr>
          <w:rFonts w:ascii="Calibri" w:hAnsi="Calibri"/>
          <w:sz w:val="22"/>
          <w:szCs w:val="22"/>
        </w:rPr>
        <w:tab/>
      </w:r>
      <w:r w:rsidR="00F67D48" w:rsidRPr="00143BD9">
        <w:rPr>
          <w:rFonts w:ascii="Calibri" w:hAnsi="Calibri"/>
          <w:sz w:val="22"/>
          <w:szCs w:val="22"/>
        </w:rPr>
        <w:t>*</w:t>
      </w:r>
      <w:r w:rsidRPr="00143BD9">
        <w:rPr>
          <w:rFonts w:ascii="Calibri" w:hAnsi="Calibri"/>
          <w:sz w:val="22"/>
          <w:szCs w:val="22"/>
          <w:lang w:val="da-DK"/>
        </w:rPr>
        <w:t>Monique Minter, and Amalia Golomb-Leavitt (Graduate mentor = Jueun Kim), $1,200</w:t>
      </w:r>
    </w:p>
    <w:p w14:paraId="44C4F280" w14:textId="746AA150" w:rsidR="007A05F7" w:rsidRPr="00143BD9" w:rsidRDefault="007A05F7" w:rsidP="007A05F7">
      <w:pPr>
        <w:ind w:left="360"/>
        <w:rPr>
          <w:rFonts w:ascii="Calibri" w:hAnsi="Calibri"/>
          <w:sz w:val="22"/>
          <w:szCs w:val="22"/>
          <w:lang w:val="da-DK"/>
        </w:rPr>
      </w:pPr>
      <w:r w:rsidRPr="00143BD9">
        <w:rPr>
          <w:rFonts w:ascii="Calibri" w:hAnsi="Calibri"/>
          <w:sz w:val="22"/>
          <w:szCs w:val="22"/>
          <w:lang w:val="da-DK"/>
        </w:rPr>
        <w:t xml:space="preserve">AY 2013-14 </w:t>
      </w:r>
      <w:r w:rsidRPr="00143BD9">
        <w:rPr>
          <w:rFonts w:ascii="Calibri" w:hAnsi="Calibri"/>
          <w:sz w:val="22"/>
          <w:szCs w:val="22"/>
          <w:lang w:val="da-DK"/>
        </w:rPr>
        <w:tab/>
      </w:r>
      <w:r w:rsidRPr="00143BD9">
        <w:rPr>
          <w:rFonts w:ascii="Calibri" w:hAnsi="Calibri"/>
          <w:sz w:val="22"/>
          <w:szCs w:val="22"/>
          <w:lang w:val="da-DK"/>
        </w:rPr>
        <w:tab/>
      </w:r>
      <w:r w:rsidR="00F67D48" w:rsidRPr="00143BD9">
        <w:rPr>
          <w:rFonts w:ascii="Calibri" w:hAnsi="Calibri"/>
          <w:sz w:val="22"/>
          <w:szCs w:val="22"/>
          <w:lang w:val="da-DK"/>
        </w:rPr>
        <w:t>*</w:t>
      </w:r>
      <w:r w:rsidRPr="00143BD9">
        <w:rPr>
          <w:rFonts w:ascii="Calibri" w:hAnsi="Calibri"/>
          <w:sz w:val="22"/>
          <w:szCs w:val="22"/>
          <w:lang w:val="da-DK"/>
        </w:rPr>
        <w:t>Sydnee Corrider (Graduate mentor = Jessica Desalu), $500</w:t>
      </w:r>
    </w:p>
    <w:p w14:paraId="5297FB08" w14:textId="0C166D77" w:rsidR="007A05F7" w:rsidRPr="00143BD9" w:rsidRDefault="007A05F7" w:rsidP="007A05F7">
      <w:pPr>
        <w:ind w:left="360"/>
        <w:rPr>
          <w:rFonts w:ascii="Calibri" w:hAnsi="Calibri"/>
          <w:sz w:val="22"/>
          <w:szCs w:val="22"/>
          <w:lang w:val="da-DK"/>
        </w:rPr>
      </w:pP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lang w:val="da-DK"/>
        </w:rPr>
        <w:tab/>
      </w:r>
      <w:r w:rsidR="00F67D48" w:rsidRPr="00143BD9">
        <w:rPr>
          <w:rFonts w:ascii="Calibri" w:hAnsi="Calibri"/>
          <w:sz w:val="22"/>
          <w:szCs w:val="22"/>
          <w:lang w:val="da-DK"/>
        </w:rPr>
        <w:t>*</w:t>
      </w:r>
      <w:r w:rsidRPr="00143BD9">
        <w:rPr>
          <w:rFonts w:ascii="Calibri" w:hAnsi="Calibri"/>
          <w:sz w:val="22"/>
          <w:szCs w:val="22"/>
          <w:lang w:val="da-DK"/>
        </w:rPr>
        <w:t xml:space="preserve">Kavita </w:t>
      </w:r>
      <w:proofErr w:type="spellStart"/>
      <w:r w:rsidRPr="00143BD9">
        <w:rPr>
          <w:rFonts w:ascii="Calibri" w:hAnsi="Calibri"/>
          <w:sz w:val="22"/>
          <w:szCs w:val="22"/>
        </w:rPr>
        <w:t>Suryadevara</w:t>
      </w:r>
      <w:proofErr w:type="spellEnd"/>
      <w:r w:rsidRPr="00143BD9">
        <w:rPr>
          <w:rFonts w:ascii="Calibri" w:hAnsi="Calibri"/>
          <w:sz w:val="22"/>
          <w:szCs w:val="22"/>
          <w:lang w:val="da-DK"/>
        </w:rPr>
        <w:t xml:space="preserve"> (Graduate mentor = Michelle Zaso), $500</w:t>
      </w:r>
    </w:p>
    <w:p w14:paraId="2B863647" w14:textId="77777777" w:rsidR="007A05F7" w:rsidRPr="00143BD9" w:rsidRDefault="007A05F7" w:rsidP="007A05F7">
      <w:pPr>
        <w:ind w:left="1800" w:firstLine="360"/>
        <w:rPr>
          <w:rFonts w:ascii="Calibri" w:hAnsi="Calibri"/>
          <w:sz w:val="22"/>
          <w:szCs w:val="22"/>
          <w:lang w:val="da-DK"/>
        </w:rPr>
      </w:pPr>
      <w:r w:rsidRPr="00143BD9">
        <w:rPr>
          <w:rFonts w:ascii="Calibri" w:hAnsi="Calibri"/>
          <w:sz w:val="22"/>
          <w:szCs w:val="22"/>
          <w:lang w:val="da-DK"/>
        </w:rPr>
        <w:t>Kaitlyn Williams (Graduate mentor = Jueun Kim), $500</w:t>
      </w:r>
    </w:p>
    <w:p w14:paraId="56DD0980" w14:textId="46BB0DD8" w:rsidR="007A05F7" w:rsidRPr="00143BD9" w:rsidRDefault="007A05F7" w:rsidP="007A05F7">
      <w:pPr>
        <w:ind w:left="360"/>
        <w:rPr>
          <w:rFonts w:ascii="Calibri" w:hAnsi="Calibri"/>
          <w:sz w:val="22"/>
          <w:szCs w:val="22"/>
          <w:lang w:val="da-DK"/>
        </w:rPr>
      </w:pPr>
      <w:r w:rsidRPr="00143BD9">
        <w:rPr>
          <w:rFonts w:ascii="Calibri" w:hAnsi="Calibri"/>
          <w:sz w:val="22"/>
          <w:szCs w:val="22"/>
          <w:lang w:val="da-DK"/>
        </w:rPr>
        <w:t>AY 2014-15</w:t>
      </w:r>
      <w:r w:rsidRPr="00143BD9">
        <w:rPr>
          <w:rFonts w:ascii="Calibri" w:hAnsi="Calibri"/>
          <w:sz w:val="22"/>
          <w:szCs w:val="22"/>
          <w:lang w:val="da-DK"/>
        </w:rPr>
        <w:tab/>
      </w:r>
      <w:r w:rsidRPr="00143BD9">
        <w:rPr>
          <w:rFonts w:ascii="Calibri" w:hAnsi="Calibri"/>
          <w:sz w:val="22"/>
          <w:szCs w:val="22"/>
          <w:lang w:val="da-DK"/>
        </w:rPr>
        <w:tab/>
      </w:r>
      <w:r w:rsidR="00F67D48" w:rsidRPr="00143BD9">
        <w:rPr>
          <w:rFonts w:ascii="Calibri" w:hAnsi="Calibri"/>
          <w:sz w:val="22"/>
          <w:szCs w:val="22"/>
          <w:lang w:val="da-DK"/>
        </w:rPr>
        <w:t>*</w:t>
      </w:r>
      <w:r w:rsidRPr="00143BD9">
        <w:rPr>
          <w:rFonts w:ascii="Calibri" w:hAnsi="Calibri"/>
          <w:sz w:val="22"/>
          <w:szCs w:val="22"/>
          <w:lang w:val="da-DK"/>
        </w:rPr>
        <w:t>Jacoby Loury (Graduate mentor = Jessica Desalu), $475</w:t>
      </w:r>
    </w:p>
    <w:p w14:paraId="78C246D1" w14:textId="77777777" w:rsidR="007A05F7" w:rsidRPr="00143BD9" w:rsidRDefault="007A05F7" w:rsidP="007A05F7">
      <w:pPr>
        <w:ind w:left="360"/>
        <w:rPr>
          <w:rFonts w:ascii="Calibri" w:hAnsi="Calibri"/>
          <w:sz w:val="22"/>
          <w:szCs w:val="22"/>
          <w:lang w:val="da-DK"/>
        </w:rPr>
      </w:pPr>
      <w:r w:rsidRPr="00143BD9">
        <w:rPr>
          <w:rFonts w:ascii="Calibri" w:hAnsi="Calibri"/>
          <w:b/>
          <w:sz w:val="22"/>
          <w:szCs w:val="22"/>
          <w:lang w:val="da-DK"/>
        </w:rPr>
        <w:tab/>
      </w:r>
      <w:r w:rsidRPr="00143BD9">
        <w:rPr>
          <w:rFonts w:ascii="Calibri" w:hAnsi="Calibri"/>
          <w:b/>
          <w:sz w:val="22"/>
          <w:szCs w:val="22"/>
          <w:lang w:val="da-DK"/>
        </w:rPr>
        <w:tab/>
      </w:r>
      <w:r w:rsidRPr="00143BD9">
        <w:rPr>
          <w:rFonts w:ascii="Calibri" w:hAnsi="Calibri"/>
          <w:b/>
          <w:sz w:val="22"/>
          <w:szCs w:val="22"/>
          <w:lang w:val="da-DK"/>
        </w:rPr>
        <w:tab/>
      </w:r>
      <w:r w:rsidRPr="00143BD9">
        <w:rPr>
          <w:rFonts w:ascii="Calibri" w:hAnsi="Calibri"/>
          <w:sz w:val="22"/>
          <w:szCs w:val="22"/>
          <w:lang w:val="da-DK"/>
        </w:rPr>
        <w:t>Morgan Secoy (Graduate mentor = Michelle Zaso), $500</w:t>
      </w:r>
    </w:p>
    <w:p w14:paraId="5023BF87" w14:textId="77777777" w:rsidR="007A05F7" w:rsidRPr="00143BD9" w:rsidRDefault="007A05F7" w:rsidP="007A05F7">
      <w:pPr>
        <w:ind w:left="1800" w:firstLine="360"/>
        <w:rPr>
          <w:rFonts w:ascii="Calibri" w:hAnsi="Calibri"/>
          <w:sz w:val="22"/>
          <w:szCs w:val="22"/>
          <w:lang w:val="da-DK"/>
        </w:rPr>
      </w:pPr>
      <w:r w:rsidRPr="00143BD9">
        <w:rPr>
          <w:rFonts w:ascii="Calibri" w:hAnsi="Calibri"/>
          <w:sz w:val="22"/>
          <w:szCs w:val="22"/>
          <w:lang w:val="da-DK"/>
        </w:rPr>
        <w:t>Kellyn Spychala (Graduate mentor = Michelle Zaso), $500</w:t>
      </w:r>
    </w:p>
    <w:p w14:paraId="067784C6" w14:textId="307B63B8" w:rsidR="007A05F7" w:rsidRPr="00143BD9" w:rsidRDefault="00F67D48" w:rsidP="007A05F7">
      <w:pPr>
        <w:ind w:left="1440" w:firstLine="720"/>
        <w:rPr>
          <w:rFonts w:ascii="Calibri" w:hAnsi="Calibri"/>
          <w:sz w:val="22"/>
          <w:szCs w:val="22"/>
          <w:lang w:val="da-DK"/>
        </w:rPr>
      </w:pPr>
      <w:r w:rsidRPr="00143BD9">
        <w:rPr>
          <w:rFonts w:ascii="Calibri" w:hAnsi="Calibri"/>
          <w:sz w:val="22"/>
          <w:szCs w:val="22"/>
          <w:lang w:val="da-DK"/>
        </w:rPr>
        <w:t>*</w:t>
      </w:r>
      <w:r w:rsidR="007A05F7" w:rsidRPr="00143BD9">
        <w:rPr>
          <w:rFonts w:ascii="Calibri" w:hAnsi="Calibri"/>
          <w:sz w:val="22"/>
          <w:szCs w:val="22"/>
          <w:lang w:val="da-DK"/>
        </w:rPr>
        <w:t>Kavita Suryadevara (Graduate mentor = Michelle Zaso), $500</w:t>
      </w:r>
    </w:p>
    <w:p w14:paraId="322D5488" w14:textId="506AA695" w:rsidR="007A05F7" w:rsidRPr="00143BD9" w:rsidRDefault="007A05F7" w:rsidP="007A05F7">
      <w:pPr>
        <w:ind w:left="360"/>
        <w:rPr>
          <w:rFonts w:ascii="Calibri" w:hAnsi="Calibri"/>
          <w:sz w:val="22"/>
          <w:szCs w:val="22"/>
          <w:lang w:val="da-DK"/>
        </w:rPr>
      </w:pPr>
      <w:r w:rsidRPr="00143BD9">
        <w:rPr>
          <w:rFonts w:ascii="Calibri" w:hAnsi="Calibri"/>
          <w:sz w:val="22"/>
          <w:szCs w:val="22"/>
          <w:lang w:val="da-DK"/>
        </w:rPr>
        <w:t>AY 2015-16</w:t>
      </w:r>
      <w:r w:rsidRPr="00143BD9">
        <w:rPr>
          <w:rFonts w:ascii="Calibri" w:hAnsi="Calibri"/>
          <w:sz w:val="22"/>
          <w:szCs w:val="22"/>
          <w:lang w:val="da-DK"/>
        </w:rPr>
        <w:tab/>
      </w:r>
      <w:r w:rsidRPr="00143BD9">
        <w:rPr>
          <w:rFonts w:ascii="Calibri" w:hAnsi="Calibri"/>
          <w:sz w:val="22"/>
          <w:szCs w:val="22"/>
          <w:lang w:val="da-DK"/>
        </w:rPr>
        <w:tab/>
      </w:r>
      <w:r w:rsidR="00F67D48" w:rsidRPr="00143BD9">
        <w:rPr>
          <w:rFonts w:ascii="Calibri" w:hAnsi="Calibri"/>
          <w:sz w:val="22"/>
          <w:szCs w:val="22"/>
          <w:lang w:val="da-DK"/>
        </w:rPr>
        <w:t>*</w:t>
      </w:r>
      <w:r w:rsidRPr="00143BD9">
        <w:rPr>
          <w:rFonts w:ascii="Calibri" w:hAnsi="Calibri"/>
          <w:sz w:val="22"/>
          <w:szCs w:val="22"/>
        </w:rPr>
        <w:t xml:space="preserve">Brittany Stuart </w:t>
      </w:r>
      <w:r w:rsidRPr="00143BD9">
        <w:rPr>
          <w:rFonts w:ascii="Calibri" w:hAnsi="Calibri"/>
          <w:sz w:val="22"/>
          <w:szCs w:val="22"/>
          <w:lang w:val="da-DK"/>
        </w:rPr>
        <w:t>(Graduate mentor = Jessica Desalu), $500</w:t>
      </w:r>
    </w:p>
    <w:p w14:paraId="1010AC84" w14:textId="77777777" w:rsidR="007A05F7" w:rsidRPr="00143BD9" w:rsidRDefault="007A05F7" w:rsidP="007A05F7">
      <w:pPr>
        <w:ind w:left="360"/>
        <w:rPr>
          <w:rFonts w:ascii="Calibri" w:hAnsi="Calibri"/>
          <w:sz w:val="22"/>
          <w:szCs w:val="22"/>
          <w:lang w:val="da-DK"/>
        </w:rPr>
      </w:pP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rPr>
        <w:t xml:space="preserve">Alyssa </w:t>
      </w:r>
      <w:proofErr w:type="spellStart"/>
      <w:r w:rsidRPr="00143BD9">
        <w:rPr>
          <w:rFonts w:ascii="Calibri" w:hAnsi="Calibri"/>
          <w:sz w:val="22"/>
          <w:szCs w:val="22"/>
        </w:rPr>
        <w:t>Prawl</w:t>
      </w:r>
      <w:proofErr w:type="spellEnd"/>
      <w:r w:rsidRPr="00143BD9">
        <w:rPr>
          <w:rFonts w:ascii="Calibri" w:hAnsi="Calibri"/>
          <w:sz w:val="22"/>
          <w:szCs w:val="22"/>
        </w:rPr>
        <w:t xml:space="preserve"> </w:t>
      </w:r>
      <w:r w:rsidRPr="00143BD9">
        <w:rPr>
          <w:rFonts w:ascii="Calibri" w:hAnsi="Calibri"/>
          <w:sz w:val="22"/>
          <w:szCs w:val="22"/>
          <w:lang w:val="da-DK"/>
        </w:rPr>
        <w:t>(Graduate mentor = Michelle Zaso), $500</w:t>
      </w:r>
    </w:p>
    <w:p w14:paraId="6AB705E3" w14:textId="77777777" w:rsidR="007A05F7" w:rsidRPr="00143BD9" w:rsidRDefault="007A05F7" w:rsidP="007A05F7">
      <w:pPr>
        <w:ind w:left="360"/>
        <w:rPr>
          <w:rFonts w:ascii="Calibri" w:hAnsi="Calibri"/>
          <w:sz w:val="22"/>
          <w:szCs w:val="22"/>
          <w:lang w:val="da-DK"/>
        </w:rPr>
      </w:pP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lang w:val="da-DK"/>
        </w:rPr>
        <w:tab/>
      </w:r>
      <w:r w:rsidRPr="00143BD9">
        <w:rPr>
          <w:rFonts w:ascii="Calibri" w:eastAsia="Arial" w:hAnsi="Calibri"/>
          <w:sz w:val="22"/>
          <w:szCs w:val="22"/>
        </w:rPr>
        <w:t xml:space="preserve">Kelly Egan </w:t>
      </w:r>
      <w:r w:rsidRPr="00143BD9">
        <w:rPr>
          <w:rFonts w:ascii="Calibri" w:hAnsi="Calibri"/>
          <w:sz w:val="22"/>
          <w:szCs w:val="22"/>
          <w:lang w:val="da-DK"/>
        </w:rPr>
        <w:t>(Graduate mentor = Jueun Kim), $500</w:t>
      </w:r>
    </w:p>
    <w:p w14:paraId="0A69CFAD" w14:textId="6C334B96" w:rsidR="007A05F7" w:rsidRPr="00143BD9" w:rsidRDefault="00F67D48" w:rsidP="007A05F7">
      <w:pPr>
        <w:pStyle w:val="Body"/>
        <w:ind w:left="1800" w:firstLine="360"/>
        <w:rPr>
          <w:rFonts w:ascii="Calibri" w:hAnsi="Calibri"/>
          <w:sz w:val="22"/>
          <w:szCs w:val="22"/>
          <w:lang w:val="da-DK"/>
        </w:rPr>
      </w:pPr>
      <w:r w:rsidRPr="00143BD9">
        <w:rPr>
          <w:rFonts w:ascii="Calibri" w:eastAsia="Arial" w:hAnsi="Calibri" w:cs="Times New Roman"/>
          <w:sz w:val="22"/>
          <w:szCs w:val="22"/>
        </w:rPr>
        <w:t>*</w:t>
      </w:r>
      <w:r w:rsidR="007A05F7" w:rsidRPr="00143BD9">
        <w:rPr>
          <w:rFonts w:ascii="Calibri" w:eastAsia="Arial" w:hAnsi="Calibri" w:cs="Times New Roman"/>
          <w:sz w:val="22"/>
          <w:szCs w:val="22"/>
        </w:rPr>
        <w:t xml:space="preserve">Bryana Greer </w:t>
      </w:r>
      <w:r w:rsidR="007A05F7" w:rsidRPr="00143BD9">
        <w:rPr>
          <w:rFonts w:ascii="Calibri" w:hAnsi="Calibri"/>
          <w:sz w:val="22"/>
          <w:szCs w:val="22"/>
          <w:lang w:val="da-DK"/>
        </w:rPr>
        <w:t>(Graduate mentor = Jueun Kim), $500</w:t>
      </w:r>
    </w:p>
    <w:p w14:paraId="1850DD24" w14:textId="64894C0F" w:rsidR="007A05F7" w:rsidRPr="00143BD9" w:rsidRDefault="00F67D48" w:rsidP="007A05F7">
      <w:pPr>
        <w:pStyle w:val="Body"/>
        <w:ind w:left="1800" w:firstLine="360"/>
        <w:rPr>
          <w:rFonts w:ascii="Calibri" w:hAnsi="Calibri"/>
          <w:sz w:val="22"/>
          <w:szCs w:val="22"/>
          <w:lang w:val="da-DK"/>
        </w:rPr>
      </w:pPr>
      <w:r w:rsidRPr="00143BD9">
        <w:rPr>
          <w:rFonts w:ascii="Calibri" w:eastAsia="Arial" w:hAnsi="Calibri" w:cs="Times New Roman"/>
          <w:sz w:val="22"/>
          <w:szCs w:val="22"/>
        </w:rPr>
        <w:t>*</w:t>
      </w:r>
      <w:r w:rsidR="007A05F7" w:rsidRPr="00143BD9">
        <w:rPr>
          <w:rFonts w:ascii="Calibri" w:eastAsia="Arial" w:hAnsi="Calibri" w:cs="Times New Roman"/>
          <w:sz w:val="22"/>
          <w:szCs w:val="22"/>
        </w:rPr>
        <w:t xml:space="preserve">Audrey Tesi </w:t>
      </w:r>
      <w:r w:rsidR="007A05F7" w:rsidRPr="00143BD9">
        <w:rPr>
          <w:rFonts w:ascii="Calibri" w:hAnsi="Calibri"/>
          <w:sz w:val="22"/>
          <w:szCs w:val="22"/>
          <w:lang w:val="da-DK"/>
        </w:rPr>
        <w:t>(Graduate mentor = Jueun Kim), $500</w:t>
      </w:r>
    </w:p>
    <w:p w14:paraId="714077E1" w14:textId="77777777" w:rsidR="007A05F7" w:rsidRPr="00143BD9" w:rsidRDefault="007A05F7" w:rsidP="007A05F7">
      <w:pPr>
        <w:pStyle w:val="Body"/>
        <w:ind w:left="1800" w:firstLine="360"/>
        <w:rPr>
          <w:rFonts w:ascii="Calibri" w:hAnsi="Calibri"/>
          <w:sz w:val="22"/>
          <w:szCs w:val="22"/>
          <w:lang w:val="da-DK"/>
        </w:rPr>
      </w:pPr>
      <w:r w:rsidRPr="00143BD9">
        <w:rPr>
          <w:rFonts w:ascii="Calibri" w:eastAsia="Arial" w:hAnsi="Calibri" w:cs="Times New Roman"/>
          <w:sz w:val="22"/>
          <w:szCs w:val="22"/>
        </w:rPr>
        <w:t>Jessica Federico-</w:t>
      </w:r>
      <w:proofErr w:type="spellStart"/>
      <w:r w:rsidRPr="00143BD9">
        <w:rPr>
          <w:rFonts w:ascii="Calibri" w:eastAsia="Arial" w:hAnsi="Calibri" w:cs="Times New Roman"/>
          <w:sz w:val="22"/>
          <w:szCs w:val="22"/>
        </w:rPr>
        <w:t>Grome</w:t>
      </w:r>
      <w:proofErr w:type="spellEnd"/>
      <w:r w:rsidRPr="00143BD9">
        <w:rPr>
          <w:rFonts w:ascii="Calibri" w:eastAsia="Arial" w:hAnsi="Calibri" w:cs="Times New Roman"/>
          <w:sz w:val="22"/>
          <w:szCs w:val="22"/>
        </w:rPr>
        <w:t xml:space="preserve"> </w:t>
      </w:r>
      <w:r w:rsidRPr="00143BD9">
        <w:rPr>
          <w:rFonts w:ascii="Calibri" w:hAnsi="Calibri"/>
          <w:sz w:val="22"/>
          <w:szCs w:val="22"/>
          <w:lang w:val="da-DK"/>
        </w:rPr>
        <w:t>(Graduate mentor = Jueun Kim), $500</w:t>
      </w:r>
    </w:p>
    <w:p w14:paraId="5143EFB8" w14:textId="08B719E8" w:rsidR="007A05F7" w:rsidRPr="00143BD9" w:rsidRDefault="007A05F7" w:rsidP="007A05F7">
      <w:pPr>
        <w:pStyle w:val="Body"/>
        <w:ind w:firstLine="360"/>
        <w:rPr>
          <w:rFonts w:ascii="Calibri" w:hAnsi="Calibri"/>
          <w:sz w:val="22"/>
          <w:szCs w:val="22"/>
          <w:lang w:val="da-DK"/>
        </w:rPr>
      </w:pPr>
      <w:r w:rsidRPr="00143BD9">
        <w:rPr>
          <w:rFonts w:ascii="Calibri" w:hAnsi="Calibri"/>
          <w:sz w:val="22"/>
          <w:szCs w:val="22"/>
          <w:lang w:val="da-DK"/>
        </w:rPr>
        <w:t>AY 2016-17</w:t>
      </w:r>
      <w:r w:rsidRPr="00143BD9">
        <w:rPr>
          <w:rFonts w:ascii="Calibri" w:hAnsi="Calibri"/>
          <w:sz w:val="22"/>
          <w:szCs w:val="22"/>
          <w:lang w:val="da-DK"/>
        </w:rPr>
        <w:tab/>
      </w:r>
      <w:r w:rsidRPr="00143BD9">
        <w:rPr>
          <w:rFonts w:ascii="Calibri" w:hAnsi="Calibri"/>
          <w:sz w:val="22"/>
          <w:szCs w:val="22"/>
          <w:lang w:val="da-DK"/>
        </w:rPr>
        <w:tab/>
      </w:r>
      <w:r w:rsidR="00F67D48" w:rsidRPr="00143BD9">
        <w:rPr>
          <w:rFonts w:ascii="Calibri" w:hAnsi="Calibri"/>
          <w:sz w:val="22"/>
          <w:szCs w:val="22"/>
          <w:lang w:val="da-DK"/>
        </w:rPr>
        <w:t>*</w:t>
      </w:r>
      <w:r w:rsidRPr="00143BD9">
        <w:rPr>
          <w:rFonts w:ascii="Calibri" w:hAnsi="Calibri"/>
          <w:sz w:val="22"/>
          <w:szCs w:val="22"/>
          <w:lang w:val="da-DK"/>
        </w:rPr>
        <w:t>Jennifer Veras (Graduate mentor = Jueun Kim), $490</w:t>
      </w:r>
    </w:p>
    <w:p w14:paraId="36503EC9" w14:textId="77777777" w:rsidR="007A05F7" w:rsidRPr="00143BD9" w:rsidRDefault="007A05F7" w:rsidP="007A05F7">
      <w:pPr>
        <w:pStyle w:val="Body"/>
        <w:ind w:left="1800"/>
        <w:rPr>
          <w:rFonts w:ascii="Calibri" w:hAnsi="Calibri"/>
          <w:sz w:val="22"/>
          <w:szCs w:val="22"/>
          <w:lang w:val="da-DK"/>
        </w:rPr>
      </w:pPr>
      <w:r w:rsidRPr="00143BD9">
        <w:rPr>
          <w:rFonts w:ascii="Calibri" w:hAnsi="Calibri"/>
          <w:sz w:val="22"/>
          <w:szCs w:val="22"/>
          <w:lang w:val="da-DK"/>
        </w:rPr>
        <w:tab/>
        <w:t>Lynnea Capuano (Graduate mentor = Jueun Kim), $490</w:t>
      </w:r>
    </w:p>
    <w:p w14:paraId="1289A3C0" w14:textId="35236CFD" w:rsidR="002217D9" w:rsidRPr="00143BD9" w:rsidRDefault="007A05F7" w:rsidP="002217D9">
      <w:pPr>
        <w:pStyle w:val="Body"/>
        <w:ind w:left="1800"/>
        <w:rPr>
          <w:rFonts w:ascii="Calibri" w:hAnsi="Calibri"/>
          <w:sz w:val="22"/>
          <w:szCs w:val="22"/>
          <w:lang w:val="da-DK"/>
        </w:rPr>
      </w:pPr>
      <w:r w:rsidRPr="00143BD9">
        <w:rPr>
          <w:rFonts w:ascii="Calibri" w:hAnsi="Calibri"/>
          <w:sz w:val="22"/>
          <w:szCs w:val="22"/>
          <w:lang w:val="da-DK"/>
        </w:rPr>
        <w:tab/>
        <w:t>Marilyn Musterait (Graduate mentor = Jueun Kim), $525</w:t>
      </w:r>
    </w:p>
    <w:p w14:paraId="2B18EB72" w14:textId="77777777" w:rsidR="00E16476" w:rsidRPr="00143BD9" w:rsidRDefault="00E16476" w:rsidP="002217D9">
      <w:pPr>
        <w:pStyle w:val="Body"/>
        <w:ind w:left="1800"/>
        <w:rPr>
          <w:rFonts w:ascii="Calibri" w:hAnsi="Calibri"/>
          <w:sz w:val="22"/>
          <w:szCs w:val="22"/>
          <w:lang w:val="da-DK"/>
        </w:rPr>
      </w:pPr>
    </w:p>
    <w:p w14:paraId="74C64EF3" w14:textId="77777777" w:rsidR="00E16476" w:rsidRPr="00143BD9" w:rsidRDefault="00E16476" w:rsidP="00E16476">
      <w:pPr>
        <w:rPr>
          <w:rFonts w:ascii="Calibri" w:hAnsi="Calibri"/>
          <w:i/>
          <w:sz w:val="22"/>
          <w:szCs w:val="22"/>
        </w:rPr>
      </w:pPr>
      <w:r w:rsidRPr="00143BD9">
        <w:rPr>
          <w:rFonts w:ascii="Calibri" w:hAnsi="Calibri"/>
          <w:i/>
          <w:sz w:val="22"/>
          <w:szCs w:val="22"/>
        </w:rPr>
        <w:t xml:space="preserve">Faculty mentor of the </w:t>
      </w:r>
      <w:proofErr w:type="spellStart"/>
      <w:r w:rsidRPr="00143BD9">
        <w:rPr>
          <w:rFonts w:ascii="Calibri" w:hAnsi="Calibri"/>
          <w:i/>
          <w:sz w:val="22"/>
          <w:szCs w:val="22"/>
        </w:rPr>
        <w:t>Allport</w:t>
      </w:r>
      <w:proofErr w:type="spellEnd"/>
      <w:r w:rsidRPr="00143BD9">
        <w:rPr>
          <w:rFonts w:ascii="Calibri" w:hAnsi="Calibri"/>
          <w:i/>
          <w:sz w:val="22"/>
          <w:szCs w:val="22"/>
        </w:rPr>
        <w:t xml:space="preserve"> project: </w:t>
      </w:r>
    </w:p>
    <w:p w14:paraId="76CFB623" w14:textId="0E9E3CC6" w:rsidR="00E16476" w:rsidRPr="00143BD9" w:rsidRDefault="00E16476" w:rsidP="00E16476">
      <w:pPr>
        <w:ind w:left="360"/>
        <w:rPr>
          <w:rFonts w:ascii="Calibri" w:hAnsi="Calibri"/>
          <w:sz w:val="22"/>
          <w:szCs w:val="22"/>
        </w:rPr>
      </w:pPr>
      <w:r w:rsidRPr="00143BD9">
        <w:rPr>
          <w:rFonts w:ascii="Calibri" w:hAnsi="Calibri"/>
          <w:sz w:val="22"/>
          <w:szCs w:val="22"/>
        </w:rPr>
        <w:t xml:space="preserve">AY 2010-11 </w:t>
      </w:r>
      <w:r w:rsidRPr="00143BD9">
        <w:rPr>
          <w:rFonts w:ascii="Calibri" w:hAnsi="Calibri"/>
          <w:sz w:val="22"/>
          <w:szCs w:val="22"/>
        </w:rPr>
        <w:tab/>
      </w:r>
      <w:r w:rsidRPr="00143BD9">
        <w:rPr>
          <w:rFonts w:ascii="Calibri" w:hAnsi="Calibri"/>
          <w:sz w:val="22"/>
          <w:szCs w:val="22"/>
        </w:rPr>
        <w:tab/>
        <w:t xml:space="preserve">Yadira Duran, </w:t>
      </w:r>
      <w:proofErr w:type="spellStart"/>
      <w:r w:rsidR="008C44E3" w:rsidRPr="00143BD9">
        <w:rPr>
          <w:rFonts w:ascii="Calibri" w:hAnsi="Calibri" w:cs="Calibri"/>
          <w:sz w:val="22"/>
          <w:szCs w:val="22"/>
        </w:rPr>
        <w:t>ǂ</w:t>
      </w:r>
      <w:r w:rsidRPr="00143BD9">
        <w:rPr>
          <w:rFonts w:ascii="Calibri" w:hAnsi="Calibri"/>
          <w:sz w:val="22"/>
          <w:szCs w:val="22"/>
        </w:rPr>
        <w:t>Amy</w:t>
      </w:r>
      <w:proofErr w:type="spellEnd"/>
      <w:r w:rsidRPr="00143BD9">
        <w:rPr>
          <w:rFonts w:ascii="Calibri" w:hAnsi="Calibri"/>
          <w:sz w:val="22"/>
          <w:szCs w:val="22"/>
        </w:rPr>
        <w:t xml:space="preserve"> Lee </w:t>
      </w:r>
    </w:p>
    <w:p w14:paraId="198B5248" w14:textId="36801BD7" w:rsidR="00E16476" w:rsidRPr="00143BD9" w:rsidRDefault="00E16476" w:rsidP="00E16476">
      <w:pPr>
        <w:ind w:left="360"/>
        <w:rPr>
          <w:rFonts w:ascii="Calibri" w:hAnsi="Calibri"/>
          <w:sz w:val="22"/>
          <w:szCs w:val="22"/>
        </w:rPr>
      </w:pPr>
      <w:r w:rsidRPr="00143BD9">
        <w:rPr>
          <w:rFonts w:ascii="Calibri" w:hAnsi="Calibri"/>
          <w:sz w:val="22"/>
          <w:szCs w:val="22"/>
        </w:rPr>
        <w:t>AY 2010-11</w:t>
      </w:r>
      <w:r w:rsidRPr="00143BD9">
        <w:rPr>
          <w:rFonts w:ascii="Calibri" w:hAnsi="Calibri"/>
          <w:sz w:val="22"/>
          <w:szCs w:val="22"/>
        </w:rPr>
        <w:tab/>
      </w:r>
      <w:r w:rsidRPr="00143BD9">
        <w:rPr>
          <w:rFonts w:ascii="Calibri" w:hAnsi="Calibri"/>
          <w:sz w:val="22"/>
          <w:szCs w:val="22"/>
        </w:rPr>
        <w:tab/>
      </w:r>
      <w:proofErr w:type="spellStart"/>
      <w:r w:rsidR="008C44E3" w:rsidRPr="00143BD9">
        <w:rPr>
          <w:rFonts w:ascii="Calibri" w:hAnsi="Calibri" w:cs="Calibri"/>
          <w:sz w:val="22"/>
          <w:szCs w:val="22"/>
        </w:rPr>
        <w:t>ǂ</w:t>
      </w:r>
      <w:r w:rsidRPr="00143BD9">
        <w:rPr>
          <w:rFonts w:ascii="Calibri" w:hAnsi="Calibri"/>
          <w:sz w:val="22"/>
          <w:szCs w:val="22"/>
        </w:rPr>
        <w:t>Gloria</w:t>
      </w:r>
      <w:proofErr w:type="spellEnd"/>
      <w:r w:rsidRPr="00143BD9">
        <w:rPr>
          <w:rFonts w:ascii="Calibri" w:hAnsi="Calibri"/>
          <w:sz w:val="22"/>
          <w:szCs w:val="22"/>
        </w:rPr>
        <w:t xml:space="preserve"> Kang </w:t>
      </w:r>
    </w:p>
    <w:p w14:paraId="10E0477C" w14:textId="77777777" w:rsidR="00E16476" w:rsidRPr="00143BD9" w:rsidRDefault="00E16476" w:rsidP="00E16476">
      <w:pPr>
        <w:ind w:left="360"/>
        <w:rPr>
          <w:rFonts w:ascii="Calibri" w:hAnsi="Calibri"/>
          <w:sz w:val="22"/>
          <w:szCs w:val="22"/>
        </w:rPr>
      </w:pPr>
      <w:r w:rsidRPr="00143BD9">
        <w:rPr>
          <w:rFonts w:ascii="Calibri" w:hAnsi="Calibri"/>
          <w:sz w:val="22"/>
          <w:szCs w:val="22"/>
        </w:rPr>
        <w:t>AY 2011-13</w:t>
      </w:r>
      <w:r w:rsidRPr="00143BD9">
        <w:rPr>
          <w:rFonts w:ascii="Calibri" w:hAnsi="Calibri"/>
          <w:sz w:val="22"/>
          <w:szCs w:val="22"/>
        </w:rPr>
        <w:tab/>
      </w:r>
      <w:r w:rsidRPr="00143BD9">
        <w:rPr>
          <w:rFonts w:ascii="Calibri" w:hAnsi="Calibri"/>
          <w:sz w:val="22"/>
          <w:szCs w:val="22"/>
        </w:rPr>
        <w:tab/>
        <w:t>*</w:t>
      </w:r>
      <w:proofErr w:type="spellStart"/>
      <w:r w:rsidRPr="00143BD9">
        <w:rPr>
          <w:rFonts w:ascii="Calibri" w:hAnsi="Calibri"/>
          <w:sz w:val="22"/>
          <w:szCs w:val="22"/>
        </w:rPr>
        <w:t>Yoanna</w:t>
      </w:r>
      <w:proofErr w:type="spellEnd"/>
      <w:r w:rsidRPr="00143BD9">
        <w:rPr>
          <w:rFonts w:ascii="Calibri" w:hAnsi="Calibri"/>
          <w:sz w:val="22"/>
          <w:szCs w:val="22"/>
        </w:rPr>
        <w:t xml:space="preserve"> McDowell </w:t>
      </w:r>
    </w:p>
    <w:p w14:paraId="072323C9" w14:textId="77777777" w:rsidR="00E16476" w:rsidRPr="00143BD9" w:rsidRDefault="00E16476" w:rsidP="00E16476">
      <w:pPr>
        <w:ind w:left="360"/>
        <w:rPr>
          <w:rFonts w:ascii="Calibri" w:hAnsi="Calibri"/>
          <w:sz w:val="22"/>
          <w:szCs w:val="22"/>
        </w:rPr>
      </w:pPr>
      <w:r w:rsidRPr="00143BD9">
        <w:rPr>
          <w:rFonts w:ascii="Calibri" w:hAnsi="Calibri"/>
          <w:sz w:val="22"/>
          <w:szCs w:val="22"/>
        </w:rPr>
        <w:t>AY 2012-13</w:t>
      </w:r>
      <w:r w:rsidRPr="00143BD9">
        <w:rPr>
          <w:rFonts w:ascii="Calibri" w:hAnsi="Calibri"/>
          <w:sz w:val="22"/>
          <w:szCs w:val="22"/>
        </w:rPr>
        <w:tab/>
      </w:r>
      <w:r w:rsidRPr="00143BD9">
        <w:rPr>
          <w:rFonts w:ascii="Calibri" w:hAnsi="Calibri"/>
          <w:sz w:val="22"/>
          <w:szCs w:val="22"/>
        </w:rPr>
        <w:tab/>
      </w:r>
      <w:proofErr w:type="spellStart"/>
      <w:r w:rsidRPr="00143BD9">
        <w:rPr>
          <w:rFonts w:ascii="Calibri" w:hAnsi="Calibri"/>
          <w:sz w:val="22"/>
          <w:szCs w:val="22"/>
        </w:rPr>
        <w:t>Amalia</w:t>
      </w:r>
      <w:proofErr w:type="spellEnd"/>
      <w:r w:rsidRPr="00143BD9">
        <w:rPr>
          <w:rFonts w:ascii="Calibri" w:hAnsi="Calibri"/>
          <w:sz w:val="22"/>
          <w:szCs w:val="22"/>
        </w:rPr>
        <w:t xml:space="preserve"> </w:t>
      </w:r>
      <w:proofErr w:type="spellStart"/>
      <w:r w:rsidRPr="00143BD9">
        <w:rPr>
          <w:rFonts w:ascii="Calibri" w:hAnsi="Calibri"/>
          <w:sz w:val="22"/>
          <w:szCs w:val="22"/>
        </w:rPr>
        <w:t>Golomb</w:t>
      </w:r>
      <w:proofErr w:type="spellEnd"/>
      <w:r w:rsidRPr="00143BD9">
        <w:rPr>
          <w:rFonts w:ascii="Calibri" w:hAnsi="Calibri"/>
          <w:sz w:val="22"/>
          <w:szCs w:val="22"/>
        </w:rPr>
        <w:t>-Leavitt, Joseph Kush, *</w:t>
      </w:r>
      <w:proofErr w:type="spellStart"/>
      <w:r w:rsidRPr="00143BD9">
        <w:rPr>
          <w:rFonts w:ascii="Calibri" w:hAnsi="Calibri"/>
          <w:sz w:val="22"/>
          <w:szCs w:val="22"/>
        </w:rPr>
        <w:t>Sharde</w:t>
      </w:r>
      <w:proofErr w:type="spellEnd"/>
      <w:r w:rsidRPr="00143BD9">
        <w:rPr>
          <w:rFonts w:ascii="Calibri" w:hAnsi="Calibri"/>
          <w:sz w:val="22"/>
          <w:szCs w:val="22"/>
        </w:rPr>
        <w:t xml:space="preserve"> McLeish, *Monique Minter </w:t>
      </w:r>
    </w:p>
    <w:p w14:paraId="6A209149" w14:textId="77777777" w:rsidR="00E16476" w:rsidRPr="00143BD9" w:rsidRDefault="00E16476" w:rsidP="00E16476">
      <w:pPr>
        <w:ind w:left="360"/>
        <w:rPr>
          <w:rFonts w:ascii="Calibri" w:hAnsi="Calibri"/>
          <w:sz w:val="22"/>
          <w:szCs w:val="22"/>
        </w:rPr>
      </w:pPr>
      <w:r w:rsidRPr="00143BD9">
        <w:rPr>
          <w:rFonts w:ascii="Calibri" w:hAnsi="Calibri"/>
          <w:sz w:val="22"/>
          <w:szCs w:val="22"/>
        </w:rPr>
        <w:t>AY 2013-14</w:t>
      </w:r>
      <w:r w:rsidRPr="00143BD9">
        <w:rPr>
          <w:rFonts w:ascii="Calibri" w:hAnsi="Calibri"/>
          <w:sz w:val="22"/>
          <w:szCs w:val="22"/>
        </w:rPr>
        <w:tab/>
      </w:r>
      <w:r w:rsidRPr="00143BD9">
        <w:rPr>
          <w:rFonts w:ascii="Calibri" w:hAnsi="Calibri"/>
          <w:sz w:val="22"/>
          <w:szCs w:val="22"/>
        </w:rPr>
        <w:tab/>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xml:space="preserve">, *Sydnee </w:t>
      </w:r>
      <w:proofErr w:type="spellStart"/>
      <w:r w:rsidRPr="00143BD9">
        <w:rPr>
          <w:rFonts w:ascii="Calibri" w:hAnsi="Calibri"/>
          <w:sz w:val="22"/>
          <w:szCs w:val="22"/>
        </w:rPr>
        <w:t>Corrider</w:t>
      </w:r>
      <w:proofErr w:type="spellEnd"/>
      <w:r w:rsidRPr="00143BD9">
        <w:rPr>
          <w:rFonts w:ascii="Calibri" w:hAnsi="Calibri"/>
          <w:sz w:val="22"/>
          <w:szCs w:val="22"/>
        </w:rPr>
        <w:t xml:space="preserve">, *Monique Minter, Kaitlyn Williams </w:t>
      </w:r>
    </w:p>
    <w:p w14:paraId="7E72915B" w14:textId="77777777" w:rsidR="00E16476" w:rsidRPr="00143BD9" w:rsidRDefault="00E16476" w:rsidP="00E16476">
      <w:pPr>
        <w:ind w:left="360"/>
        <w:rPr>
          <w:rFonts w:ascii="Calibri" w:hAnsi="Calibri"/>
          <w:sz w:val="22"/>
          <w:szCs w:val="22"/>
        </w:rPr>
      </w:pPr>
      <w:r w:rsidRPr="00143BD9">
        <w:rPr>
          <w:rFonts w:ascii="Calibri" w:hAnsi="Calibri"/>
          <w:sz w:val="22"/>
          <w:szCs w:val="22"/>
        </w:rPr>
        <w:t>AY 2014-15</w:t>
      </w:r>
      <w:r w:rsidRPr="00143BD9">
        <w:rPr>
          <w:rFonts w:ascii="Calibri" w:hAnsi="Calibri"/>
          <w:sz w:val="22"/>
          <w:szCs w:val="22"/>
        </w:rPr>
        <w:tab/>
      </w:r>
      <w:r w:rsidRPr="00143BD9">
        <w:rPr>
          <w:rFonts w:ascii="Calibri" w:hAnsi="Calibri"/>
          <w:sz w:val="22"/>
          <w:szCs w:val="22"/>
        </w:rPr>
        <w:tab/>
        <w:t xml:space="preserve">*Jacoby Loury, Morgan </w:t>
      </w:r>
      <w:proofErr w:type="spellStart"/>
      <w:r w:rsidRPr="00143BD9">
        <w:rPr>
          <w:rFonts w:ascii="Calibri" w:hAnsi="Calibri"/>
          <w:sz w:val="22"/>
          <w:szCs w:val="22"/>
        </w:rPr>
        <w:t>Secoy</w:t>
      </w:r>
      <w:proofErr w:type="spellEnd"/>
      <w:r w:rsidRPr="00143BD9">
        <w:rPr>
          <w:rFonts w:ascii="Calibri" w:hAnsi="Calibri"/>
          <w:sz w:val="22"/>
          <w:szCs w:val="22"/>
        </w:rPr>
        <w:t xml:space="preserve">,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p>
    <w:p w14:paraId="0C3F4939" w14:textId="77777777" w:rsidR="00E16476" w:rsidRPr="00143BD9" w:rsidRDefault="00E16476" w:rsidP="00E16476">
      <w:pPr>
        <w:ind w:left="2160" w:hanging="1800"/>
        <w:rPr>
          <w:rFonts w:ascii="Calibri" w:eastAsia="Arial" w:hAnsi="Calibri"/>
          <w:sz w:val="22"/>
          <w:szCs w:val="22"/>
        </w:rPr>
      </w:pPr>
      <w:r w:rsidRPr="00143BD9">
        <w:rPr>
          <w:rFonts w:ascii="Calibri" w:hAnsi="Calibri"/>
          <w:sz w:val="22"/>
          <w:szCs w:val="22"/>
        </w:rPr>
        <w:t>AY 2015-16</w:t>
      </w:r>
      <w:r w:rsidRPr="00143BD9">
        <w:rPr>
          <w:rFonts w:ascii="Calibri" w:hAnsi="Calibri"/>
          <w:sz w:val="22"/>
          <w:szCs w:val="22"/>
        </w:rPr>
        <w:tab/>
        <w:t>Kelly Egan, *</w:t>
      </w:r>
      <w:r w:rsidRPr="00143BD9">
        <w:rPr>
          <w:rFonts w:ascii="Calibri" w:eastAsia="Arial" w:hAnsi="Calibri"/>
          <w:sz w:val="22"/>
          <w:szCs w:val="22"/>
        </w:rPr>
        <w:t>Bryana Greer,</w:t>
      </w:r>
      <w:r w:rsidRPr="00143BD9">
        <w:rPr>
          <w:rFonts w:ascii="Calibri" w:hAnsi="Calibri"/>
          <w:sz w:val="22"/>
          <w:szCs w:val="22"/>
        </w:rPr>
        <w:t xml:space="preserve"> Alyssa </w:t>
      </w:r>
      <w:proofErr w:type="spellStart"/>
      <w:r w:rsidRPr="00143BD9">
        <w:rPr>
          <w:rFonts w:ascii="Calibri" w:hAnsi="Calibri"/>
          <w:sz w:val="22"/>
          <w:szCs w:val="22"/>
        </w:rPr>
        <w:t>Prawl</w:t>
      </w:r>
      <w:proofErr w:type="spellEnd"/>
      <w:r w:rsidRPr="00143BD9">
        <w:rPr>
          <w:rFonts w:ascii="Calibri" w:hAnsi="Calibri"/>
          <w:sz w:val="22"/>
          <w:szCs w:val="22"/>
        </w:rPr>
        <w:t>, *Brittany Stuart, *</w:t>
      </w:r>
      <w:r w:rsidRPr="00143BD9">
        <w:rPr>
          <w:rFonts w:ascii="Calibri" w:eastAsia="Arial" w:hAnsi="Calibri"/>
          <w:sz w:val="22"/>
          <w:szCs w:val="22"/>
        </w:rPr>
        <w:t>Audrey Tesi, Jessica Federico-</w:t>
      </w:r>
      <w:proofErr w:type="spellStart"/>
      <w:r w:rsidRPr="00143BD9">
        <w:rPr>
          <w:rFonts w:ascii="Calibri" w:eastAsia="Arial" w:hAnsi="Calibri"/>
          <w:sz w:val="22"/>
          <w:szCs w:val="22"/>
        </w:rPr>
        <w:t>Grome</w:t>
      </w:r>
      <w:proofErr w:type="spellEnd"/>
    </w:p>
    <w:p w14:paraId="72E8B83E" w14:textId="77777777" w:rsidR="00E16476" w:rsidRPr="00143BD9" w:rsidRDefault="00E16476" w:rsidP="00E16476">
      <w:pPr>
        <w:ind w:firstLine="360"/>
        <w:rPr>
          <w:rFonts w:asciiTheme="minorHAnsi" w:hAnsiTheme="minorHAnsi" w:cstheme="minorHAnsi"/>
          <w:sz w:val="22"/>
          <w:szCs w:val="22"/>
        </w:rPr>
      </w:pPr>
      <w:r w:rsidRPr="00143BD9">
        <w:rPr>
          <w:rFonts w:ascii="Calibri" w:hAnsi="Calibri"/>
          <w:sz w:val="22"/>
          <w:szCs w:val="22"/>
        </w:rPr>
        <w:t>A</w:t>
      </w:r>
      <w:r w:rsidRPr="00143BD9">
        <w:rPr>
          <w:rFonts w:asciiTheme="minorHAnsi" w:hAnsiTheme="minorHAnsi" w:cstheme="minorHAnsi"/>
          <w:sz w:val="22"/>
          <w:szCs w:val="22"/>
        </w:rPr>
        <w:t>Y 2016-17</w:t>
      </w:r>
      <w:r w:rsidRPr="00143BD9">
        <w:rPr>
          <w:rFonts w:asciiTheme="minorHAnsi" w:hAnsiTheme="minorHAnsi" w:cstheme="minorHAnsi"/>
          <w:sz w:val="22"/>
          <w:szCs w:val="22"/>
        </w:rPr>
        <w:tab/>
      </w:r>
      <w:r w:rsidRPr="00143BD9">
        <w:rPr>
          <w:rFonts w:asciiTheme="minorHAnsi" w:hAnsiTheme="minorHAnsi" w:cstheme="minorHAnsi"/>
          <w:sz w:val="22"/>
          <w:szCs w:val="22"/>
        </w:rPr>
        <w:tab/>
        <w:t xml:space="preserve">*Felicia Campbell, *Jennifer Veras, Lynnea Capuano, Marilyn </w:t>
      </w:r>
      <w:proofErr w:type="spellStart"/>
      <w:r w:rsidRPr="00143BD9">
        <w:rPr>
          <w:rFonts w:asciiTheme="minorHAnsi" w:hAnsiTheme="minorHAnsi" w:cstheme="minorHAnsi"/>
          <w:sz w:val="22"/>
          <w:szCs w:val="22"/>
        </w:rPr>
        <w:t>Musterait</w:t>
      </w:r>
      <w:proofErr w:type="spellEnd"/>
    </w:p>
    <w:p w14:paraId="64F106A0" w14:textId="77777777" w:rsidR="00E16476" w:rsidRPr="00143BD9" w:rsidRDefault="00E16476" w:rsidP="00E16476">
      <w:pPr>
        <w:ind w:left="360"/>
        <w:rPr>
          <w:rFonts w:asciiTheme="minorHAnsi" w:hAnsiTheme="minorHAnsi" w:cstheme="minorHAnsi"/>
          <w:sz w:val="22"/>
          <w:szCs w:val="22"/>
        </w:rPr>
      </w:pPr>
    </w:p>
    <w:p w14:paraId="384D4AA7" w14:textId="77777777" w:rsidR="00E63CB1" w:rsidRPr="00143BD9" w:rsidRDefault="00E63CB1" w:rsidP="00E63CB1">
      <w:pPr>
        <w:rPr>
          <w:rFonts w:ascii="Calibri" w:hAnsi="Calibri"/>
          <w:b/>
          <w:i/>
          <w:sz w:val="22"/>
          <w:szCs w:val="22"/>
        </w:rPr>
      </w:pPr>
      <w:r w:rsidRPr="00143BD9">
        <w:rPr>
          <w:rFonts w:ascii="Calibri" w:hAnsi="Calibri"/>
          <w:i/>
          <w:sz w:val="22"/>
          <w:szCs w:val="22"/>
        </w:rPr>
        <w:t>BS degree in Psychology faculty sponsor:</w:t>
      </w:r>
      <w:r w:rsidRPr="00143BD9">
        <w:rPr>
          <w:rFonts w:ascii="Calibri" w:hAnsi="Calibri"/>
          <w:b/>
          <w:i/>
          <w:sz w:val="22"/>
          <w:szCs w:val="22"/>
        </w:rPr>
        <w:t xml:space="preserve"> </w:t>
      </w:r>
    </w:p>
    <w:p w14:paraId="0835C296" w14:textId="7C5FB240" w:rsidR="00E63CB1" w:rsidRPr="00143BD9" w:rsidRDefault="00E63CB1" w:rsidP="00E63CB1">
      <w:pPr>
        <w:ind w:left="360"/>
        <w:rPr>
          <w:rFonts w:ascii="Calibri" w:hAnsi="Calibri"/>
          <w:sz w:val="22"/>
          <w:szCs w:val="22"/>
        </w:rPr>
      </w:pPr>
      <w:r w:rsidRPr="00143BD9">
        <w:rPr>
          <w:rFonts w:ascii="Calibri" w:hAnsi="Calibri"/>
          <w:sz w:val="22"/>
          <w:szCs w:val="22"/>
        </w:rPr>
        <w:t>2013</w:t>
      </w:r>
      <w:r w:rsidRPr="00143BD9">
        <w:rPr>
          <w:rFonts w:ascii="Calibri" w:hAnsi="Calibri"/>
          <w:sz w:val="22"/>
          <w:szCs w:val="22"/>
        </w:rPr>
        <w:tab/>
      </w:r>
      <w:r w:rsidR="00191205" w:rsidRPr="00143BD9">
        <w:rPr>
          <w:rFonts w:ascii="Calibri" w:hAnsi="Calibri"/>
          <w:sz w:val="22"/>
          <w:szCs w:val="22"/>
        </w:rPr>
        <w:t>*</w:t>
      </w:r>
      <w:proofErr w:type="spellStart"/>
      <w:r w:rsidRPr="00143BD9">
        <w:rPr>
          <w:rFonts w:ascii="Calibri" w:hAnsi="Calibri"/>
          <w:sz w:val="22"/>
          <w:szCs w:val="22"/>
        </w:rPr>
        <w:t>Yoanna</w:t>
      </w:r>
      <w:proofErr w:type="spellEnd"/>
      <w:r w:rsidRPr="00143BD9">
        <w:rPr>
          <w:rFonts w:ascii="Calibri" w:hAnsi="Calibri"/>
          <w:sz w:val="22"/>
          <w:szCs w:val="22"/>
        </w:rPr>
        <w:t xml:space="preserve"> McDowell </w:t>
      </w:r>
    </w:p>
    <w:p w14:paraId="1176A6C6" w14:textId="0C8A8F5D" w:rsidR="00E63CB1" w:rsidRPr="00143BD9" w:rsidRDefault="00E63CB1" w:rsidP="00E63CB1">
      <w:pPr>
        <w:ind w:left="360"/>
        <w:rPr>
          <w:rFonts w:ascii="Calibri" w:hAnsi="Calibri"/>
          <w:sz w:val="22"/>
          <w:szCs w:val="22"/>
        </w:rPr>
      </w:pPr>
      <w:r w:rsidRPr="00143BD9">
        <w:rPr>
          <w:rFonts w:ascii="Calibri" w:hAnsi="Calibri"/>
          <w:sz w:val="22"/>
          <w:szCs w:val="22"/>
        </w:rPr>
        <w:t>2014</w:t>
      </w:r>
      <w:r w:rsidRPr="00143BD9">
        <w:rPr>
          <w:rFonts w:ascii="Calibri" w:hAnsi="Calibri"/>
          <w:sz w:val="22"/>
          <w:szCs w:val="22"/>
        </w:rPr>
        <w:tab/>
      </w:r>
      <w:r w:rsidR="00F67D48" w:rsidRPr="00143BD9">
        <w:rPr>
          <w:rFonts w:ascii="Calibri" w:hAnsi="Calibri"/>
          <w:sz w:val="22"/>
          <w:szCs w:val="22"/>
        </w:rPr>
        <w:t>*</w:t>
      </w:r>
      <w:r w:rsidRPr="00143BD9">
        <w:rPr>
          <w:rFonts w:ascii="Calibri" w:hAnsi="Calibri"/>
          <w:sz w:val="22"/>
          <w:szCs w:val="22"/>
        </w:rPr>
        <w:t>Monique Minter, Kaitlyn Williams</w:t>
      </w:r>
    </w:p>
    <w:p w14:paraId="0FE8A8D7" w14:textId="68EEFD8E" w:rsidR="00E63CB1" w:rsidRPr="00143BD9" w:rsidRDefault="00E63CB1" w:rsidP="00E63CB1">
      <w:pPr>
        <w:ind w:left="360"/>
        <w:rPr>
          <w:rFonts w:ascii="Calibri" w:hAnsi="Calibri"/>
          <w:sz w:val="22"/>
          <w:szCs w:val="22"/>
        </w:rPr>
      </w:pPr>
      <w:r w:rsidRPr="00143BD9">
        <w:rPr>
          <w:rFonts w:ascii="Calibri" w:hAnsi="Calibri"/>
          <w:sz w:val="22"/>
          <w:szCs w:val="22"/>
        </w:rPr>
        <w:t>2015</w:t>
      </w:r>
      <w:r w:rsidRPr="00143BD9">
        <w:rPr>
          <w:rFonts w:ascii="Calibri" w:hAnsi="Calibri"/>
          <w:sz w:val="22"/>
          <w:szCs w:val="22"/>
        </w:rPr>
        <w:tab/>
      </w:r>
      <w:r w:rsidR="00F67D48" w:rsidRPr="00143BD9">
        <w:rPr>
          <w:rFonts w:ascii="Calibri" w:hAnsi="Calibri"/>
          <w:sz w:val="22"/>
          <w:szCs w:val="22"/>
        </w:rPr>
        <w:t>*</w:t>
      </w:r>
      <w:proofErr w:type="spellStart"/>
      <w:r w:rsidRPr="00143BD9">
        <w:rPr>
          <w:rFonts w:ascii="Calibri" w:hAnsi="Calibri"/>
          <w:sz w:val="22"/>
          <w:szCs w:val="22"/>
        </w:rPr>
        <w:t>Sharde</w:t>
      </w:r>
      <w:proofErr w:type="spellEnd"/>
      <w:r w:rsidRPr="00143BD9">
        <w:rPr>
          <w:rFonts w:ascii="Calibri" w:hAnsi="Calibri"/>
          <w:sz w:val="22"/>
          <w:szCs w:val="22"/>
        </w:rPr>
        <w:t xml:space="preserve"> McLeish,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Nicholas </w:t>
      </w:r>
      <w:proofErr w:type="spellStart"/>
      <w:r w:rsidRPr="00143BD9">
        <w:rPr>
          <w:rFonts w:ascii="Calibri" w:hAnsi="Calibri"/>
          <w:sz w:val="22"/>
          <w:szCs w:val="22"/>
        </w:rPr>
        <w:t>Iorio</w:t>
      </w:r>
      <w:proofErr w:type="spellEnd"/>
      <w:r w:rsidRPr="00143BD9">
        <w:rPr>
          <w:rFonts w:ascii="Calibri" w:hAnsi="Calibri"/>
          <w:sz w:val="22"/>
          <w:szCs w:val="22"/>
        </w:rPr>
        <w:t xml:space="preserve">, Alexander </w:t>
      </w:r>
      <w:proofErr w:type="spellStart"/>
      <w:r w:rsidRPr="00143BD9">
        <w:rPr>
          <w:rFonts w:ascii="Calibri" w:hAnsi="Calibri"/>
          <w:sz w:val="22"/>
          <w:szCs w:val="22"/>
        </w:rPr>
        <w:t>Cadwell</w:t>
      </w:r>
      <w:proofErr w:type="spellEnd"/>
    </w:p>
    <w:p w14:paraId="6BA1E857" w14:textId="77777777" w:rsidR="00E63CB1" w:rsidRPr="00143BD9" w:rsidRDefault="00E63CB1" w:rsidP="00E63CB1">
      <w:pPr>
        <w:ind w:left="360"/>
        <w:rPr>
          <w:rFonts w:ascii="Calibri" w:hAnsi="Calibri"/>
          <w:b/>
          <w:sz w:val="22"/>
          <w:szCs w:val="22"/>
          <w:u w:val="single"/>
        </w:rPr>
      </w:pPr>
      <w:r w:rsidRPr="00143BD9">
        <w:rPr>
          <w:rFonts w:ascii="Calibri" w:hAnsi="Calibri"/>
          <w:sz w:val="22"/>
          <w:szCs w:val="22"/>
        </w:rPr>
        <w:t>2016</w:t>
      </w:r>
      <w:r w:rsidRPr="00143BD9">
        <w:rPr>
          <w:rFonts w:ascii="Calibri" w:hAnsi="Calibri"/>
          <w:sz w:val="22"/>
          <w:szCs w:val="22"/>
        </w:rPr>
        <w:tab/>
        <w:t>Joseph Kush</w:t>
      </w:r>
    </w:p>
    <w:p w14:paraId="3D5B4033" w14:textId="77777777" w:rsidR="00E63CB1" w:rsidRPr="00143BD9" w:rsidRDefault="00E63CB1" w:rsidP="00E63CB1">
      <w:pPr>
        <w:ind w:left="360"/>
        <w:rPr>
          <w:rFonts w:ascii="Calibri" w:hAnsi="Calibri"/>
          <w:sz w:val="22"/>
          <w:szCs w:val="22"/>
        </w:rPr>
      </w:pPr>
    </w:p>
    <w:p w14:paraId="70BAC243" w14:textId="77777777" w:rsidR="00E63CB1" w:rsidRPr="00143BD9" w:rsidRDefault="00E63CB1" w:rsidP="00E63CB1">
      <w:pPr>
        <w:rPr>
          <w:rFonts w:ascii="Calibri" w:hAnsi="Calibri"/>
          <w:sz w:val="22"/>
          <w:szCs w:val="22"/>
        </w:rPr>
      </w:pPr>
      <w:r w:rsidRPr="00143BD9">
        <w:rPr>
          <w:rFonts w:ascii="Calibri" w:hAnsi="Calibri"/>
          <w:i/>
          <w:sz w:val="22"/>
          <w:szCs w:val="22"/>
        </w:rPr>
        <w:t>Faculty research mentor of research in clinical/health psychology:</w:t>
      </w:r>
      <w:r w:rsidRPr="00143BD9">
        <w:rPr>
          <w:rFonts w:ascii="Calibri" w:hAnsi="Calibri"/>
          <w:sz w:val="22"/>
          <w:szCs w:val="22"/>
        </w:rPr>
        <w:t xml:space="preserve"> </w:t>
      </w:r>
    </w:p>
    <w:p w14:paraId="47BB6718" w14:textId="77777777" w:rsidR="00E63CB1" w:rsidRPr="00143BD9" w:rsidRDefault="00E63CB1" w:rsidP="00E63CB1">
      <w:pPr>
        <w:ind w:left="720" w:hanging="360"/>
        <w:rPr>
          <w:rFonts w:ascii="Calibri" w:hAnsi="Calibri"/>
          <w:sz w:val="22"/>
          <w:szCs w:val="22"/>
        </w:rPr>
      </w:pPr>
      <w:bookmarkStart w:id="4" w:name="OLE_LINK3"/>
      <w:r w:rsidRPr="00143BD9">
        <w:rPr>
          <w:rFonts w:ascii="Calibri" w:hAnsi="Calibri"/>
          <w:sz w:val="22"/>
          <w:szCs w:val="22"/>
        </w:rPr>
        <w:t>2011 Fall</w:t>
      </w:r>
      <w:r w:rsidRPr="00143BD9">
        <w:rPr>
          <w:rFonts w:ascii="Calibri" w:hAnsi="Calibri"/>
          <w:sz w:val="22"/>
          <w:szCs w:val="22"/>
        </w:rPr>
        <w:tab/>
      </w:r>
      <w:r w:rsidRPr="00143BD9">
        <w:rPr>
          <w:rFonts w:ascii="Calibri" w:hAnsi="Calibri"/>
          <w:sz w:val="22"/>
          <w:szCs w:val="22"/>
        </w:rPr>
        <w:tab/>
      </w:r>
      <w:proofErr w:type="spellStart"/>
      <w:r w:rsidRPr="00143BD9">
        <w:rPr>
          <w:rFonts w:ascii="Calibri" w:hAnsi="Calibri"/>
          <w:sz w:val="22"/>
          <w:szCs w:val="22"/>
        </w:rPr>
        <w:t>Joeiny</w:t>
      </w:r>
      <w:proofErr w:type="spellEnd"/>
      <w:r w:rsidRPr="00143BD9">
        <w:rPr>
          <w:rFonts w:ascii="Calibri" w:hAnsi="Calibri"/>
          <w:sz w:val="22"/>
          <w:szCs w:val="22"/>
        </w:rPr>
        <w:t xml:space="preserve"> </w:t>
      </w:r>
      <w:proofErr w:type="spellStart"/>
      <w:r w:rsidRPr="00143BD9">
        <w:rPr>
          <w:rFonts w:ascii="Calibri" w:hAnsi="Calibri"/>
          <w:sz w:val="22"/>
          <w:szCs w:val="22"/>
        </w:rPr>
        <w:t>Muttini</w:t>
      </w:r>
      <w:proofErr w:type="spellEnd"/>
      <w:r w:rsidRPr="00143BD9">
        <w:rPr>
          <w:rFonts w:ascii="Calibri" w:hAnsi="Calibri"/>
          <w:sz w:val="22"/>
          <w:szCs w:val="22"/>
        </w:rPr>
        <w:t xml:space="preserve"> </w:t>
      </w:r>
    </w:p>
    <w:p w14:paraId="7B6EED24" w14:textId="02B9FC49" w:rsidR="00E63CB1" w:rsidRPr="00143BD9" w:rsidRDefault="00E63CB1" w:rsidP="00E63CB1">
      <w:pPr>
        <w:ind w:left="720" w:hanging="360"/>
        <w:rPr>
          <w:rFonts w:ascii="Calibri" w:hAnsi="Calibri"/>
          <w:sz w:val="22"/>
          <w:szCs w:val="22"/>
        </w:rPr>
      </w:pPr>
      <w:r w:rsidRPr="00143BD9">
        <w:rPr>
          <w:rFonts w:ascii="Calibri" w:hAnsi="Calibri"/>
          <w:sz w:val="22"/>
          <w:szCs w:val="22"/>
        </w:rPr>
        <w:t xml:space="preserve">2012 Spring </w:t>
      </w:r>
      <w:r w:rsidRPr="00143BD9">
        <w:rPr>
          <w:rFonts w:ascii="Calibri" w:hAnsi="Calibri"/>
          <w:sz w:val="22"/>
          <w:szCs w:val="22"/>
        </w:rPr>
        <w:tab/>
        <w:t xml:space="preserve">Joseph Kush, </w:t>
      </w:r>
      <w:r w:rsidR="000707D8">
        <w:rPr>
          <w:rFonts w:ascii="Calibri" w:hAnsi="Calibri"/>
          <w:sz w:val="22"/>
          <w:szCs w:val="22"/>
        </w:rPr>
        <w:t>Miriam</w:t>
      </w:r>
      <w:r w:rsidRPr="00143BD9">
        <w:rPr>
          <w:rFonts w:ascii="Calibri" w:hAnsi="Calibri"/>
          <w:sz w:val="22"/>
          <w:szCs w:val="22"/>
        </w:rPr>
        <w:t xml:space="preserve"> Stotsky  </w:t>
      </w:r>
    </w:p>
    <w:p w14:paraId="698C6DB8" w14:textId="2B8AA5AE" w:rsidR="00E63CB1" w:rsidRPr="00143BD9" w:rsidRDefault="00E63CB1" w:rsidP="00E63CB1">
      <w:pPr>
        <w:ind w:left="720" w:hanging="360"/>
        <w:rPr>
          <w:rFonts w:ascii="Calibri" w:hAnsi="Calibri"/>
          <w:sz w:val="22"/>
          <w:szCs w:val="22"/>
        </w:rPr>
      </w:pPr>
      <w:r w:rsidRPr="00143BD9">
        <w:rPr>
          <w:rFonts w:ascii="Calibri" w:hAnsi="Calibri"/>
          <w:sz w:val="22"/>
          <w:szCs w:val="22"/>
        </w:rPr>
        <w:t>2013 Spring</w:t>
      </w:r>
      <w:r w:rsidRPr="00143BD9">
        <w:rPr>
          <w:rFonts w:ascii="Calibri" w:hAnsi="Calibri"/>
          <w:sz w:val="22"/>
          <w:szCs w:val="22"/>
        </w:rPr>
        <w:tab/>
      </w:r>
      <w:r w:rsidRPr="00143BD9">
        <w:rPr>
          <w:rFonts w:ascii="Calibri" w:hAnsi="Calibri"/>
          <w:sz w:val="22"/>
          <w:szCs w:val="22"/>
        </w:rPr>
        <w:tab/>
      </w:r>
      <w:proofErr w:type="spellStart"/>
      <w:r w:rsidRPr="00143BD9">
        <w:rPr>
          <w:rFonts w:ascii="Calibri" w:hAnsi="Calibri"/>
          <w:sz w:val="22"/>
          <w:szCs w:val="22"/>
        </w:rPr>
        <w:t>Amalia</w:t>
      </w:r>
      <w:proofErr w:type="spellEnd"/>
      <w:r w:rsidRPr="00143BD9">
        <w:rPr>
          <w:rFonts w:ascii="Calibri" w:hAnsi="Calibri"/>
          <w:sz w:val="22"/>
          <w:szCs w:val="22"/>
        </w:rPr>
        <w:t xml:space="preserve"> </w:t>
      </w:r>
      <w:proofErr w:type="spellStart"/>
      <w:r w:rsidRPr="00143BD9">
        <w:rPr>
          <w:rFonts w:ascii="Calibri" w:hAnsi="Calibri"/>
          <w:sz w:val="22"/>
          <w:szCs w:val="22"/>
        </w:rPr>
        <w:t>Golomb</w:t>
      </w:r>
      <w:proofErr w:type="spellEnd"/>
      <w:r w:rsidRPr="00143BD9">
        <w:rPr>
          <w:rFonts w:ascii="Calibri" w:hAnsi="Calibri"/>
          <w:sz w:val="22"/>
          <w:szCs w:val="22"/>
        </w:rPr>
        <w:t xml:space="preserve">-Leavitt, Joseph Kush, </w:t>
      </w:r>
      <w:r w:rsidR="00F67D48" w:rsidRPr="00143BD9">
        <w:rPr>
          <w:rFonts w:ascii="Calibri" w:hAnsi="Calibri"/>
          <w:sz w:val="22"/>
          <w:szCs w:val="22"/>
        </w:rPr>
        <w:t>*</w:t>
      </w:r>
      <w:proofErr w:type="spellStart"/>
      <w:r w:rsidRPr="00143BD9">
        <w:rPr>
          <w:rFonts w:ascii="Calibri" w:hAnsi="Calibri"/>
          <w:sz w:val="22"/>
          <w:szCs w:val="22"/>
        </w:rPr>
        <w:t>Sharde</w:t>
      </w:r>
      <w:proofErr w:type="spellEnd"/>
      <w:r w:rsidRPr="00143BD9">
        <w:rPr>
          <w:rFonts w:ascii="Calibri" w:hAnsi="Calibri"/>
          <w:sz w:val="22"/>
          <w:szCs w:val="22"/>
        </w:rPr>
        <w:t xml:space="preserve"> McLeish</w:t>
      </w:r>
    </w:p>
    <w:p w14:paraId="4B5A1E8F" w14:textId="5374CA43" w:rsidR="00E63CB1" w:rsidRPr="00143BD9" w:rsidRDefault="00E63CB1" w:rsidP="00E63CB1">
      <w:pPr>
        <w:ind w:left="720" w:hanging="360"/>
        <w:rPr>
          <w:rFonts w:ascii="Calibri" w:hAnsi="Calibri"/>
          <w:sz w:val="22"/>
          <w:szCs w:val="22"/>
        </w:rPr>
      </w:pPr>
      <w:r w:rsidRPr="00143BD9">
        <w:rPr>
          <w:rFonts w:ascii="Calibri" w:hAnsi="Calibri"/>
          <w:sz w:val="22"/>
          <w:szCs w:val="22"/>
        </w:rPr>
        <w:t>2013 Fall</w:t>
      </w:r>
      <w:r w:rsidRPr="00143BD9">
        <w:rPr>
          <w:rFonts w:ascii="Calibri" w:hAnsi="Calibri"/>
          <w:sz w:val="22"/>
          <w:szCs w:val="22"/>
        </w:rPr>
        <w:tab/>
      </w:r>
      <w:r w:rsidRPr="00143BD9">
        <w:rPr>
          <w:rFonts w:ascii="Calibri" w:hAnsi="Calibri"/>
          <w:sz w:val="22"/>
          <w:szCs w:val="22"/>
        </w:rPr>
        <w:tab/>
      </w:r>
      <w:r w:rsidR="00F67D48" w:rsidRPr="00143BD9">
        <w:rPr>
          <w:rFonts w:ascii="Calibri" w:hAnsi="Calibri"/>
          <w:sz w:val="22"/>
          <w:szCs w:val="22"/>
        </w:rPr>
        <w:t>*</w:t>
      </w:r>
      <w:r w:rsidRPr="00143BD9">
        <w:rPr>
          <w:rFonts w:ascii="Calibri" w:hAnsi="Calibri"/>
          <w:sz w:val="22"/>
          <w:szCs w:val="22"/>
        </w:rPr>
        <w:t xml:space="preserve">Sydney Corriders, </w:t>
      </w:r>
      <w:r w:rsidR="00F67D48" w:rsidRPr="00143BD9">
        <w:rPr>
          <w:rFonts w:ascii="Calibri" w:hAnsi="Calibri"/>
          <w:sz w:val="22"/>
          <w:szCs w:val="22"/>
        </w:rPr>
        <w:t>*</w:t>
      </w:r>
      <w:proofErr w:type="spellStart"/>
      <w:r w:rsidRPr="00143BD9">
        <w:rPr>
          <w:rFonts w:ascii="Calibri" w:hAnsi="Calibri"/>
          <w:sz w:val="22"/>
          <w:szCs w:val="22"/>
        </w:rPr>
        <w:t>Sharde</w:t>
      </w:r>
      <w:proofErr w:type="spellEnd"/>
      <w:r w:rsidRPr="00143BD9">
        <w:rPr>
          <w:rFonts w:ascii="Calibri" w:hAnsi="Calibri"/>
          <w:sz w:val="22"/>
          <w:szCs w:val="22"/>
        </w:rPr>
        <w:t xml:space="preserve"> McLeish, </w:t>
      </w:r>
      <w:r w:rsidR="00F67D48" w:rsidRPr="00143BD9">
        <w:rPr>
          <w:rFonts w:ascii="Calibri" w:hAnsi="Calibri"/>
          <w:sz w:val="22"/>
          <w:szCs w:val="22"/>
        </w:rPr>
        <w:t>*</w:t>
      </w:r>
      <w:r w:rsidRPr="00143BD9">
        <w:rPr>
          <w:rFonts w:ascii="Calibri" w:hAnsi="Calibri"/>
          <w:sz w:val="22"/>
          <w:szCs w:val="22"/>
        </w:rPr>
        <w:t xml:space="preserve">Monique Minter, </w:t>
      </w:r>
      <w:r w:rsidR="00F67D48"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xml:space="preserve">, Kaitlyn Williams </w:t>
      </w:r>
    </w:p>
    <w:p w14:paraId="5B53314F" w14:textId="46F77422" w:rsidR="00E63CB1" w:rsidRPr="00143BD9" w:rsidRDefault="00E63CB1" w:rsidP="00E63CB1">
      <w:pPr>
        <w:ind w:left="720" w:hanging="360"/>
        <w:rPr>
          <w:rFonts w:ascii="Calibri" w:hAnsi="Calibri"/>
          <w:sz w:val="22"/>
          <w:szCs w:val="22"/>
        </w:rPr>
      </w:pPr>
      <w:r w:rsidRPr="00143BD9">
        <w:rPr>
          <w:rFonts w:ascii="Calibri" w:hAnsi="Calibri"/>
          <w:sz w:val="22"/>
          <w:szCs w:val="22"/>
        </w:rPr>
        <w:t xml:space="preserve">2014 Spring </w:t>
      </w:r>
      <w:r w:rsidRPr="00143BD9">
        <w:rPr>
          <w:rFonts w:ascii="Calibri" w:hAnsi="Calibri"/>
          <w:sz w:val="22"/>
          <w:szCs w:val="22"/>
        </w:rPr>
        <w:tab/>
      </w:r>
      <w:proofErr w:type="spellStart"/>
      <w:r w:rsidRPr="00143BD9">
        <w:rPr>
          <w:rFonts w:ascii="Calibri" w:hAnsi="Calibri"/>
          <w:sz w:val="22"/>
          <w:szCs w:val="22"/>
        </w:rPr>
        <w:t>Aleece</w:t>
      </w:r>
      <w:proofErr w:type="spellEnd"/>
      <w:r w:rsidRPr="00143BD9">
        <w:rPr>
          <w:rFonts w:ascii="Calibri" w:hAnsi="Calibri"/>
          <w:sz w:val="22"/>
          <w:szCs w:val="22"/>
        </w:rPr>
        <w:t xml:space="preserve"> Behr, Alexander </w:t>
      </w:r>
      <w:proofErr w:type="spellStart"/>
      <w:r w:rsidRPr="00143BD9">
        <w:rPr>
          <w:rFonts w:ascii="Calibri" w:hAnsi="Calibri"/>
          <w:sz w:val="22"/>
          <w:szCs w:val="22"/>
        </w:rPr>
        <w:t>Cadwell</w:t>
      </w:r>
      <w:proofErr w:type="spellEnd"/>
      <w:r w:rsidRPr="00143BD9">
        <w:rPr>
          <w:rFonts w:ascii="Calibri" w:hAnsi="Calibri"/>
          <w:sz w:val="22"/>
          <w:szCs w:val="22"/>
        </w:rPr>
        <w:t xml:space="preserve">, </w:t>
      </w:r>
      <w:r w:rsidR="00F67D48" w:rsidRPr="00143BD9">
        <w:rPr>
          <w:rFonts w:ascii="Calibri" w:hAnsi="Calibri"/>
          <w:sz w:val="22"/>
          <w:szCs w:val="22"/>
        </w:rPr>
        <w:t>*</w:t>
      </w:r>
      <w:r w:rsidRPr="00143BD9">
        <w:rPr>
          <w:rFonts w:ascii="Calibri" w:hAnsi="Calibri"/>
          <w:sz w:val="22"/>
          <w:szCs w:val="22"/>
        </w:rPr>
        <w:t xml:space="preserve">Sydnee Corriders, Samantha </w:t>
      </w:r>
      <w:proofErr w:type="spellStart"/>
      <w:r w:rsidRPr="00143BD9">
        <w:rPr>
          <w:rFonts w:ascii="Calibri" w:hAnsi="Calibri"/>
          <w:sz w:val="22"/>
          <w:szCs w:val="22"/>
        </w:rPr>
        <w:t>DeTore</w:t>
      </w:r>
      <w:proofErr w:type="spellEnd"/>
      <w:r w:rsidRPr="00143BD9">
        <w:rPr>
          <w:rFonts w:ascii="Calibri" w:hAnsi="Calibri"/>
          <w:sz w:val="22"/>
          <w:szCs w:val="22"/>
        </w:rPr>
        <w:t xml:space="preserve">, Christy </w:t>
      </w:r>
    </w:p>
    <w:p w14:paraId="219789FB" w14:textId="38F1CD38" w:rsidR="00E63CB1" w:rsidRPr="00143BD9" w:rsidRDefault="00E63CB1" w:rsidP="00E63CB1">
      <w:pPr>
        <w:ind w:left="2160"/>
        <w:rPr>
          <w:rFonts w:ascii="Calibri" w:hAnsi="Calibri"/>
          <w:sz w:val="22"/>
          <w:szCs w:val="22"/>
        </w:rPr>
      </w:pPr>
      <w:proofErr w:type="spellStart"/>
      <w:r w:rsidRPr="00143BD9">
        <w:rPr>
          <w:rFonts w:ascii="Calibri" w:hAnsi="Calibri"/>
          <w:sz w:val="22"/>
          <w:szCs w:val="22"/>
        </w:rPr>
        <w:t>Koutsourades</w:t>
      </w:r>
      <w:proofErr w:type="spellEnd"/>
      <w:r w:rsidRPr="00143BD9">
        <w:rPr>
          <w:rFonts w:ascii="Calibri" w:hAnsi="Calibri"/>
          <w:sz w:val="22"/>
          <w:szCs w:val="22"/>
        </w:rPr>
        <w:t xml:space="preserve">, </w:t>
      </w:r>
      <w:r w:rsidR="00F67D48" w:rsidRPr="00143BD9">
        <w:rPr>
          <w:rFonts w:ascii="Calibri" w:hAnsi="Calibri"/>
          <w:sz w:val="22"/>
          <w:szCs w:val="22"/>
        </w:rPr>
        <w:t>*</w:t>
      </w:r>
      <w:proofErr w:type="spellStart"/>
      <w:r w:rsidRPr="00143BD9">
        <w:rPr>
          <w:rFonts w:ascii="Calibri" w:hAnsi="Calibri"/>
          <w:sz w:val="22"/>
          <w:szCs w:val="22"/>
        </w:rPr>
        <w:t>Sharde</w:t>
      </w:r>
      <w:proofErr w:type="spellEnd"/>
      <w:r w:rsidRPr="00143BD9">
        <w:rPr>
          <w:rFonts w:ascii="Calibri" w:hAnsi="Calibri"/>
          <w:sz w:val="22"/>
          <w:szCs w:val="22"/>
        </w:rPr>
        <w:t xml:space="preserve"> McLeish, Kristopher </w:t>
      </w:r>
      <w:proofErr w:type="spellStart"/>
      <w:r w:rsidRPr="00143BD9">
        <w:rPr>
          <w:rFonts w:ascii="Calibri" w:hAnsi="Calibri"/>
          <w:sz w:val="22"/>
          <w:szCs w:val="22"/>
        </w:rPr>
        <w:t>Migliore</w:t>
      </w:r>
      <w:proofErr w:type="spellEnd"/>
      <w:r w:rsidRPr="00143BD9">
        <w:rPr>
          <w:rFonts w:ascii="Calibri" w:hAnsi="Calibri"/>
          <w:sz w:val="22"/>
          <w:szCs w:val="22"/>
        </w:rPr>
        <w:t xml:space="preserve">, </w:t>
      </w:r>
      <w:r w:rsidR="00F67D48" w:rsidRPr="00143BD9">
        <w:rPr>
          <w:rFonts w:ascii="Calibri" w:hAnsi="Calibri"/>
          <w:sz w:val="22"/>
          <w:szCs w:val="22"/>
        </w:rPr>
        <w:t>*</w:t>
      </w:r>
      <w:r w:rsidRPr="00143BD9">
        <w:rPr>
          <w:rFonts w:ascii="Calibri" w:hAnsi="Calibri"/>
          <w:sz w:val="22"/>
          <w:szCs w:val="22"/>
        </w:rPr>
        <w:t xml:space="preserve">Monique Minter, Alyssa </w:t>
      </w:r>
      <w:proofErr w:type="spellStart"/>
      <w:r w:rsidRPr="00143BD9">
        <w:rPr>
          <w:rFonts w:ascii="Calibri" w:hAnsi="Calibri"/>
          <w:sz w:val="22"/>
          <w:szCs w:val="22"/>
        </w:rPr>
        <w:t>Prawl</w:t>
      </w:r>
      <w:proofErr w:type="spellEnd"/>
      <w:r w:rsidRPr="00143BD9">
        <w:rPr>
          <w:rFonts w:ascii="Calibri" w:hAnsi="Calibri"/>
          <w:sz w:val="22"/>
          <w:szCs w:val="22"/>
        </w:rPr>
        <w:t xml:space="preserve">, Morgan </w:t>
      </w:r>
      <w:proofErr w:type="spellStart"/>
      <w:r w:rsidRPr="00143BD9">
        <w:rPr>
          <w:rFonts w:ascii="Calibri" w:hAnsi="Calibri"/>
          <w:sz w:val="22"/>
          <w:szCs w:val="22"/>
        </w:rPr>
        <w:t>Secoy</w:t>
      </w:r>
      <w:proofErr w:type="spellEnd"/>
      <w:r w:rsidRPr="00143BD9">
        <w:rPr>
          <w:rFonts w:ascii="Calibri" w:hAnsi="Calibri"/>
          <w:sz w:val="22"/>
          <w:szCs w:val="22"/>
        </w:rPr>
        <w:t xml:space="preserve">,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w:t>
      </w:r>
      <w:r w:rsidR="00F67D48"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xml:space="preserve">, Ryan Todd, Kaitlyn Williams </w:t>
      </w:r>
    </w:p>
    <w:p w14:paraId="4D951356" w14:textId="5BD9C818" w:rsidR="00E63CB1" w:rsidRPr="00143BD9" w:rsidRDefault="00E63CB1" w:rsidP="00E63CB1">
      <w:pPr>
        <w:ind w:left="2160" w:hanging="1800"/>
        <w:rPr>
          <w:rFonts w:ascii="Calibri" w:hAnsi="Calibri"/>
          <w:i/>
          <w:sz w:val="22"/>
          <w:szCs w:val="22"/>
        </w:rPr>
      </w:pPr>
      <w:r w:rsidRPr="00143BD9">
        <w:rPr>
          <w:rFonts w:ascii="Calibri" w:hAnsi="Calibri"/>
          <w:sz w:val="22"/>
          <w:szCs w:val="22"/>
        </w:rPr>
        <w:t>2014 Summer</w:t>
      </w:r>
      <w:r w:rsidRPr="00143BD9">
        <w:rPr>
          <w:rFonts w:ascii="Calibri" w:hAnsi="Calibri"/>
          <w:sz w:val="22"/>
          <w:szCs w:val="22"/>
        </w:rPr>
        <w:tab/>
      </w:r>
      <w:proofErr w:type="spellStart"/>
      <w:r w:rsidRPr="00143BD9">
        <w:rPr>
          <w:rFonts w:ascii="Calibri" w:hAnsi="Calibri"/>
          <w:sz w:val="22"/>
          <w:szCs w:val="22"/>
        </w:rPr>
        <w:t>Aleece</w:t>
      </w:r>
      <w:proofErr w:type="spellEnd"/>
      <w:r w:rsidRPr="00143BD9">
        <w:rPr>
          <w:rFonts w:ascii="Calibri" w:hAnsi="Calibri"/>
          <w:sz w:val="22"/>
          <w:szCs w:val="22"/>
        </w:rPr>
        <w:t xml:space="preserve"> Behr, Alexander </w:t>
      </w:r>
      <w:proofErr w:type="spellStart"/>
      <w:r w:rsidRPr="00143BD9">
        <w:rPr>
          <w:rFonts w:ascii="Calibri" w:hAnsi="Calibri"/>
          <w:sz w:val="22"/>
          <w:szCs w:val="22"/>
        </w:rPr>
        <w:t>Cadwell</w:t>
      </w:r>
      <w:proofErr w:type="spellEnd"/>
      <w:r w:rsidRPr="00143BD9">
        <w:rPr>
          <w:rFonts w:ascii="Calibri" w:hAnsi="Calibri"/>
          <w:sz w:val="22"/>
          <w:szCs w:val="22"/>
        </w:rPr>
        <w:t xml:space="preserve">, </w:t>
      </w:r>
      <w:r w:rsidR="00F67D48" w:rsidRPr="00143BD9">
        <w:rPr>
          <w:rFonts w:ascii="Calibri" w:hAnsi="Calibri"/>
          <w:sz w:val="22"/>
          <w:szCs w:val="22"/>
        </w:rPr>
        <w:t>*</w:t>
      </w:r>
      <w:r w:rsidRPr="00143BD9">
        <w:rPr>
          <w:rFonts w:ascii="Calibri" w:hAnsi="Calibri"/>
          <w:sz w:val="22"/>
          <w:szCs w:val="22"/>
        </w:rPr>
        <w:t xml:space="preserve">Brandon Carlos, </w:t>
      </w:r>
      <w:r w:rsidR="00F67D48" w:rsidRPr="00143BD9">
        <w:rPr>
          <w:rFonts w:ascii="Calibri" w:hAnsi="Calibri"/>
          <w:sz w:val="22"/>
          <w:szCs w:val="22"/>
        </w:rPr>
        <w:t>*</w:t>
      </w:r>
      <w:r w:rsidRPr="00143BD9">
        <w:rPr>
          <w:rFonts w:ascii="Calibri" w:hAnsi="Calibri"/>
          <w:sz w:val="22"/>
          <w:szCs w:val="22"/>
        </w:rPr>
        <w:t xml:space="preserve">Sydnee Corriders, Samantha </w:t>
      </w:r>
      <w:proofErr w:type="spellStart"/>
      <w:r w:rsidRPr="00143BD9">
        <w:rPr>
          <w:rFonts w:ascii="Calibri" w:hAnsi="Calibri"/>
          <w:sz w:val="22"/>
          <w:szCs w:val="22"/>
        </w:rPr>
        <w:t>DeTore</w:t>
      </w:r>
      <w:proofErr w:type="spellEnd"/>
      <w:r w:rsidRPr="00143BD9">
        <w:rPr>
          <w:rFonts w:ascii="Calibri" w:hAnsi="Calibri"/>
          <w:sz w:val="22"/>
          <w:szCs w:val="22"/>
        </w:rPr>
        <w:t xml:space="preserve">, Jonathan </w:t>
      </w:r>
      <w:proofErr w:type="spellStart"/>
      <w:r w:rsidRPr="00143BD9">
        <w:rPr>
          <w:rFonts w:ascii="Calibri" w:hAnsi="Calibri"/>
          <w:sz w:val="22"/>
          <w:szCs w:val="22"/>
        </w:rPr>
        <w:t>Ettinger</w:t>
      </w:r>
      <w:proofErr w:type="spellEnd"/>
      <w:r w:rsidRPr="00143BD9">
        <w:rPr>
          <w:rFonts w:ascii="Calibri" w:hAnsi="Calibri"/>
          <w:sz w:val="22"/>
          <w:szCs w:val="22"/>
        </w:rPr>
        <w:t xml:space="preserve">, Christine Harris, Nicholas </w:t>
      </w:r>
      <w:proofErr w:type="spellStart"/>
      <w:r w:rsidRPr="00143BD9">
        <w:rPr>
          <w:rFonts w:ascii="Calibri" w:hAnsi="Calibri"/>
          <w:sz w:val="22"/>
          <w:szCs w:val="22"/>
        </w:rPr>
        <w:t>Iorio</w:t>
      </w:r>
      <w:proofErr w:type="spellEnd"/>
      <w:r w:rsidRPr="00143BD9">
        <w:rPr>
          <w:rFonts w:ascii="Calibri" w:hAnsi="Calibri"/>
          <w:sz w:val="22"/>
          <w:szCs w:val="22"/>
        </w:rPr>
        <w:t xml:space="preserve">, Christy </w:t>
      </w:r>
      <w:proofErr w:type="spellStart"/>
      <w:r w:rsidRPr="00143BD9">
        <w:rPr>
          <w:rFonts w:ascii="Calibri" w:hAnsi="Calibri"/>
          <w:sz w:val="22"/>
          <w:szCs w:val="22"/>
        </w:rPr>
        <w:t>Koutsourades</w:t>
      </w:r>
      <w:proofErr w:type="spellEnd"/>
      <w:r w:rsidRPr="00143BD9">
        <w:rPr>
          <w:rFonts w:ascii="Calibri" w:hAnsi="Calibri"/>
          <w:sz w:val="22"/>
          <w:szCs w:val="22"/>
        </w:rPr>
        <w:t xml:space="preserve">, Kristopher </w:t>
      </w:r>
      <w:proofErr w:type="spellStart"/>
      <w:r w:rsidRPr="00143BD9">
        <w:rPr>
          <w:rFonts w:ascii="Calibri" w:hAnsi="Calibri"/>
          <w:sz w:val="22"/>
          <w:szCs w:val="22"/>
        </w:rPr>
        <w:t>Migliore</w:t>
      </w:r>
      <w:proofErr w:type="spellEnd"/>
      <w:r w:rsidRPr="00143BD9">
        <w:rPr>
          <w:rFonts w:ascii="Calibri" w:hAnsi="Calibri"/>
          <w:sz w:val="22"/>
          <w:szCs w:val="22"/>
        </w:rPr>
        <w:t xml:space="preserve">, Alyssa </w:t>
      </w:r>
      <w:proofErr w:type="spellStart"/>
      <w:r w:rsidRPr="00143BD9">
        <w:rPr>
          <w:rFonts w:ascii="Calibri" w:hAnsi="Calibri"/>
          <w:sz w:val="22"/>
          <w:szCs w:val="22"/>
        </w:rPr>
        <w:t>Prawl</w:t>
      </w:r>
      <w:proofErr w:type="spellEnd"/>
      <w:r w:rsidRPr="00143BD9">
        <w:rPr>
          <w:rFonts w:ascii="Calibri" w:hAnsi="Calibri"/>
          <w:sz w:val="22"/>
          <w:szCs w:val="22"/>
        </w:rPr>
        <w:t xml:space="preserve">, Morgan </w:t>
      </w:r>
      <w:proofErr w:type="spellStart"/>
      <w:r w:rsidRPr="00143BD9">
        <w:rPr>
          <w:rFonts w:ascii="Calibri" w:hAnsi="Calibri"/>
          <w:sz w:val="22"/>
          <w:szCs w:val="22"/>
        </w:rPr>
        <w:t>Secoy</w:t>
      </w:r>
      <w:proofErr w:type="spellEnd"/>
      <w:r w:rsidRPr="00143BD9">
        <w:rPr>
          <w:rFonts w:ascii="Calibri" w:hAnsi="Calibri"/>
          <w:sz w:val="22"/>
          <w:szCs w:val="22"/>
        </w:rPr>
        <w:t xml:space="preserve">,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w:t>
      </w:r>
      <w:r w:rsidR="00F67D48"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Ryan Todd</w:t>
      </w:r>
    </w:p>
    <w:p w14:paraId="6B13AA13" w14:textId="3E5BDFA7" w:rsidR="00E63CB1" w:rsidRPr="00143BD9" w:rsidRDefault="00E63CB1" w:rsidP="00E63CB1">
      <w:pPr>
        <w:ind w:left="2160" w:hanging="1800"/>
        <w:rPr>
          <w:rFonts w:ascii="Calibri" w:hAnsi="Calibri"/>
          <w:sz w:val="22"/>
          <w:szCs w:val="22"/>
        </w:rPr>
      </w:pPr>
      <w:r w:rsidRPr="00143BD9">
        <w:rPr>
          <w:rFonts w:ascii="Calibri" w:hAnsi="Calibri"/>
          <w:sz w:val="22"/>
          <w:szCs w:val="22"/>
        </w:rPr>
        <w:t>2014 Fall</w:t>
      </w:r>
      <w:r w:rsidRPr="00143BD9">
        <w:rPr>
          <w:rFonts w:ascii="Calibri" w:hAnsi="Calibri"/>
          <w:sz w:val="22"/>
          <w:szCs w:val="22"/>
        </w:rPr>
        <w:tab/>
      </w:r>
      <w:proofErr w:type="spellStart"/>
      <w:r w:rsidRPr="00143BD9">
        <w:rPr>
          <w:rFonts w:ascii="Calibri" w:hAnsi="Calibri"/>
          <w:sz w:val="22"/>
          <w:szCs w:val="22"/>
        </w:rPr>
        <w:t>Andra</w:t>
      </w:r>
      <w:proofErr w:type="spellEnd"/>
      <w:r w:rsidRPr="00143BD9">
        <w:rPr>
          <w:rFonts w:ascii="Calibri" w:hAnsi="Calibri"/>
          <w:sz w:val="22"/>
          <w:szCs w:val="22"/>
        </w:rPr>
        <w:t xml:space="preserve"> Brown, Alexander </w:t>
      </w:r>
      <w:proofErr w:type="spellStart"/>
      <w:r w:rsidRPr="00143BD9">
        <w:rPr>
          <w:rFonts w:ascii="Calibri" w:hAnsi="Calibri"/>
          <w:sz w:val="22"/>
          <w:szCs w:val="22"/>
        </w:rPr>
        <w:t>Cadwell</w:t>
      </w:r>
      <w:proofErr w:type="spellEnd"/>
      <w:r w:rsidRPr="00143BD9">
        <w:rPr>
          <w:rFonts w:ascii="Calibri" w:hAnsi="Calibri"/>
          <w:sz w:val="22"/>
          <w:szCs w:val="22"/>
        </w:rPr>
        <w:t xml:space="preserve">, Samantha </w:t>
      </w:r>
      <w:proofErr w:type="spellStart"/>
      <w:r w:rsidRPr="00143BD9">
        <w:rPr>
          <w:rFonts w:ascii="Calibri" w:hAnsi="Calibri"/>
          <w:sz w:val="22"/>
          <w:szCs w:val="22"/>
        </w:rPr>
        <w:t>DeTore</w:t>
      </w:r>
      <w:proofErr w:type="spellEnd"/>
      <w:r w:rsidRPr="00143BD9">
        <w:rPr>
          <w:rFonts w:ascii="Calibri" w:hAnsi="Calibri"/>
          <w:sz w:val="22"/>
          <w:szCs w:val="22"/>
        </w:rPr>
        <w:t xml:space="preserve">, Jonathan </w:t>
      </w:r>
      <w:proofErr w:type="spellStart"/>
      <w:r w:rsidRPr="00143BD9">
        <w:rPr>
          <w:rFonts w:ascii="Calibri" w:hAnsi="Calibri"/>
          <w:sz w:val="22"/>
          <w:szCs w:val="22"/>
        </w:rPr>
        <w:t>Ettinger</w:t>
      </w:r>
      <w:proofErr w:type="spellEnd"/>
      <w:r w:rsidRPr="00143BD9">
        <w:rPr>
          <w:rFonts w:ascii="Calibri" w:hAnsi="Calibri"/>
          <w:sz w:val="22"/>
          <w:szCs w:val="22"/>
        </w:rPr>
        <w:t xml:space="preserve">, Christine Harris, Nicholas </w:t>
      </w:r>
      <w:proofErr w:type="spellStart"/>
      <w:r w:rsidRPr="00143BD9">
        <w:rPr>
          <w:rFonts w:ascii="Calibri" w:hAnsi="Calibri"/>
          <w:sz w:val="22"/>
          <w:szCs w:val="22"/>
        </w:rPr>
        <w:t>Iorio</w:t>
      </w:r>
      <w:proofErr w:type="spellEnd"/>
      <w:r w:rsidRPr="00143BD9">
        <w:rPr>
          <w:rFonts w:ascii="Calibri" w:hAnsi="Calibri"/>
          <w:sz w:val="22"/>
          <w:szCs w:val="22"/>
        </w:rPr>
        <w:t xml:space="preserve">, </w:t>
      </w:r>
      <w:proofErr w:type="spellStart"/>
      <w:r w:rsidRPr="00143BD9">
        <w:rPr>
          <w:rFonts w:ascii="Calibri" w:hAnsi="Calibri"/>
          <w:sz w:val="22"/>
          <w:szCs w:val="22"/>
        </w:rPr>
        <w:t>Kamm</w:t>
      </w:r>
      <w:proofErr w:type="spellEnd"/>
      <w:r w:rsidRPr="00143BD9">
        <w:rPr>
          <w:rFonts w:ascii="Calibri" w:hAnsi="Calibri"/>
          <w:sz w:val="22"/>
          <w:szCs w:val="22"/>
        </w:rPr>
        <w:t xml:space="preserve"> Lemay, </w:t>
      </w:r>
      <w:r w:rsidR="00F67D48" w:rsidRPr="00143BD9">
        <w:rPr>
          <w:rFonts w:ascii="Calibri" w:hAnsi="Calibri"/>
          <w:sz w:val="22"/>
          <w:szCs w:val="22"/>
        </w:rPr>
        <w:t>*</w:t>
      </w:r>
      <w:r w:rsidRPr="00143BD9">
        <w:rPr>
          <w:rFonts w:ascii="Calibri" w:hAnsi="Calibri"/>
          <w:sz w:val="22"/>
          <w:szCs w:val="22"/>
        </w:rPr>
        <w:t xml:space="preserve">Jacoby Loury, </w:t>
      </w:r>
      <w:r w:rsidR="00F67D48" w:rsidRPr="00143BD9">
        <w:rPr>
          <w:rFonts w:ascii="Calibri" w:hAnsi="Calibri"/>
          <w:sz w:val="22"/>
          <w:szCs w:val="22"/>
        </w:rPr>
        <w:t>*</w:t>
      </w:r>
      <w:proofErr w:type="spellStart"/>
      <w:r w:rsidRPr="00143BD9">
        <w:rPr>
          <w:rFonts w:ascii="Calibri" w:hAnsi="Calibri"/>
          <w:sz w:val="22"/>
          <w:szCs w:val="22"/>
        </w:rPr>
        <w:t>Taiwo</w:t>
      </w:r>
      <w:proofErr w:type="spellEnd"/>
      <w:r w:rsidRPr="00143BD9">
        <w:rPr>
          <w:rFonts w:ascii="Calibri" w:hAnsi="Calibri"/>
          <w:sz w:val="22"/>
          <w:szCs w:val="22"/>
        </w:rPr>
        <w:t xml:space="preserve"> </w:t>
      </w:r>
      <w:proofErr w:type="spellStart"/>
      <w:r w:rsidRPr="00143BD9">
        <w:rPr>
          <w:rFonts w:ascii="Calibri" w:hAnsi="Calibri"/>
          <w:sz w:val="22"/>
          <w:szCs w:val="22"/>
        </w:rPr>
        <w:t>Majekodunmi</w:t>
      </w:r>
      <w:proofErr w:type="spellEnd"/>
      <w:r w:rsidRPr="00143BD9">
        <w:rPr>
          <w:rFonts w:ascii="Calibri" w:hAnsi="Calibri"/>
          <w:sz w:val="22"/>
          <w:szCs w:val="22"/>
        </w:rPr>
        <w:t xml:space="preserve">, </w:t>
      </w:r>
      <w:r w:rsidR="00F67D48" w:rsidRPr="00143BD9">
        <w:rPr>
          <w:rFonts w:ascii="Calibri" w:hAnsi="Calibri"/>
          <w:sz w:val="22"/>
          <w:szCs w:val="22"/>
        </w:rPr>
        <w:t>*</w:t>
      </w:r>
      <w:r w:rsidRPr="00143BD9">
        <w:rPr>
          <w:rFonts w:ascii="Calibri" w:hAnsi="Calibri"/>
          <w:sz w:val="22"/>
          <w:szCs w:val="22"/>
        </w:rPr>
        <w:t xml:space="preserve">Monique Minter, Alyssa </w:t>
      </w:r>
      <w:proofErr w:type="spellStart"/>
      <w:r w:rsidRPr="00143BD9">
        <w:rPr>
          <w:rFonts w:ascii="Calibri" w:hAnsi="Calibri"/>
          <w:sz w:val="22"/>
          <w:szCs w:val="22"/>
        </w:rPr>
        <w:t>Prawl</w:t>
      </w:r>
      <w:proofErr w:type="spellEnd"/>
      <w:r w:rsidRPr="00143BD9">
        <w:rPr>
          <w:rFonts w:ascii="Calibri" w:hAnsi="Calibri"/>
          <w:sz w:val="22"/>
          <w:szCs w:val="22"/>
        </w:rPr>
        <w:t xml:space="preserve">, Morgan </w:t>
      </w:r>
      <w:proofErr w:type="spellStart"/>
      <w:r w:rsidRPr="00143BD9">
        <w:rPr>
          <w:rFonts w:ascii="Calibri" w:hAnsi="Calibri"/>
          <w:sz w:val="22"/>
          <w:szCs w:val="22"/>
        </w:rPr>
        <w:t>Secoy</w:t>
      </w:r>
      <w:proofErr w:type="spellEnd"/>
      <w:r w:rsidRPr="00143BD9">
        <w:rPr>
          <w:rFonts w:ascii="Calibri" w:hAnsi="Calibri"/>
          <w:sz w:val="22"/>
          <w:szCs w:val="22"/>
        </w:rPr>
        <w:t xml:space="preserve">,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w:t>
      </w:r>
      <w:r w:rsidR="00F67D48"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xml:space="preserve">, </w:t>
      </w:r>
      <w:proofErr w:type="spellStart"/>
      <w:r w:rsidRPr="00143BD9">
        <w:rPr>
          <w:rFonts w:ascii="Calibri" w:hAnsi="Calibri"/>
          <w:sz w:val="22"/>
          <w:szCs w:val="22"/>
        </w:rPr>
        <w:t>Keturah</w:t>
      </w:r>
      <w:proofErr w:type="spellEnd"/>
      <w:r w:rsidRPr="00143BD9">
        <w:rPr>
          <w:rFonts w:ascii="Calibri" w:hAnsi="Calibri"/>
          <w:sz w:val="22"/>
          <w:szCs w:val="22"/>
        </w:rPr>
        <w:t xml:space="preserve"> Williams </w:t>
      </w:r>
    </w:p>
    <w:p w14:paraId="6C7080F4" w14:textId="44CA5D32" w:rsidR="00E63CB1" w:rsidRPr="00143BD9" w:rsidRDefault="00E63CB1" w:rsidP="00E63CB1">
      <w:pPr>
        <w:ind w:left="2160" w:hanging="1800"/>
        <w:rPr>
          <w:rFonts w:ascii="Calibri" w:hAnsi="Calibri"/>
          <w:sz w:val="22"/>
          <w:szCs w:val="22"/>
        </w:rPr>
      </w:pPr>
      <w:r w:rsidRPr="00143BD9">
        <w:rPr>
          <w:rFonts w:ascii="Calibri" w:hAnsi="Calibri"/>
          <w:sz w:val="22"/>
          <w:szCs w:val="22"/>
        </w:rPr>
        <w:lastRenderedPageBreak/>
        <w:t>2015 Spring</w:t>
      </w:r>
      <w:r w:rsidRPr="00143BD9">
        <w:rPr>
          <w:rFonts w:ascii="Calibri" w:hAnsi="Calibri"/>
          <w:sz w:val="22"/>
          <w:szCs w:val="22"/>
        </w:rPr>
        <w:tab/>
      </w:r>
      <w:proofErr w:type="spellStart"/>
      <w:r w:rsidRPr="00143BD9">
        <w:rPr>
          <w:rFonts w:ascii="Calibri" w:hAnsi="Calibri"/>
          <w:sz w:val="22"/>
          <w:szCs w:val="22"/>
        </w:rPr>
        <w:t>Andra</w:t>
      </w:r>
      <w:proofErr w:type="spellEnd"/>
      <w:r w:rsidRPr="00143BD9">
        <w:rPr>
          <w:rFonts w:ascii="Calibri" w:hAnsi="Calibri"/>
          <w:sz w:val="22"/>
          <w:szCs w:val="22"/>
        </w:rPr>
        <w:t xml:space="preserve"> Brown, Alexander </w:t>
      </w:r>
      <w:proofErr w:type="spellStart"/>
      <w:r w:rsidRPr="00143BD9">
        <w:rPr>
          <w:rFonts w:ascii="Calibri" w:hAnsi="Calibri"/>
          <w:sz w:val="22"/>
          <w:szCs w:val="22"/>
        </w:rPr>
        <w:t>Cadwell</w:t>
      </w:r>
      <w:proofErr w:type="spellEnd"/>
      <w:r w:rsidRPr="00143BD9">
        <w:rPr>
          <w:rFonts w:ascii="Calibri" w:hAnsi="Calibri"/>
          <w:sz w:val="22"/>
          <w:szCs w:val="22"/>
        </w:rPr>
        <w:t xml:space="preserve">, Samantha </w:t>
      </w:r>
      <w:proofErr w:type="spellStart"/>
      <w:r w:rsidRPr="00143BD9">
        <w:rPr>
          <w:rFonts w:ascii="Calibri" w:hAnsi="Calibri"/>
          <w:sz w:val="22"/>
          <w:szCs w:val="22"/>
        </w:rPr>
        <w:t>DeTore</w:t>
      </w:r>
      <w:proofErr w:type="spellEnd"/>
      <w:r w:rsidRPr="00143BD9">
        <w:rPr>
          <w:rFonts w:ascii="Calibri" w:hAnsi="Calibri"/>
          <w:sz w:val="22"/>
          <w:szCs w:val="22"/>
        </w:rPr>
        <w:t xml:space="preserve">, Jonathan </w:t>
      </w:r>
      <w:proofErr w:type="spellStart"/>
      <w:r w:rsidRPr="00143BD9">
        <w:rPr>
          <w:rFonts w:ascii="Calibri" w:hAnsi="Calibri"/>
          <w:sz w:val="22"/>
          <w:szCs w:val="22"/>
        </w:rPr>
        <w:t>Ettinger</w:t>
      </w:r>
      <w:proofErr w:type="spellEnd"/>
      <w:r w:rsidRPr="00143BD9">
        <w:rPr>
          <w:rFonts w:ascii="Calibri" w:hAnsi="Calibri"/>
          <w:sz w:val="22"/>
          <w:szCs w:val="22"/>
        </w:rPr>
        <w:t xml:space="preserve">, Nicholas </w:t>
      </w:r>
      <w:proofErr w:type="spellStart"/>
      <w:r w:rsidRPr="00143BD9">
        <w:rPr>
          <w:rFonts w:ascii="Calibri" w:hAnsi="Calibri"/>
          <w:sz w:val="22"/>
          <w:szCs w:val="22"/>
        </w:rPr>
        <w:t>Iorio</w:t>
      </w:r>
      <w:proofErr w:type="spellEnd"/>
      <w:r w:rsidRPr="00143BD9">
        <w:rPr>
          <w:rFonts w:ascii="Calibri" w:hAnsi="Calibri"/>
          <w:sz w:val="22"/>
          <w:szCs w:val="22"/>
        </w:rPr>
        <w:t xml:space="preserve">, </w:t>
      </w:r>
      <w:r w:rsidR="00D236EB" w:rsidRPr="00143BD9">
        <w:rPr>
          <w:rFonts w:ascii="Calibri" w:hAnsi="Calibri"/>
          <w:sz w:val="22"/>
          <w:szCs w:val="22"/>
        </w:rPr>
        <w:t>*</w:t>
      </w:r>
      <w:r w:rsidRPr="00143BD9">
        <w:rPr>
          <w:rFonts w:ascii="Calibri" w:hAnsi="Calibri"/>
          <w:sz w:val="22"/>
          <w:szCs w:val="22"/>
        </w:rPr>
        <w:t xml:space="preserve">Jacoby Loury, Alyssa </w:t>
      </w:r>
      <w:proofErr w:type="spellStart"/>
      <w:r w:rsidRPr="00143BD9">
        <w:rPr>
          <w:rFonts w:ascii="Calibri" w:hAnsi="Calibri"/>
          <w:sz w:val="22"/>
          <w:szCs w:val="22"/>
        </w:rPr>
        <w:t>Prawl</w:t>
      </w:r>
      <w:proofErr w:type="spellEnd"/>
      <w:r w:rsidRPr="00143BD9">
        <w:rPr>
          <w:rFonts w:ascii="Calibri" w:hAnsi="Calibri"/>
          <w:sz w:val="22"/>
          <w:szCs w:val="22"/>
        </w:rPr>
        <w:t xml:space="preserve">, Morgan </w:t>
      </w:r>
      <w:proofErr w:type="spellStart"/>
      <w:r w:rsidRPr="00143BD9">
        <w:rPr>
          <w:rFonts w:ascii="Calibri" w:hAnsi="Calibri"/>
          <w:sz w:val="22"/>
          <w:szCs w:val="22"/>
        </w:rPr>
        <w:t>Secoy</w:t>
      </w:r>
      <w:proofErr w:type="spellEnd"/>
      <w:r w:rsidRPr="00143BD9">
        <w:rPr>
          <w:rFonts w:ascii="Calibri" w:hAnsi="Calibri"/>
          <w:sz w:val="22"/>
          <w:szCs w:val="22"/>
        </w:rPr>
        <w:t xml:space="preserve">,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w:t>
      </w:r>
      <w:r w:rsidR="00D236EB" w:rsidRPr="00143BD9">
        <w:rPr>
          <w:rFonts w:ascii="Calibri" w:hAnsi="Calibri"/>
          <w:sz w:val="22"/>
          <w:szCs w:val="22"/>
        </w:rPr>
        <w:t>*</w:t>
      </w:r>
      <w:proofErr w:type="spellStart"/>
      <w:r w:rsidRPr="00143BD9">
        <w:rPr>
          <w:rFonts w:ascii="Calibri" w:hAnsi="Calibri"/>
          <w:sz w:val="22"/>
          <w:szCs w:val="22"/>
        </w:rPr>
        <w:t>Kavita</w:t>
      </w:r>
      <w:proofErr w:type="spellEnd"/>
      <w:r w:rsidRPr="00143BD9">
        <w:rPr>
          <w:rFonts w:ascii="Calibri" w:hAnsi="Calibri"/>
          <w:sz w:val="22"/>
          <w:szCs w:val="22"/>
        </w:rPr>
        <w:t xml:space="preserve"> </w:t>
      </w:r>
      <w:proofErr w:type="spellStart"/>
      <w:r w:rsidRPr="00143BD9">
        <w:rPr>
          <w:rFonts w:ascii="Calibri" w:hAnsi="Calibri"/>
          <w:sz w:val="22"/>
          <w:szCs w:val="22"/>
        </w:rPr>
        <w:t>Suryadevara</w:t>
      </w:r>
      <w:proofErr w:type="spellEnd"/>
      <w:r w:rsidRPr="00143BD9">
        <w:rPr>
          <w:rFonts w:ascii="Calibri" w:hAnsi="Calibri"/>
          <w:sz w:val="22"/>
          <w:szCs w:val="22"/>
        </w:rPr>
        <w:t xml:space="preserve">, </w:t>
      </w:r>
      <w:proofErr w:type="spellStart"/>
      <w:r w:rsidRPr="00143BD9">
        <w:rPr>
          <w:rFonts w:ascii="Calibri" w:hAnsi="Calibri"/>
          <w:sz w:val="22"/>
          <w:szCs w:val="22"/>
        </w:rPr>
        <w:t>Keturah</w:t>
      </w:r>
      <w:proofErr w:type="spellEnd"/>
      <w:r w:rsidRPr="00143BD9">
        <w:rPr>
          <w:rFonts w:ascii="Calibri" w:hAnsi="Calibri"/>
          <w:sz w:val="22"/>
          <w:szCs w:val="22"/>
        </w:rPr>
        <w:t xml:space="preserve"> Williams </w:t>
      </w:r>
    </w:p>
    <w:p w14:paraId="330FF9C4" w14:textId="75964474" w:rsidR="00E63CB1" w:rsidRPr="00143BD9" w:rsidRDefault="00E63CB1" w:rsidP="00E63CB1">
      <w:pPr>
        <w:ind w:left="2160" w:hanging="1800"/>
        <w:rPr>
          <w:rFonts w:ascii="Calibri" w:hAnsi="Calibri"/>
          <w:sz w:val="22"/>
          <w:szCs w:val="22"/>
        </w:rPr>
      </w:pPr>
      <w:r w:rsidRPr="00143BD9">
        <w:rPr>
          <w:rFonts w:ascii="Calibri" w:hAnsi="Calibri"/>
          <w:sz w:val="22"/>
          <w:szCs w:val="22"/>
        </w:rPr>
        <w:t>2015 Fall</w:t>
      </w:r>
      <w:r w:rsidRPr="00143BD9">
        <w:rPr>
          <w:rFonts w:ascii="Calibri" w:hAnsi="Calibri"/>
          <w:sz w:val="22"/>
          <w:szCs w:val="22"/>
        </w:rPr>
        <w:tab/>
      </w:r>
      <w:proofErr w:type="spellStart"/>
      <w:r w:rsidRPr="00143BD9">
        <w:rPr>
          <w:rFonts w:ascii="Calibri" w:hAnsi="Calibri"/>
          <w:sz w:val="22"/>
          <w:szCs w:val="22"/>
        </w:rPr>
        <w:t>Andra</w:t>
      </w:r>
      <w:proofErr w:type="spellEnd"/>
      <w:r w:rsidRPr="00143BD9">
        <w:rPr>
          <w:rFonts w:ascii="Calibri" w:hAnsi="Calibri"/>
          <w:sz w:val="22"/>
          <w:szCs w:val="22"/>
        </w:rPr>
        <w:t xml:space="preserve"> Brown, Kelly Egan, </w:t>
      </w:r>
      <w:r w:rsidRPr="00143BD9">
        <w:rPr>
          <w:rFonts w:ascii="Calibri" w:eastAsia="Arial" w:hAnsi="Calibri"/>
          <w:sz w:val="22"/>
          <w:szCs w:val="22"/>
        </w:rPr>
        <w:t>Bryana Greer,</w:t>
      </w:r>
      <w:r w:rsidRPr="00143BD9">
        <w:rPr>
          <w:rFonts w:ascii="Calibri" w:hAnsi="Calibri"/>
          <w:sz w:val="22"/>
          <w:szCs w:val="22"/>
        </w:rPr>
        <w:t xml:space="preserve"> Joseph Kush, Alyssa </w:t>
      </w:r>
      <w:proofErr w:type="spellStart"/>
      <w:r w:rsidRPr="00143BD9">
        <w:rPr>
          <w:rFonts w:ascii="Calibri" w:hAnsi="Calibri"/>
          <w:sz w:val="22"/>
          <w:szCs w:val="22"/>
        </w:rPr>
        <w:t>Prawl</w:t>
      </w:r>
      <w:proofErr w:type="spellEnd"/>
      <w:r w:rsidRPr="00143BD9">
        <w:rPr>
          <w:rFonts w:ascii="Calibri" w:hAnsi="Calibri"/>
          <w:sz w:val="22"/>
          <w:szCs w:val="22"/>
        </w:rPr>
        <w:t xml:space="preserve">, Morgan </w:t>
      </w:r>
      <w:proofErr w:type="spellStart"/>
      <w:r w:rsidRPr="00143BD9">
        <w:rPr>
          <w:rFonts w:ascii="Calibri" w:hAnsi="Calibri"/>
          <w:sz w:val="22"/>
          <w:szCs w:val="22"/>
        </w:rPr>
        <w:t>Secoy</w:t>
      </w:r>
      <w:proofErr w:type="spellEnd"/>
      <w:r w:rsidRPr="00143BD9">
        <w:rPr>
          <w:rFonts w:ascii="Calibri" w:hAnsi="Calibri"/>
          <w:sz w:val="22"/>
          <w:szCs w:val="22"/>
        </w:rPr>
        <w:t xml:space="preserve">, </w:t>
      </w:r>
      <w:proofErr w:type="spellStart"/>
      <w:r w:rsidRPr="00143BD9">
        <w:rPr>
          <w:rFonts w:ascii="Calibri" w:hAnsi="Calibri"/>
          <w:sz w:val="22"/>
          <w:szCs w:val="22"/>
        </w:rPr>
        <w:t>Kellyn</w:t>
      </w:r>
      <w:proofErr w:type="spellEnd"/>
      <w:r w:rsidRPr="00143BD9">
        <w:rPr>
          <w:rFonts w:ascii="Calibri" w:hAnsi="Calibri"/>
          <w:sz w:val="22"/>
          <w:szCs w:val="22"/>
        </w:rPr>
        <w:t xml:space="preserve"> </w:t>
      </w:r>
      <w:proofErr w:type="spellStart"/>
      <w:r w:rsidRPr="00143BD9">
        <w:rPr>
          <w:rFonts w:ascii="Calibri" w:hAnsi="Calibri"/>
          <w:sz w:val="22"/>
          <w:szCs w:val="22"/>
        </w:rPr>
        <w:t>Spychala</w:t>
      </w:r>
      <w:proofErr w:type="spellEnd"/>
      <w:r w:rsidRPr="00143BD9">
        <w:rPr>
          <w:rFonts w:ascii="Calibri" w:hAnsi="Calibri"/>
          <w:sz w:val="22"/>
          <w:szCs w:val="22"/>
        </w:rPr>
        <w:t xml:space="preserve">, </w:t>
      </w:r>
      <w:r w:rsidR="00D236EB" w:rsidRPr="00143BD9">
        <w:rPr>
          <w:rFonts w:ascii="Calibri" w:hAnsi="Calibri"/>
          <w:sz w:val="22"/>
          <w:szCs w:val="22"/>
        </w:rPr>
        <w:t>*</w:t>
      </w:r>
      <w:r w:rsidRPr="00143BD9">
        <w:rPr>
          <w:rFonts w:ascii="Calibri" w:hAnsi="Calibri"/>
          <w:sz w:val="22"/>
          <w:szCs w:val="22"/>
        </w:rPr>
        <w:t>Brittany Stuart, Shakira J Grant</w:t>
      </w:r>
    </w:p>
    <w:p w14:paraId="06EDA80D" w14:textId="3611BF70" w:rsidR="00E63CB1" w:rsidRPr="00143BD9" w:rsidRDefault="00E63CB1" w:rsidP="00E63CB1">
      <w:pPr>
        <w:ind w:left="2160" w:hanging="1800"/>
        <w:rPr>
          <w:rFonts w:ascii="Calibri" w:eastAsia="Arial" w:hAnsi="Calibri"/>
          <w:sz w:val="22"/>
          <w:szCs w:val="22"/>
        </w:rPr>
      </w:pPr>
      <w:r w:rsidRPr="00143BD9">
        <w:rPr>
          <w:rFonts w:ascii="Calibri" w:hAnsi="Calibri"/>
          <w:sz w:val="22"/>
          <w:szCs w:val="22"/>
        </w:rPr>
        <w:t>2016 Spring</w:t>
      </w:r>
      <w:r w:rsidRPr="00143BD9">
        <w:rPr>
          <w:rFonts w:ascii="Calibri" w:hAnsi="Calibri"/>
          <w:sz w:val="22"/>
          <w:szCs w:val="22"/>
        </w:rPr>
        <w:tab/>
      </w:r>
      <w:r w:rsidRPr="00143BD9">
        <w:rPr>
          <w:rFonts w:ascii="Calibri" w:eastAsia="Arial" w:hAnsi="Calibri"/>
          <w:sz w:val="22"/>
          <w:szCs w:val="22"/>
        </w:rPr>
        <w:t>Jessica Federico-</w:t>
      </w:r>
      <w:proofErr w:type="spellStart"/>
      <w:r w:rsidRPr="00143BD9">
        <w:rPr>
          <w:rFonts w:ascii="Calibri" w:eastAsia="Arial" w:hAnsi="Calibri"/>
          <w:sz w:val="22"/>
          <w:szCs w:val="22"/>
        </w:rPr>
        <w:t>Grome</w:t>
      </w:r>
      <w:proofErr w:type="spellEnd"/>
      <w:r w:rsidRPr="00143BD9">
        <w:rPr>
          <w:rFonts w:ascii="Calibri" w:eastAsia="Arial" w:hAnsi="Calibri"/>
          <w:sz w:val="22"/>
          <w:szCs w:val="22"/>
        </w:rPr>
        <w:t>,</w:t>
      </w:r>
      <w:r w:rsidRPr="00143BD9">
        <w:rPr>
          <w:rFonts w:ascii="Calibri" w:hAnsi="Calibri"/>
          <w:sz w:val="22"/>
          <w:szCs w:val="22"/>
        </w:rPr>
        <w:t xml:space="preserve"> </w:t>
      </w:r>
      <w:proofErr w:type="spellStart"/>
      <w:r w:rsidRPr="00143BD9">
        <w:rPr>
          <w:rFonts w:ascii="Calibri" w:hAnsi="Calibri"/>
          <w:sz w:val="22"/>
          <w:szCs w:val="22"/>
        </w:rPr>
        <w:t>Kamm</w:t>
      </w:r>
      <w:proofErr w:type="spellEnd"/>
      <w:r w:rsidRPr="00143BD9">
        <w:rPr>
          <w:rFonts w:ascii="Calibri" w:hAnsi="Calibri"/>
          <w:sz w:val="22"/>
          <w:szCs w:val="22"/>
        </w:rPr>
        <w:t xml:space="preserve"> Lemay, Alyssa </w:t>
      </w:r>
      <w:proofErr w:type="spellStart"/>
      <w:r w:rsidRPr="00143BD9">
        <w:rPr>
          <w:rFonts w:ascii="Calibri" w:hAnsi="Calibri"/>
          <w:sz w:val="22"/>
          <w:szCs w:val="22"/>
        </w:rPr>
        <w:t>Prawl</w:t>
      </w:r>
      <w:proofErr w:type="spellEnd"/>
      <w:r w:rsidRPr="00143BD9">
        <w:rPr>
          <w:rFonts w:ascii="Calibri" w:hAnsi="Calibri"/>
          <w:sz w:val="22"/>
          <w:szCs w:val="22"/>
        </w:rPr>
        <w:t xml:space="preserve">, </w:t>
      </w:r>
      <w:r w:rsidR="00F67D48" w:rsidRPr="00143BD9">
        <w:rPr>
          <w:rFonts w:ascii="Calibri" w:hAnsi="Calibri"/>
          <w:sz w:val="22"/>
          <w:szCs w:val="22"/>
        </w:rPr>
        <w:t>*</w:t>
      </w:r>
      <w:r w:rsidRPr="00143BD9">
        <w:rPr>
          <w:rFonts w:ascii="Calibri" w:hAnsi="Calibri"/>
          <w:sz w:val="22"/>
          <w:szCs w:val="22"/>
        </w:rPr>
        <w:t xml:space="preserve">Brittany Stuart, </w:t>
      </w:r>
      <w:r w:rsidR="00F67D48" w:rsidRPr="00143BD9">
        <w:rPr>
          <w:rFonts w:ascii="Calibri" w:hAnsi="Calibri"/>
          <w:sz w:val="22"/>
          <w:szCs w:val="22"/>
        </w:rPr>
        <w:t>*</w:t>
      </w:r>
      <w:r w:rsidRPr="00143BD9">
        <w:rPr>
          <w:rFonts w:ascii="Calibri" w:eastAsia="Arial" w:hAnsi="Calibri"/>
          <w:sz w:val="22"/>
          <w:szCs w:val="22"/>
        </w:rPr>
        <w:t>Audrey Tesi</w:t>
      </w:r>
    </w:p>
    <w:p w14:paraId="6654B803" w14:textId="68329F28" w:rsidR="00E63CB1" w:rsidRPr="00143BD9" w:rsidRDefault="00E63CB1" w:rsidP="00E63CB1">
      <w:pPr>
        <w:ind w:left="2160" w:hanging="1800"/>
        <w:rPr>
          <w:rFonts w:ascii="Calibri" w:eastAsia="Arial" w:hAnsi="Calibri"/>
          <w:sz w:val="22"/>
          <w:szCs w:val="22"/>
        </w:rPr>
      </w:pPr>
      <w:r w:rsidRPr="00143BD9">
        <w:rPr>
          <w:rFonts w:ascii="Calibri" w:eastAsia="Arial" w:hAnsi="Calibri"/>
          <w:sz w:val="22"/>
          <w:szCs w:val="22"/>
        </w:rPr>
        <w:t>2016 Fall</w:t>
      </w:r>
      <w:r w:rsidRPr="00143BD9">
        <w:rPr>
          <w:rFonts w:ascii="Calibri" w:eastAsia="Arial" w:hAnsi="Calibri"/>
          <w:sz w:val="22"/>
          <w:szCs w:val="22"/>
        </w:rPr>
        <w:tab/>
      </w:r>
      <w:r w:rsidR="00F67D48" w:rsidRPr="00143BD9">
        <w:rPr>
          <w:rFonts w:ascii="Calibri" w:hAnsi="Calibri"/>
          <w:sz w:val="22"/>
          <w:szCs w:val="22"/>
        </w:rPr>
        <w:t>*</w:t>
      </w:r>
      <w:r w:rsidRPr="00143BD9">
        <w:rPr>
          <w:rFonts w:ascii="Calibri" w:eastAsia="Arial" w:hAnsi="Calibri"/>
          <w:sz w:val="22"/>
          <w:szCs w:val="22"/>
        </w:rPr>
        <w:t xml:space="preserve">Shyanne Ninham, </w:t>
      </w:r>
      <w:r w:rsidR="00F67D48" w:rsidRPr="00143BD9">
        <w:rPr>
          <w:rFonts w:ascii="Calibri" w:hAnsi="Calibri"/>
          <w:sz w:val="22"/>
          <w:szCs w:val="22"/>
        </w:rPr>
        <w:t>*</w:t>
      </w:r>
      <w:r w:rsidRPr="00143BD9">
        <w:rPr>
          <w:rFonts w:ascii="Calibri" w:eastAsia="Arial" w:hAnsi="Calibri"/>
          <w:sz w:val="22"/>
          <w:szCs w:val="22"/>
        </w:rPr>
        <w:t xml:space="preserve">Audrey Tesi, </w:t>
      </w:r>
      <w:r w:rsidR="00F67D48" w:rsidRPr="00143BD9">
        <w:rPr>
          <w:rFonts w:ascii="Calibri" w:hAnsi="Calibri"/>
          <w:sz w:val="22"/>
          <w:szCs w:val="22"/>
        </w:rPr>
        <w:t>*</w:t>
      </w:r>
      <w:r w:rsidRPr="00143BD9">
        <w:rPr>
          <w:rFonts w:ascii="Calibri" w:eastAsia="Arial" w:hAnsi="Calibri"/>
          <w:sz w:val="22"/>
          <w:szCs w:val="22"/>
        </w:rPr>
        <w:t xml:space="preserve">Felicia Campbell, Lynnea Capuano, </w:t>
      </w:r>
      <w:r w:rsidR="00F67D48" w:rsidRPr="00143BD9">
        <w:rPr>
          <w:rFonts w:ascii="Calibri" w:hAnsi="Calibri"/>
          <w:sz w:val="22"/>
          <w:szCs w:val="22"/>
        </w:rPr>
        <w:t>*</w:t>
      </w:r>
      <w:r w:rsidRPr="00143BD9">
        <w:rPr>
          <w:rFonts w:ascii="Calibri" w:eastAsia="Arial" w:hAnsi="Calibri"/>
          <w:sz w:val="22"/>
          <w:szCs w:val="22"/>
        </w:rPr>
        <w:t xml:space="preserve">Jennifer Veras, Christina </w:t>
      </w:r>
      <w:proofErr w:type="spellStart"/>
      <w:r w:rsidRPr="00143BD9">
        <w:rPr>
          <w:rFonts w:ascii="Calibri" w:eastAsia="Arial" w:hAnsi="Calibri"/>
          <w:sz w:val="22"/>
          <w:szCs w:val="22"/>
        </w:rPr>
        <w:t>Kwack</w:t>
      </w:r>
      <w:proofErr w:type="spellEnd"/>
      <w:r w:rsidRPr="00143BD9">
        <w:rPr>
          <w:rFonts w:ascii="Calibri" w:eastAsia="Arial" w:hAnsi="Calibri"/>
          <w:sz w:val="22"/>
          <w:szCs w:val="22"/>
        </w:rPr>
        <w:t xml:space="preserve">, Marilyn </w:t>
      </w:r>
      <w:proofErr w:type="spellStart"/>
      <w:r w:rsidRPr="00143BD9">
        <w:rPr>
          <w:rFonts w:ascii="Calibri" w:eastAsia="Arial" w:hAnsi="Calibri"/>
          <w:sz w:val="22"/>
          <w:szCs w:val="22"/>
        </w:rPr>
        <w:t>Musterait</w:t>
      </w:r>
      <w:proofErr w:type="spellEnd"/>
    </w:p>
    <w:p w14:paraId="5B243B42" w14:textId="6A2F66C2" w:rsidR="00E63CB1" w:rsidRPr="00143BD9" w:rsidRDefault="00E63CB1" w:rsidP="00E63CB1">
      <w:pPr>
        <w:ind w:left="2160" w:hanging="1800"/>
        <w:rPr>
          <w:rFonts w:ascii="Calibri" w:eastAsia="Arial" w:hAnsi="Calibri"/>
          <w:sz w:val="22"/>
          <w:szCs w:val="22"/>
        </w:rPr>
      </w:pPr>
      <w:r w:rsidRPr="00143BD9">
        <w:rPr>
          <w:rFonts w:ascii="Calibri" w:eastAsia="Arial" w:hAnsi="Calibri"/>
          <w:sz w:val="22"/>
          <w:szCs w:val="22"/>
        </w:rPr>
        <w:t>2017 Spring</w:t>
      </w:r>
      <w:r w:rsidRPr="00143BD9">
        <w:rPr>
          <w:rFonts w:ascii="Calibri" w:eastAsia="Arial" w:hAnsi="Calibri"/>
          <w:sz w:val="22"/>
          <w:szCs w:val="22"/>
        </w:rPr>
        <w:tab/>
      </w:r>
      <w:r w:rsidR="00D236EB" w:rsidRPr="00143BD9">
        <w:rPr>
          <w:rFonts w:ascii="Calibri" w:eastAsia="Arial" w:hAnsi="Calibri"/>
          <w:sz w:val="22"/>
          <w:szCs w:val="22"/>
        </w:rPr>
        <w:t>*</w:t>
      </w:r>
      <w:proofErr w:type="spellStart"/>
      <w:r w:rsidRPr="00143BD9">
        <w:rPr>
          <w:rFonts w:ascii="Calibri" w:eastAsia="Arial" w:hAnsi="Calibri"/>
          <w:sz w:val="22"/>
          <w:szCs w:val="22"/>
        </w:rPr>
        <w:t>Kaieja</w:t>
      </w:r>
      <w:proofErr w:type="spellEnd"/>
      <w:r w:rsidRPr="00143BD9">
        <w:rPr>
          <w:rFonts w:ascii="Calibri" w:eastAsia="Arial" w:hAnsi="Calibri"/>
          <w:sz w:val="22"/>
          <w:szCs w:val="22"/>
        </w:rPr>
        <w:t xml:space="preserve"> Thomas, </w:t>
      </w:r>
      <w:r w:rsidR="00F67D48" w:rsidRPr="00143BD9">
        <w:rPr>
          <w:rFonts w:ascii="Calibri" w:hAnsi="Calibri"/>
          <w:sz w:val="22"/>
          <w:szCs w:val="22"/>
        </w:rPr>
        <w:t>*</w:t>
      </w:r>
      <w:r w:rsidRPr="00143BD9">
        <w:rPr>
          <w:rFonts w:ascii="Calibri" w:eastAsia="Arial" w:hAnsi="Calibri"/>
          <w:sz w:val="22"/>
          <w:szCs w:val="22"/>
        </w:rPr>
        <w:t xml:space="preserve">Jennifer Veras, </w:t>
      </w:r>
      <w:r w:rsidR="00D236EB" w:rsidRPr="00143BD9">
        <w:rPr>
          <w:rFonts w:ascii="Calibri" w:eastAsia="Arial" w:hAnsi="Calibri"/>
          <w:sz w:val="22"/>
          <w:szCs w:val="22"/>
        </w:rPr>
        <w:t>*</w:t>
      </w:r>
      <w:r w:rsidRPr="00143BD9">
        <w:rPr>
          <w:rFonts w:ascii="Calibri" w:eastAsia="Arial" w:hAnsi="Calibri"/>
          <w:sz w:val="22"/>
          <w:szCs w:val="22"/>
        </w:rPr>
        <w:t xml:space="preserve">Andrea Caceres, </w:t>
      </w:r>
      <w:r w:rsidR="00F67D48" w:rsidRPr="00143BD9">
        <w:rPr>
          <w:rFonts w:ascii="Calibri" w:hAnsi="Calibri"/>
          <w:sz w:val="22"/>
          <w:szCs w:val="22"/>
        </w:rPr>
        <w:t>*</w:t>
      </w:r>
      <w:r w:rsidRPr="00143BD9">
        <w:rPr>
          <w:rFonts w:ascii="Calibri" w:eastAsia="Arial" w:hAnsi="Calibri"/>
          <w:sz w:val="22"/>
          <w:szCs w:val="22"/>
        </w:rPr>
        <w:t xml:space="preserve">Shyanne Ninham, </w:t>
      </w:r>
      <w:r w:rsidR="00F67D48" w:rsidRPr="00143BD9">
        <w:rPr>
          <w:rFonts w:ascii="Calibri" w:hAnsi="Calibri"/>
          <w:sz w:val="22"/>
          <w:szCs w:val="22"/>
        </w:rPr>
        <w:t>*</w:t>
      </w:r>
      <w:r w:rsidRPr="00143BD9">
        <w:rPr>
          <w:rFonts w:ascii="Calibri" w:eastAsia="Arial" w:hAnsi="Calibri"/>
          <w:sz w:val="22"/>
          <w:szCs w:val="22"/>
        </w:rPr>
        <w:t xml:space="preserve">Audrey Tesi, </w:t>
      </w:r>
      <w:r w:rsidR="00F67D48" w:rsidRPr="00143BD9">
        <w:rPr>
          <w:rFonts w:ascii="Calibri" w:hAnsi="Calibri"/>
          <w:sz w:val="22"/>
          <w:szCs w:val="22"/>
        </w:rPr>
        <w:t>*</w:t>
      </w:r>
      <w:r w:rsidRPr="00143BD9">
        <w:rPr>
          <w:rFonts w:ascii="Calibri" w:eastAsia="Arial" w:hAnsi="Calibri"/>
          <w:sz w:val="22"/>
          <w:szCs w:val="22"/>
        </w:rPr>
        <w:t>Felicia</w:t>
      </w:r>
    </w:p>
    <w:p w14:paraId="18022999" w14:textId="1E8D0DD7" w:rsidR="00E63CB1" w:rsidRPr="00143BD9" w:rsidRDefault="00E63CB1" w:rsidP="00E63CB1">
      <w:pPr>
        <w:ind w:left="1440" w:firstLine="720"/>
        <w:rPr>
          <w:rFonts w:ascii="Calibri" w:eastAsia="Arial" w:hAnsi="Calibri"/>
          <w:sz w:val="22"/>
          <w:szCs w:val="22"/>
        </w:rPr>
      </w:pPr>
      <w:r w:rsidRPr="00143BD9">
        <w:rPr>
          <w:rFonts w:ascii="Calibri" w:eastAsia="Arial" w:hAnsi="Calibri"/>
          <w:sz w:val="22"/>
          <w:szCs w:val="22"/>
        </w:rPr>
        <w:t xml:space="preserve">Campbell, Lynnea Capuano, Christina </w:t>
      </w:r>
      <w:proofErr w:type="spellStart"/>
      <w:r w:rsidRPr="00143BD9">
        <w:rPr>
          <w:rFonts w:ascii="Calibri" w:eastAsia="Arial" w:hAnsi="Calibri"/>
          <w:sz w:val="22"/>
          <w:szCs w:val="22"/>
        </w:rPr>
        <w:t>Kwack</w:t>
      </w:r>
      <w:proofErr w:type="spellEnd"/>
      <w:r w:rsidRPr="00143BD9">
        <w:rPr>
          <w:rFonts w:ascii="Calibri" w:eastAsia="Arial" w:hAnsi="Calibri"/>
          <w:sz w:val="22"/>
          <w:szCs w:val="22"/>
        </w:rPr>
        <w:t xml:space="preserve">, Marilyn </w:t>
      </w:r>
      <w:proofErr w:type="spellStart"/>
      <w:r w:rsidRPr="00143BD9">
        <w:rPr>
          <w:rFonts w:ascii="Calibri" w:eastAsia="Arial" w:hAnsi="Calibri"/>
          <w:sz w:val="22"/>
          <w:szCs w:val="22"/>
        </w:rPr>
        <w:t>Musterait</w:t>
      </w:r>
      <w:proofErr w:type="spellEnd"/>
    </w:p>
    <w:p w14:paraId="26028529" w14:textId="2C7647E0" w:rsidR="00E63CB1" w:rsidRPr="00143BD9" w:rsidRDefault="00E63CB1" w:rsidP="00E63CB1">
      <w:pPr>
        <w:ind w:left="2160" w:hanging="1800"/>
        <w:rPr>
          <w:rFonts w:ascii="Calibri" w:eastAsia="Arial" w:hAnsi="Calibri"/>
          <w:sz w:val="22"/>
          <w:szCs w:val="22"/>
        </w:rPr>
      </w:pPr>
      <w:r w:rsidRPr="00143BD9">
        <w:rPr>
          <w:rFonts w:ascii="Calibri" w:eastAsia="Arial" w:hAnsi="Calibri"/>
          <w:sz w:val="22"/>
          <w:szCs w:val="22"/>
        </w:rPr>
        <w:t>2017 Fall</w:t>
      </w:r>
      <w:r w:rsidRPr="00143BD9">
        <w:rPr>
          <w:rFonts w:ascii="Calibri" w:eastAsia="Arial" w:hAnsi="Calibri"/>
          <w:sz w:val="22"/>
          <w:szCs w:val="22"/>
        </w:rPr>
        <w:tab/>
      </w:r>
      <w:r w:rsidR="00EE79F5" w:rsidRPr="00143BD9">
        <w:rPr>
          <w:rFonts w:ascii="Calibri" w:eastAsia="Arial" w:hAnsi="Calibri"/>
          <w:sz w:val="22"/>
          <w:szCs w:val="22"/>
        </w:rPr>
        <w:t>*</w:t>
      </w:r>
      <w:r w:rsidRPr="00143BD9">
        <w:rPr>
          <w:rFonts w:ascii="Calibri" w:eastAsia="Arial" w:hAnsi="Calibri"/>
          <w:sz w:val="22"/>
          <w:szCs w:val="22"/>
        </w:rPr>
        <w:t xml:space="preserve">Andrea Caceres, </w:t>
      </w:r>
      <w:proofErr w:type="spellStart"/>
      <w:r w:rsidR="008C44E3" w:rsidRPr="00143BD9">
        <w:rPr>
          <w:rFonts w:ascii="Calibri" w:eastAsia="Arial" w:hAnsi="Calibri"/>
          <w:sz w:val="22"/>
          <w:szCs w:val="22"/>
        </w:rPr>
        <w:t>ǂY</w:t>
      </w:r>
      <w:r w:rsidRPr="00143BD9">
        <w:rPr>
          <w:rFonts w:ascii="Calibri" w:eastAsia="Arial" w:hAnsi="Calibri"/>
          <w:sz w:val="22"/>
          <w:szCs w:val="22"/>
        </w:rPr>
        <w:t>uqi</w:t>
      </w:r>
      <w:proofErr w:type="spellEnd"/>
      <w:r w:rsidRPr="00143BD9">
        <w:rPr>
          <w:rFonts w:ascii="Calibri" w:eastAsia="Arial" w:hAnsi="Calibri"/>
          <w:sz w:val="22"/>
          <w:szCs w:val="22"/>
        </w:rPr>
        <w:t xml:space="preserve"> (Erin) Yang, </w:t>
      </w:r>
      <w:proofErr w:type="spellStart"/>
      <w:r w:rsidR="008C44E3" w:rsidRPr="00143BD9">
        <w:rPr>
          <w:rFonts w:ascii="Calibri" w:eastAsia="Arial" w:hAnsi="Calibri"/>
          <w:sz w:val="22"/>
          <w:szCs w:val="22"/>
        </w:rPr>
        <w:t>ǂ</w:t>
      </w:r>
      <w:r w:rsidRPr="00143BD9">
        <w:rPr>
          <w:rFonts w:ascii="Calibri" w:eastAsia="Arial" w:hAnsi="Calibri"/>
          <w:sz w:val="22"/>
          <w:szCs w:val="22"/>
        </w:rPr>
        <w:t>Youn</w:t>
      </w:r>
      <w:proofErr w:type="spellEnd"/>
      <w:r w:rsidRPr="00143BD9">
        <w:rPr>
          <w:rFonts w:ascii="Calibri" w:eastAsia="Arial" w:hAnsi="Calibri"/>
          <w:sz w:val="22"/>
          <w:szCs w:val="22"/>
        </w:rPr>
        <w:t xml:space="preserve"> Jae (Marina) Oh, Aishwarya Sukesh, Sarah Hamilton, </w:t>
      </w:r>
      <w:r w:rsidR="00F67D48" w:rsidRPr="00143BD9">
        <w:rPr>
          <w:rFonts w:ascii="Calibri" w:hAnsi="Calibri"/>
          <w:sz w:val="22"/>
          <w:szCs w:val="22"/>
        </w:rPr>
        <w:t>*</w:t>
      </w:r>
      <w:r w:rsidRPr="00143BD9">
        <w:rPr>
          <w:rFonts w:ascii="Calibri" w:eastAsia="Arial" w:hAnsi="Calibri"/>
          <w:sz w:val="22"/>
          <w:szCs w:val="22"/>
        </w:rPr>
        <w:t xml:space="preserve">Tatiana Hernandez-Mitchell, </w:t>
      </w:r>
      <w:r w:rsidR="00EE79F5" w:rsidRPr="00143BD9">
        <w:rPr>
          <w:rFonts w:ascii="Calibri" w:eastAsia="Arial" w:hAnsi="Calibri"/>
          <w:sz w:val="22"/>
          <w:szCs w:val="22"/>
        </w:rPr>
        <w:t>*</w:t>
      </w:r>
      <w:r w:rsidRPr="00143BD9">
        <w:rPr>
          <w:rFonts w:ascii="Calibri" w:eastAsia="Arial" w:hAnsi="Calibri"/>
          <w:sz w:val="22"/>
          <w:szCs w:val="22"/>
        </w:rPr>
        <w:t xml:space="preserve">Anthony Warren-Samaripa, Angela Stevens, </w:t>
      </w:r>
      <w:proofErr w:type="spellStart"/>
      <w:r w:rsidRPr="00143BD9">
        <w:rPr>
          <w:rFonts w:ascii="Calibri" w:eastAsia="Arial" w:hAnsi="Calibri"/>
          <w:sz w:val="22"/>
          <w:szCs w:val="22"/>
        </w:rPr>
        <w:t>Najheri</w:t>
      </w:r>
      <w:proofErr w:type="spellEnd"/>
      <w:r w:rsidRPr="00143BD9">
        <w:rPr>
          <w:rFonts w:ascii="Calibri" w:eastAsia="Arial" w:hAnsi="Calibri"/>
          <w:sz w:val="22"/>
          <w:szCs w:val="22"/>
        </w:rPr>
        <w:t xml:space="preserve"> </w:t>
      </w:r>
      <w:proofErr w:type="spellStart"/>
      <w:r w:rsidRPr="00143BD9">
        <w:rPr>
          <w:rFonts w:ascii="Calibri" w:eastAsia="Arial" w:hAnsi="Calibri"/>
          <w:sz w:val="22"/>
          <w:szCs w:val="22"/>
        </w:rPr>
        <w:t>Salley</w:t>
      </w:r>
      <w:proofErr w:type="spellEnd"/>
      <w:r w:rsidRPr="00143BD9">
        <w:rPr>
          <w:rFonts w:ascii="Calibri" w:eastAsia="Arial" w:hAnsi="Calibri"/>
          <w:sz w:val="22"/>
          <w:szCs w:val="22"/>
        </w:rPr>
        <w:t xml:space="preserve">, </w:t>
      </w:r>
      <w:r w:rsidR="00F67D48" w:rsidRPr="00143BD9">
        <w:rPr>
          <w:rFonts w:ascii="Calibri" w:hAnsi="Calibri"/>
          <w:sz w:val="22"/>
          <w:szCs w:val="22"/>
        </w:rPr>
        <w:t>*</w:t>
      </w:r>
      <w:r w:rsidRPr="00143BD9">
        <w:rPr>
          <w:rFonts w:ascii="Calibri" w:eastAsia="Arial" w:hAnsi="Calibri"/>
          <w:sz w:val="22"/>
          <w:szCs w:val="22"/>
        </w:rPr>
        <w:t>Shyanne Ninham</w:t>
      </w:r>
    </w:p>
    <w:p w14:paraId="49BB40AC" w14:textId="2E0114B2" w:rsidR="00E63CB1" w:rsidRPr="00143BD9" w:rsidRDefault="00E63CB1" w:rsidP="00E63CB1">
      <w:pPr>
        <w:ind w:left="2160" w:hanging="1800"/>
        <w:rPr>
          <w:rFonts w:ascii="Calibri" w:eastAsia="Arial" w:hAnsi="Calibri"/>
          <w:sz w:val="22"/>
          <w:szCs w:val="22"/>
        </w:rPr>
      </w:pPr>
      <w:r w:rsidRPr="00143BD9">
        <w:rPr>
          <w:rFonts w:ascii="Calibri" w:eastAsia="Arial" w:hAnsi="Calibri"/>
          <w:sz w:val="22"/>
          <w:szCs w:val="22"/>
        </w:rPr>
        <w:t>2018 Spring</w:t>
      </w:r>
      <w:r w:rsidRPr="00143BD9">
        <w:rPr>
          <w:rFonts w:ascii="Calibri" w:eastAsia="Arial" w:hAnsi="Calibri"/>
          <w:sz w:val="22"/>
          <w:szCs w:val="22"/>
        </w:rPr>
        <w:tab/>
      </w:r>
      <w:proofErr w:type="spellStart"/>
      <w:r w:rsidRPr="00143BD9">
        <w:rPr>
          <w:rFonts w:ascii="Calibri" w:eastAsia="Arial" w:hAnsi="Calibri"/>
          <w:sz w:val="22"/>
          <w:szCs w:val="22"/>
        </w:rPr>
        <w:t>Najheri</w:t>
      </w:r>
      <w:proofErr w:type="spellEnd"/>
      <w:r w:rsidRPr="00143BD9">
        <w:rPr>
          <w:rFonts w:ascii="Calibri" w:eastAsia="Arial" w:hAnsi="Calibri"/>
          <w:sz w:val="22"/>
          <w:szCs w:val="22"/>
        </w:rPr>
        <w:t xml:space="preserve"> </w:t>
      </w:r>
      <w:proofErr w:type="spellStart"/>
      <w:r w:rsidRPr="00143BD9">
        <w:rPr>
          <w:rFonts w:ascii="Calibri" w:eastAsia="Arial" w:hAnsi="Calibri"/>
          <w:sz w:val="22"/>
          <w:szCs w:val="22"/>
        </w:rPr>
        <w:t>Salley</w:t>
      </w:r>
      <w:proofErr w:type="spellEnd"/>
      <w:r w:rsidRPr="00143BD9">
        <w:rPr>
          <w:rFonts w:ascii="Calibri" w:eastAsia="Arial" w:hAnsi="Calibri"/>
          <w:sz w:val="22"/>
          <w:szCs w:val="22"/>
        </w:rPr>
        <w:t>,</w:t>
      </w:r>
      <w:r w:rsidRPr="00143BD9">
        <w:t xml:space="preserve"> </w:t>
      </w:r>
      <w:r w:rsidR="00F67D48" w:rsidRPr="00143BD9">
        <w:rPr>
          <w:rFonts w:ascii="Calibri" w:hAnsi="Calibri"/>
          <w:sz w:val="22"/>
          <w:szCs w:val="22"/>
        </w:rPr>
        <w:t>*</w:t>
      </w:r>
      <w:r w:rsidRPr="00143BD9">
        <w:rPr>
          <w:rFonts w:ascii="Calibri" w:eastAsia="Arial" w:hAnsi="Calibri"/>
          <w:sz w:val="22"/>
          <w:szCs w:val="22"/>
        </w:rPr>
        <w:t xml:space="preserve">Shyanne Ninham, Aishwarya Sukesh, Sarah Hamilton, </w:t>
      </w:r>
      <w:r w:rsidR="00F67D48" w:rsidRPr="00143BD9">
        <w:rPr>
          <w:rFonts w:ascii="Calibri" w:hAnsi="Calibri"/>
          <w:sz w:val="22"/>
          <w:szCs w:val="22"/>
        </w:rPr>
        <w:t>*</w:t>
      </w:r>
      <w:r w:rsidRPr="00143BD9">
        <w:rPr>
          <w:rFonts w:ascii="Calibri" w:eastAsia="Arial" w:hAnsi="Calibri"/>
          <w:sz w:val="22"/>
          <w:szCs w:val="22"/>
        </w:rPr>
        <w:t xml:space="preserve">Tatiana Hernandez-Mitchell, </w:t>
      </w:r>
      <w:r w:rsidR="00EE79F5" w:rsidRPr="00143BD9">
        <w:rPr>
          <w:rFonts w:ascii="Calibri" w:eastAsia="Arial" w:hAnsi="Calibri"/>
          <w:sz w:val="22"/>
          <w:szCs w:val="22"/>
        </w:rPr>
        <w:t>*</w:t>
      </w:r>
      <w:r w:rsidRPr="00143BD9">
        <w:rPr>
          <w:rFonts w:ascii="Calibri" w:eastAsia="Arial" w:hAnsi="Calibri"/>
          <w:sz w:val="22"/>
          <w:szCs w:val="22"/>
        </w:rPr>
        <w:t xml:space="preserve">Anthony Warren-Samaripa, Angela Stevens, </w:t>
      </w:r>
      <w:proofErr w:type="spellStart"/>
      <w:r w:rsidR="008C44E3" w:rsidRPr="00143BD9">
        <w:rPr>
          <w:rFonts w:ascii="Calibri" w:eastAsia="Arial" w:hAnsi="Calibri"/>
          <w:sz w:val="22"/>
          <w:szCs w:val="22"/>
        </w:rPr>
        <w:t>ǂ</w:t>
      </w:r>
      <w:r w:rsidRPr="00143BD9">
        <w:rPr>
          <w:rFonts w:ascii="Calibri" w:eastAsia="Arial" w:hAnsi="Calibri"/>
          <w:sz w:val="22"/>
          <w:szCs w:val="22"/>
        </w:rPr>
        <w:t>Yuqi</w:t>
      </w:r>
      <w:proofErr w:type="spellEnd"/>
      <w:r w:rsidRPr="00143BD9">
        <w:rPr>
          <w:rFonts w:ascii="Calibri" w:eastAsia="Arial" w:hAnsi="Calibri"/>
          <w:sz w:val="22"/>
          <w:szCs w:val="22"/>
        </w:rPr>
        <w:t xml:space="preserve"> (Erin) Yang, </w:t>
      </w:r>
      <w:proofErr w:type="spellStart"/>
      <w:r w:rsidRPr="00143BD9">
        <w:rPr>
          <w:rFonts w:ascii="Calibri" w:eastAsia="Times New Roman" w:hAnsi="Calibri" w:cs="Calibri"/>
          <w:sz w:val="22"/>
          <w:szCs w:val="22"/>
        </w:rPr>
        <w:t>Ritozeh</w:t>
      </w:r>
      <w:proofErr w:type="spellEnd"/>
      <w:r w:rsidRPr="00143BD9">
        <w:rPr>
          <w:rFonts w:ascii="Calibri" w:eastAsia="Times New Roman" w:hAnsi="Calibri" w:cs="Calibri"/>
          <w:sz w:val="22"/>
          <w:szCs w:val="22"/>
        </w:rPr>
        <w:t xml:space="preserve"> </w:t>
      </w:r>
      <w:proofErr w:type="spellStart"/>
      <w:r w:rsidRPr="00143BD9">
        <w:rPr>
          <w:rFonts w:ascii="Calibri" w:eastAsia="Times New Roman" w:hAnsi="Calibri" w:cs="Calibri"/>
          <w:sz w:val="22"/>
          <w:szCs w:val="22"/>
        </w:rPr>
        <w:t>Saingbe</w:t>
      </w:r>
      <w:proofErr w:type="spellEnd"/>
      <w:r w:rsidRPr="00143BD9">
        <w:rPr>
          <w:rFonts w:ascii="Calibri" w:eastAsia="Times New Roman" w:hAnsi="Calibri" w:cs="Calibri"/>
          <w:sz w:val="22"/>
          <w:szCs w:val="22"/>
        </w:rPr>
        <w:t xml:space="preserve"> </w:t>
      </w:r>
      <w:r w:rsidRPr="00143BD9">
        <w:rPr>
          <w:rFonts w:ascii="Calibri" w:eastAsia="Arial" w:hAnsi="Calibri"/>
          <w:sz w:val="22"/>
          <w:szCs w:val="22"/>
        </w:rPr>
        <w:t xml:space="preserve"> </w:t>
      </w:r>
    </w:p>
    <w:p w14:paraId="7E302325" w14:textId="1C7C0FEA" w:rsidR="00410E05" w:rsidRPr="00143BD9" w:rsidRDefault="00E63CB1" w:rsidP="00410E05">
      <w:pPr>
        <w:ind w:left="2160" w:hanging="1800"/>
        <w:rPr>
          <w:rFonts w:ascii="Calibri" w:eastAsia="Arial" w:hAnsi="Calibri"/>
          <w:sz w:val="22"/>
          <w:szCs w:val="22"/>
        </w:rPr>
      </w:pPr>
      <w:r w:rsidRPr="00143BD9">
        <w:rPr>
          <w:rFonts w:ascii="Calibri" w:eastAsia="Arial" w:hAnsi="Calibri"/>
          <w:sz w:val="22"/>
          <w:szCs w:val="22"/>
        </w:rPr>
        <w:t>2019 Fall</w:t>
      </w:r>
      <w:r w:rsidR="00F67D48" w:rsidRPr="00143BD9">
        <w:rPr>
          <w:rFonts w:ascii="Calibri" w:eastAsia="Arial" w:hAnsi="Calibri"/>
          <w:sz w:val="22"/>
          <w:szCs w:val="22"/>
        </w:rPr>
        <w:t xml:space="preserve">-2020 </w:t>
      </w:r>
      <w:proofErr w:type="spellStart"/>
      <w:r w:rsidR="00F67D48" w:rsidRPr="00143BD9">
        <w:rPr>
          <w:rFonts w:ascii="Calibri" w:eastAsia="Arial" w:hAnsi="Calibri"/>
          <w:sz w:val="22"/>
          <w:szCs w:val="22"/>
        </w:rPr>
        <w:t>Spr</w:t>
      </w:r>
      <w:proofErr w:type="spellEnd"/>
      <w:r w:rsidRPr="00143BD9">
        <w:rPr>
          <w:rFonts w:ascii="Calibri" w:eastAsia="Arial" w:hAnsi="Calibri"/>
          <w:sz w:val="22"/>
          <w:szCs w:val="22"/>
        </w:rPr>
        <w:tab/>
      </w:r>
      <w:r w:rsidR="00F67D48" w:rsidRPr="00143BD9">
        <w:rPr>
          <w:rFonts w:ascii="Calibri" w:hAnsi="Calibri"/>
          <w:sz w:val="22"/>
          <w:szCs w:val="22"/>
        </w:rPr>
        <w:t>*</w:t>
      </w:r>
      <w:r w:rsidRPr="00143BD9">
        <w:rPr>
          <w:rFonts w:ascii="Calibri" w:eastAsia="Arial" w:hAnsi="Calibri"/>
          <w:sz w:val="22"/>
          <w:szCs w:val="22"/>
        </w:rPr>
        <w:t xml:space="preserve">Sabrina (Sarah) Kazi, </w:t>
      </w:r>
      <w:r w:rsidR="00EE79F5" w:rsidRPr="00143BD9">
        <w:rPr>
          <w:rFonts w:ascii="Calibri" w:eastAsia="Arial" w:hAnsi="Calibri"/>
          <w:sz w:val="22"/>
          <w:szCs w:val="22"/>
        </w:rPr>
        <w:t>*</w:t>
      </w:r>
      <w:r w:rsidRPr="00143BD9">
        <w:rPr>
          <w:rFonts w:ascii="Calibri" w:eastAsia="Arial" w:hAnsi="Calibri"/>
          <w:sz w:val="22"/>
          <w:szCs w:val="22"/>
        </w:rPr>
        <w:t xml:space="preserve">Isabella Garcia, </w:t>
      </w:r>
      <w:proofErr w:type="spellStart"/>
      <w:r w:rsidRPr="00143BD9">
        <w:rPr>
          <w:rFonts w:ascii="Calibri" w:eastAsia="Arial" w:hAnsi="Calibri"/>
          <w:sz w:val="22"/>
          <w:szCs w:val="22"/>
        </w:rPr>
        <w:t>Aubriana</w:t>
      </w:r>
      <w:proofErr w:type="spellEnd"/>
      <w:r w:rsidRPr="00143BD9">
        <w:rPr>
          <w:rFonts w:ascii="Calibri" w:eastAsia="Arial" w:hAnsi="Calibri"/>
          <w:sz w:val="22"/>
          <w:szCs w:val="22"/>
        </w:rPr>
        <w:t xml:space="preserve"> Schwarz</w:t>
      </w:r>
      <w:r w:rsidR="00410E05" w:rsidRPr="00143BD9">
        <w:rPr>
          <w:rFonts w:ascii="Calibri" w:eastAsia="Arial" w:hAnsi="Calibri"/>
          <w:sz w:val="22"/>
          <w:szCs w:val="22"/>
        </w:rPr>
        <w:t xml:space="preserve">, </w:t>
      </w:r>
      <w:r w:rsidR="00F67D48" w:rsidRPr="00143BD9">
        <w:rPr>
          <w:rFonts w:ascii="Calibri" w:hAnsi="Calibri"/>
          <w:sz w:val="22"/>
          <w:szCs w:val="22"/>
        </w:rPr>
        <w:t>*</w:t>
      </w:r>
      <w:r w:rsidR="00410E05" w:rsidRPr="00143BD9">
        <w:rPr>
          <w:rFonts w:ascii="Calibri" w:eastAsia="Arial" w:hAnsi="Calibri"/>
          <w:sz w:val="22"/>
          <w:szCs w:val="22"/>
        </w:rPr>
        <w:t xml:space="preserve">Tatiana Hernandez-Mitchell, Patrick Lee </w:t>
      </w:r>
    </w:p>
    <w:p w14:paraId="072FFD62" w14:textId="12760812" w:rsidR="00AE5D06" w:rsidRPr="00143BD9" w:rsidRDefault="00E63CB1" w:rsidP="00410E05">
      <w:pPr>
        <w:ind w:left="2160" w:hanging="1800"/>
        <w:rPr>
          <w:rFonts w:ascii="Calibri" w:hAnsi="Calibri"/>
          <w:sz w:val="22"/>
          <w:szCs w:val="22"/>
        </w:rPr>
      </w:pPr>
      <w:r w:rsidRPr="00143BD9">
        <w:rPr>
          <w:rFonts w:ascii="Calibri" w:eastAsia="Arial" w:hAnsi="Calibri"/>
          <w:sz w:val="22"/>
          <w:szCs w:val="22"/>
        </w:rPr>
        <w:t xml:space="preserve"> </w:t>
      </w:r>
      <w:r w:rsidRPr="00143BD9">
        <w:rPr>
          <w:rFonts w:ascii="Calibri" w:eastAsia="Arial" w:hAnsi="Calibri"/>
          <w:sz w:val="22"/>
          <w:szCs w:val="22"/>
        </w:rPr>
        <w:tab/>
      </w:r>
      <w:bookmarkEnd w:id="4"/>
    </w:p>
    <w:p w14:paraId="57184EC6" w14:textId="42412DBC" w:rsidR="009413B8" w:rsidRPr="00143BD9" w:rsidRDefault="009413B8" w:rsidP="003C3980">
      <w:pPr>
        <w:rPr>
          <w:rFonts w:ascii="Calibri" w:hAnsi="Calibri"/>
          <w:b/>
          <w:sz w:val="22"/>
          <w:szCs w:val="22"/>
          <w:u w:val="single"/>
        </w:rPr>
      </w:pPr>
      <w:r w:rsidRPr="00143BD9">
        <w:rPr>
          <w:rFonts w:ascii="Calibri" w:hAnsi="Calibri"/>
          <w:b/>
          <w:sz w:val="22"/>
          <w:szCs w:val="22"/>
          <w:u w:val="single"/>
        </w:rPr>
        <w:t>Undergraduate Local/Regional Oral and Poster Presentation</w:t>
      </w:r>
      <w:r w:rsidRPr="00143BD9">
        <w:rPr>
          <w:rFonts w:ascii="Calibri" w:hAnsi="Calibri"/>
          <w:sz w:val="22"/>
          <w:szCs w:val="22"/>
          <w:u w:val="single"/>
        </w:rPr>
        <w:t xml:space="preserve"> </w:t>
      </w:r>
      <w:r w:rsidR="00F24CC8" w:rsidRPr="00143BD9">
        <w:rPr>
          <w:rFonts w:ascii="Calibri" w:hAnsi="Calibri"/>
          <w:sz w:val="22"/>
          <w:szCs w:val="22"/>
          <w:u w:val="single"/>
        </w:rPr>
        <w:t>(</w:t>
      </w:r>
      <w:r w:rsidR="00627E4F" w:rsidRPr="00143BD9">
        <w:rPr>
          <w:rFonts w:ascii="Calibri" w:hAnsi="Calibri"/>
          <w:sz w:val="22"/>
          <w:szCs w:val="22"/>
          <w:u w:val="single"/>
        </w:rPr>
        <w:t xml:space="preserve">undergraduate </w:t>
      </w:r>
      <w:r w:rsidR="00F24CC8" w:rsidRPr="00143BD9">
        <w:rPr>
          <w:rFonts w:ascii="Calibri" w:hAnsi="Calibri"/>
          <w:sz w:val="22"/>
          <w:szCs w:val="22"/>
          <w:u w:val="single"/>
        </w:rPr>
        <w:t>student authors underlined)</w:t>
      </w:r>
    </w:p>
    <w:p w14:paraId="50E5F0A4" w14:textId="77777777" w:rsidR="009413B8" w:rsidRPr="00143BD9" w:rsidRDefault="008870B9" w:rsidP="003F248F">
      <w:pPr>
        <w:tabs>
          <w:tab w:val="left" w:pos="720"/>
        </w:tabs>
        <w:ind w:left="720" w:hanging="720"/>
        <w:rPr>
          <w:rFonts w:ascii="Calibri" w:hAnsi="Calibri"/>
          <w:sz w:val="22"/>
          <w:szCs w:val="22"/>
        </w:rPr>
      </w:pPr>
      <w:r w:rsidRPr="00143BD9">
        <w:rPr>
          <w:rFonts w:ascii="Calibri" w:hAnsi="Calibri"/>
          <w:sz w:val="22"/>
          <w:szCs w:val="22"/>
        </w:rPr>
        <w:t>1</w:t>
      </w:r>
      <w:r w:rsidR="009413B8" w:rsidRPr="00143BD9">
        <w:rPr>
          <w:rFonts w:ascii="Calibri" w:hAnsi="Calibri"/>
          <w:sz w:val="22"/>
          <w:szCs w:val="22"/>
        </w:rPr>
        <w:t xml:space="preserve">. </w:t>
      </w:r>
      <w:r w:rsidR="009413B8" w:rsidRPr="00143BD9">
        <w:rPr>
          <w:rFonts w:ascii="Calibri" w:hAnsi="Calibri"/>
          <w:sz w:val="22"/>
          <w:szCs w:val="22"/>
          <w:u w:val="single"/>
        </w:rPr>
        <w:t xml:space="preserve">Stotsky, M. T., </w:t>
      </w:r>
      <w:r w:rsidR="009413B8" w:rsidRPr="00143BD9">
        <w:rPr>
          <w:rFonts w:ascii="Calibri" w:hAnsi="Calibri"/>
          <w:sz w:val="22"/>
          <w:szCs w:val="22"/>
        </w:rPr>
        <w:t>Kim, J.,</w:t>
      </w:r>
      <w:r w:rsidR="009413B8" w:rsidRPr="00143BD9">
        <w:rPr>
          <w:rFonts w:ascii="Calibri" w:hAnsi="Calibri"/>
          <w:sz w:val="22"/>
          <w:szCs w:val="22"/>
          <w:u w:val="single"/>
        </w:rPr>
        <w:t xml:space="preserve"> Kush, J. </w:t>
      </w:r>
      <w:r w:rsidR="009413B8" w:rsidRPr="00143BD9">
        <w:rPr>
          <w:rFonts w:ascii="Calibri" w:hAnsi="Calibri"/>
          <w:sz w:val="22"/>
          <w:szCs w:val="22"/>
        </w:rPr>
        <w:t xml:space="preserve">&amp; </w:t>
      </w:r>
      <w:r w:rsidR="009413B8" w:rsidRPr="00143BD9">
        <w:rPr>
          <w:rFonts w:ascii="Calibri" w:hAnsi="Calibri"/>
          <w:b/>
          <w:sz w:val="22"/>
          <w:szCs w:val="22"/>
        </w:rPr>
        <w:t xml:space="preserve">Park, A. </w:t>
      </w:r>
      <w:r w:rsidR="009413B8" w:rsidRPr="00143BD9">
        <w:rPr>
          <w:rFonts w:ascii="Calibri" w:hAnsi="Calibri"/>
          <w:sz w:val="22"/>
          <w:szCs w:val="22"/>
        </w:rPr>
        <w:t xml:space="preserve">(May, 2012 and Mar. 2013). </w:t>
      </w:r>
      <w:r w:rsidR="009413B8" w:rsidRPr="00143BD9">
        <w:rPr>
          <w:rFonts w:ascii="Calibri" w:hAnsi="Calibri"/>
          <w:i/>
          <w:sz w:val="22"/>
          <w:szCs w:val="22"/>
        </w:rPr>
        <w:t>Understanding Substance Abuse in Young Adolescents: Initiation and versus Continuation of Experimentation.</w:t>
      </w:r>
      <w:r w:rsidR="009413B8" w:rsidRPr="00143BD9">
        <w:rPr>
          <w:rFonts w:ascii="Calibri" w:hAnsi="Calibri"/>
          <w:sz w:val="22"/>
          <w:szCs w:val="22"/>
        </w:rPr>
        <w:t xml:space="preserve"> Poster presented at the annual Undergraduate Poster Session of the Department of Psychology, Syracuse University, Syracuse, NY. </w:t>
      </w:r>
    </w:p>
    <w:p w14:paraId="204D9F4B" w14:textId="56C676D2" w:rsidR="00AE5D06" w:rsidRPr="00143BD9" w:rsidRDefault="00E63CB1" w:rsidP="003F248F">
      <w:pPr>
        <w:tabs>
          <w:tab w:val="left" w:pos="720"/>
        </w:tabs>
        <w:ind w:left="720" w:hanging="720"/>
        <w:rPr>
          <w:rFonts w:ascii="Calibri" w:hAnsi="Calibri"/>
          <w:sz w:val="22"/>
          <w:szCs w:val="22"/>
        </w:rPr>
      </w:pPr>
      <w:r w:rsidRPr="00143BD9">
        <w:rPr>
          <w:rFonts w:ascii="Calibri" w:hAnsi="Calibri"/>
          <w:sz w:val="22"/>
          <w:szCs w:val="22"/>
        </w:rPr>
        <w:tab/>
      </w:r>
      <w:r w:rsidR="009413B8" w:rsidRPr="00143BD9">
        <w:rPr>
          <w:rFonts w:ascii="Calibri" w:hAnsi="Calibri"/>
          <w:sz w:val="22"/>
          <w:szCs w:val="22"/>
        </w:rPr>
        <w:t>- Also, poster presented at the annual meeting of the Eastern Psychological Associ</w:t>
      </w:r>
      <w:r w:rsidR="00AE5D06" w:rsidRPr="00143BD9">
        <w:rPr>
          <w:rFonts w:ascii="Calibri" w:hAnsi="Calibri"/>
          <w:sz w:val="22"/>
          <w:szCs w:val="22"/>
        </w:rPr>
        <w:t xml:space="preserve">ation, New York, NY.   </w:t>
      </w:r>
    </w:p>
    <w:p w14:paraId="5CE4C04F" w14:textId="77777777" w:rsidR="009413B8" w:rsidRPr="00143BD9" w:rsidRDefault="008870B9" w:rsidP="003F248F">
      <w:pPr>
        <w:tabs>
          <w:tab w:val="left" w:pos="720"/>
        </w:tabs>
        <w:ind w:left="720" w:hanging="720"/>
        <w:rPr>
          <w:rFonts w:ascii="Calibri" w:hAnsi="Calibri"/>
          <w:sz w:val="22"/>
          <w:szCs w:val="22"/>
        </w:rPr>
      </w:pPr>
      <w:r w:rsidRPr="00143BD9">
        <w:rPr>
          <w:rFonts w:ascii="Calibri" w:hAnsi="Calibri"/>
          <w:sz w:val="22"/>
          <w:szCs w:val="22"/>
        </w:rPr>
        <w:t>2</w:t>
      </w:r>
      <w:r w:rsidR="009413B8" w:rsidRPr="00143BD9">
        <w:rPr>
          <w:rFonts w:ascii="Calibri" w:hAnsi="Calibri"/>
          <w:sz w:val="22"/>
          <w:szCs w:val="22"/>
        </w:rPr>
        <w:t xml:space="preserve">. </w:t>
      </w:r>
      <w:r w:rsidR="009413B8" w:rsidRPr="00143BD9">
        <w:rPr>
          <w:rFonts w:ascii="Calibri" w:hAnsi="Calibri"/>
          <w:sz w:val="22"/>
          <w:szCs w:val="22"/>
          <w:u w:val="single"/>
        </w:rPr>
        <w:t xml:space="preserve">Kush, J., </w:t>
      </w:r>
      <w:r w:rsidR="009413B8" w:rsidRPr="00143BD9">
        <w:rPr>
          <w:rFonts w:ascii="Calibri" w:hAnsi="Calibri"/>
          <w:sz w:val="22"/>
          <w:szCs w:val="22"/>
        </w:rPr>
        <w:t xml:space="preserve">Kim, J., </w:t>
      </w:r>
      <w:r w:rsidR="009413B8" w:rsidRPr="00143BD9">
        <w:rPr>
          <w:rFonts w:ascii="Calibri" w:hAnsi="Calibri"/>
          <w:sz w:val="22"/>
          <w:szCs w:val="22"/>
          <w:u w:val="single"/>
        </w:rPr>
        <w:t xml:space="preserve">Stotsky, M. T., </w:t>
      </w:r>
      <w:r w:rsidR="009413B8" w:rsidRPr="00143BD9">
        <w:rPr>
          <w:rFonts w:ascii="Calibri" w:hAnsi="Calibri"/>
          <w:sz w:val="22"/>
          <w:szCs w:val="22"/>
        </w:rPr>
        <w:t xml:space="preserve">&amp; </w:t>
      </w:r>
      <w:r w:rsidR="009413B8" w:rsidRPr="00143BD9">
        <w:rPr>
          <w:rFonts w:ascii="Calibri" w:hAnsi="Calibri"/>
          <w:b/>
          <w:sz w:val="22"/>
          <w:szCs w:val="22"/>
        </w:rPr>
        <w:t xml:space="preserve">Park, A. </w:t>
      </w:r>
      <w:r w:rsidR="009413B8" w:rsidRPr="00143BD9">
        <w:rPr>
          <w:rFonts w:ascii="Calibri" w:hAnsi="Calibri"/>
          <w:sz w:val="22"/>
          <w:szCs w:val="22"/>
        </w:rPr>
        <w:t xml:space="preserve">(May, 2012). </w:t>
      </w:r>
      <w:r w:rsidR="009413B8" w:rsidRPr="00143BD9">
        <w:rPr>
          <w:rFonts w:ascii="Calibri" w:hAnsi="Calibri"/>
          <w:i/>
          <w:sz w:val="22"/>
          <w:szCs w:val="22"/>
        </w:rPr>
        <w:t>Prospective Effects of Substance Use on Education among Adolescents.</w:t>
      </w:r>
      <w:r w:rsidR="009413B8" w:rsidRPr="00143BD9">
        <w:rPr>
          <w:rFonts w:ascii="Calibri" w:hAnsi="Calibri"/>
          <w:sz w:val="22"/>
          <w:szCs w:val="22"/>
        </w:rPr>
        <w:t xml:space="preserve"> Poster presented at the annual Undergraduate Poster Session of the Department of Psychology, Syracuse University, Syracuse, NY.  </w:t>
      </w:r>
    </w:p>
    <w:p w14:paraId="4EB27C27" w14:textId="77777777" w:rsidR="009413B8" w:rsidRPr="00143BD9" w:rsidRDefault="008870B9" w:rsidP="003F248F">
      <w:pPr>
        <w:tabs>
          <w:tab w:val="left" w:pos="720"/>
        </w:tabs>
        <w:ind w:left="720" w:hanging="720"/>
        <w:rPr>
          <w:rFonts w:ascii="Calibri" w:hAnsi="Calibri"/>
          <w:sz w:val="22"/>
          <w:szCs w:val="22"/>
        </w:rPr>
      </w:pPr>
      <w:r w:rsidRPr="00143BD9">
        <w:rPr>
          <w:rFonts w:ascii="Calibri" w:hAnsi="Calibri"/>
          <w:sz w:val="22"/>
          <w:szCs w:val="22"/>
        </w:rPr>
        <w:t>3</w:t>
      </w:r>
      <w:r w:rsidR="009413B8" w:rsidRPr="00143BD9">
        <w:rPr>
          <w:rFonts w:ascii="Calibri" w:hAnsi="Calibri"/>
          <w:sz w:val="22"/>
          <w:szCs w:val="22"/>
        </w:rPr>
        <w:t xml:space="preserve">. </w:t>
      </w:r>
      <w:proofErr w:type="spellStart"/>
      <w:r w:rsidR="009413B8" w:rsidRPr="00143BD9">
        <w:rPr>
          <w:rFonts w:ascii="Calibri" w:hAnsi="Calibri"/>
          <w:sz w:val="22"/>
          <w:szCs w:val="22"/>
          <w:u w:val="single"/>
        </w:rPr>
        <w:t>Golomb</w:t>
      </w:r>
      <w:proofErr w:type="spellEnd"/>
      <w:r w:rsidR="009413B8" w:rsidRPr="00143BD9">
        <w:rPr>
          <w:rFonts w:ascii="Calibri" w:hAnsi="Calibri"/>
          <w:sz w:val="22"/>
          <w:szCs w:val="22"/>
          <w:u w:val="single"/>
        </w:rPr>
        <w:t>-Leavitt, A., Kush, J., McLeish, S., Williams, K., Minter, M.,</w:t>
      </w:r>
      <w:r w:rsidR="009413B8" w:rsidRPr="00143BD9">
        <w:rPr>
          <w:rFonts w:ascii="Calibri" w:hAnsi="Calibri"/>
          <w:sz w:val="22"/>
          <w:szCs w:val="22"/>
        </w:rPr>
        <w:t xml:space="preserve"> Kim, J., Zaso, M. J., </w:t>
      </w:r>
      <w:r w:rsidR="009413B8" w:rsidRPr="00143BD9">
        <w:rPr>
          <w:rFonts w:ascii="Calibri" w:hAnsi="Calibri"/>
          <w:b/>
          <w:sz w:val="22"/>
          <w:szCs w:val="22"/>
        </w:rPr>
        <w:t xml:space="preserve">Park, A. </w:t>
      </w:r>
      <w:r w:rsidR="009413B8" w:rsidRPr="00143BD9">
        <w:rPr>
          <w:rFonts w:ascii="Calibri" w:hAnsi="Calibri"/>
          <w:sz w:val="22"/>
          <w:szCs w:val="22"/>
        </w:rPr>
        <w:t xml:space="preserve">(May 2013). </w:t>
      </w:r>
      <w:r w:rsidR="009413B8" w:rsidRPr="00143BD9">
        <w:rPr>
          <w:rFonts w:ascii="Calibri" w:hAnsi="Calibri"/>
          <w:i/>
          <w:sz w:val="22"/>
          <w:szCs w:val="22"/>
        </w:rPr>
        <w:t>Substance use among college students of African descent.</w:t>
      </w:r>
      <w:r w:rsidR="009413B8" w:rsidRPr="00143BD9">
        <w:rPr>
          <w:rFonts w:ascii="Calibri" w:hAnsi="Calibri"/>
          <w:sz w:val="22"/>
          <w:szCs w:val="22"/>
        </w:rPr>
        <w:t xml:space="preserve"> Poster presented at the annual Undergraduate Poster Session of the Department of Psychology, Syracuse University, Syracuse, NY.</w:t>
      </w:r>
    </w:p>
    <w:p w14:paraId="3051BBC3" w14:textId="77777777" w:rsidR="008870B9" w:rsidRPr="00143BD9" w:rsidRDefault="008870B9" w:rsidP="003F248F">
      <w:pPr>
        <w:tabs>
          <w:tab w:val="left" w:pos="720"/>
        </w:tabs>
        <w:ind w:left="720" w:hanging="720"/>
        <w:rPr>
          <w:rFonts w:ascii="Calibri" w:hAnsi="Calibri"/>
          <w:sz w:val="22"/>
          <w:szCs w:val="22"/>
        </w:rPr>
      </w:pPr>
      <w:r w:rsidRPr="00143BD9">
        <w:rPr>
          <w:rFonts w:ascii="Calibri" w:hAnsi="Calibri"/>
          <w:sz w:val="22"/>
          <w:szCs w:val="22"/>
        </w:rPr>
        <w:t xml:space="preserve">4. </w:t>
      </w:r>
      <w:r w:rsidRPr="00143BD9">
        <w:rPr>
          <w:rFonts w:ascii="Calibri" w:hAnsi="Calibri"/>
          <w:sz w:val="22"/>
          <w:szCs w:val="22"/>
          <w:u w:val="single"/>
        </w:rPr>
        <w:t>Corriders, S. R.,</w:t>
      </w:r>
      <w:r w:rsidRPr="00143BD9">
        <w:rPr>
          <w:rFonts w:ascii="Calibri" w:hAnsi="Calibri"/>
          <w:sz w:val="22"/>
          <w:szCs w:val="22"/>
        </w:rPr>
        <w:t xml:space="preserve"> Zaso, M. J., Kim, J, &amp; </w:t>
      </w:r>
      <w:r w:rsidRPr="00143BD9">
        <w:rPr>
          <w:rFonts w:ascii="Calibri" w:hAnsi="Calibri"/>
          <w:b/>
          <w:sz w:val="22"/>
          <w:szCs w:val="22"/>
        </w:rPr>
        <w:t>Park, A.</w:t>
      </w:r>
      <w:r w:rsidRPr="00143BD9">
        <w:rPr>
          <w:rFonts w:ascii="Calibri" w:hAnsi="Calibri"/>
          <w:sz w:val="22"/>
          <w:szCs w:val="22"/>
        </w:rPr>
        <w:t xml:space="preserve"> (2014). </w:t>
      </w:r>
      <w:r w:rsidR="00F24CC8" w:rsidRPr="00143BD9">
        <w:rPr>
          <w:rFonts w:ascii="Calibri" w:hAnsi="Calibri"/>
          <w:sz w:val="22"/>
          <w:szCs w:val="22"/>
        </w:rPr>
        <w:t>T</w:t>
      </w:r>
      <w:r w:rsidRPr="00143BD9">
        <w:rPr>
          <w:rFonts w:ascii="Calibri" w:hAnsi="Calibri"/>
          <w:sz w:val="22"/>
          <w:szCs w:val="22"/>
        </w:rPr>
        <w:t xml:space="preserve">he role of racial discrimination on </w:t>
      </w:r>
      <w:r w:rsidRPr="00143BD9">
        <w:rPr>
          <w:rFonts w:ascii="Calibri" w:hAnsi="Calibri"/>
          <w:sz w:val="22"/>
          <w:szCs w:val="22"/>
        </w:rPr>
        <w:br/>
        <w:t>alcohol use and negative drinking consequences. Talk given at the Psychology Research Initiative and Diversity Enhancement Program of the Department of Psychology, Syracuse University, Syracuse, NY.</w:t>
      </w:r>
    </w:p>
    <w:p w14:paraId="4A9CE847" w14:textId="4E11D4A5" w:rsidR="009413B8" w:rsidRPr="00143BD9" w:rsidRDefault="009413B8" w:rsidP="003F248F">
      <w:pPr>
        <w:tabs>
          <w:tab w:val="left" w:pos="720"/>
        </w:tabs>
        <w:ind w:left="720" w:hanging="720"/>
        <w:rPr>
          <w:rFonts w:ascii="Calibri" w:hAnsi="Calibri"/>
          <w:sz w:val="22"/>
          <w:szCs w:val="22"/>
        </w:rPr>
      </w:pPr>
      <w:r w:rsidRPr="00143BD9">
        <w:rPr>
          <w:rFonts w:ascii="Calibri" w:hAnsi="Calibri"/>
          <w:sz w:val="22"/>
          <w:szCs w:val="22"/>
        </w:rPr>
        <w:t xml:space="preserve">5. </w:t>
      </w:r>
      <w:r w:rsidRPr="00143BD9">
        <w:rPr>
          <w:rFonts w:ascii="Calibri" w:hAnsi="Calibri"/>
          <w:sz w:val="22"/>
          <w:szCs w:val="22"/>
          <w:u w:val="single"/>
        </w:rPr>
        <w:t xml:space="preserve">Williams, K., </w:t>
      </w:r>
      <w:r w:rsidRPr="00143BD9">
        <w:rPr>
          <w:rFonts w:ascii="Calibri" w:hAnsi="Calibri"/>
          <w:sz w:val="22"/>
          <w:szCs w:val="22"/>
        </w:rPr>
        <w:t xml:space="preserve">Kim, J., Desalu, J. M., &amp; </w:t>
      </w:r>
      <w:r w:rsidRPr="00143BD9">
        <w:rPr>
          <w:rFonts w:ascii="Calibri" w:hAnsi="Calibri"/>
          <w:b/>
          <w:sz w:val="22"/>
          <w:szCs w:val="22"/>
        </w:rPr>
        <w:t>Park, A.</w:t>
      </w:r>
      <w:r w:rsidRPr="00143BD9">
        <w:rPr>
          <w:rFonts w:ascii="Calibri" w:hAnsi="Calibri"/>
          <w:sz w:val="22"/>
          <w:szCs w:val="22"/>
        </w:rPr>
        <w:t xml:space="preserve"> (2014). </w:t>
      </w:r>
      <w:r w:rsidRPr="00143BD9">
        <w:rPr>
          <w:rFonts w:ascii="Calibri" w:hAnsi="Calibri"/>
          <w:i/>
          <w:sz w:val="22"/>
          <w:szCs w:val="22"/>
        </w:rPr>
        <w:t>The interaction between the serotonin transporter gene 5-</w:t>
      </w:r>
      <w:r w:rsidR="00F700AF" w:rsidRPr="00143BD9">
        <w:rPr>
          <w:rFonts w:ascii="Calibri" w:hAnsi="Calibri"/>
          <w:i/>
          <w:sz w:val="22"/>
          <w:szCs w:val="22"/>
        </w:rPr>
        <w:t>HTTLPR</w:t>
      </w:r>
      <w:r w:rsidRPr="00143BD9">
        <w:rPr>
          <w:rFonts w:ascii="Calibri" w:hAnsi="Calibri"/>
          <w:i/>
          <w:sz w:val="22"/>
          <w:szCs w:val="22"/>
        </w:rPr>
        <w:t>, substance use, and depression among African American college students.</w:t>
      </w:r>
      <w:r w:rsidRPr="00143BD9">
        <w:rPr>
          <w:rFonts w:ascii="Calibri" w:hAnsi="Calibri"/>
          <w:sz w:val="22"/>
          <w:szCs w:val="22"/>
        </w:rPr>
        <w:t xml:space="preserve"> Poster presented at the annual Undergraduate Poster Session of the Department of Psychology, Syracuse University, Syracuse, NY.</w:t>
      </w:r>
    </w:p>
    <w:p w14:paraId="0087CDBA" w14:textId="77777777" w:rsidR="009413B8" w:rsidRPr="00143BD9" w:rsidRDefault="009413B8" w:rsidP="003F248F">
      <w:pPr>
        <w:tabs>
          <w:tab w:val="left" w:pos="720"/>
        </w:tabs>
        <w:ind w:left="720" w:hanging="720"/>
        <w:rPr>
          <w:rFonts w:ascii="Calibri" w:hAnsi="Calibri"/>
          <w:sz w:val="22"/>
          <w:szCs w:val="22"/>
        </w:rPr>
      </w:pPr>
      <w:r w:rsidRPr="00143BD9">
        <w:rPr>
          <w:rFonts w:ascii="Calibri" w:hAnsi="Calibri"/>
          <w:sz w:val="22"/>
          <w:szCs w:val="22"/>
        </w:rPr>
        <w:t xml:space="preserve">6. </w:t>
      </w:r>
      <w:r w:rsidRPr="00143BD9">
        <w:rPr>
          <w:rFonts w:ascii="Calibri" w:hAnsi="Calibri"/>
          <w:sz w:val="22"/>
          <w:szCs w:val="22"/>
          <w:u w:val="single"/>
        </w:rPr>
        <w:t>Corriders, S. R., McLeish, S.,</w:t>
      </w:r>
      <w:r w:rsidRPr="00143BD9">
        <w:rPr>
          <w:rFonts w:ascii="Calibri" w:hAnsi="Calibri"/>
          <w:sz w:val="22"/>
          <w:szCs w:val="22"/>
        </w:rPr>
        <w:t xml:space="preserve"> Desalu, J. M., &amp; </w:t>
      </w:r>
      <w:r w:rsidRPr="00143BD9">
        <w:rPr>
          <w:rFonts w:ascii="Calibri" w:hAnsi="Calibri"/>
          <w:b/>
          <w:sz w:val="22"/>
          <w:szCs w:val="22"/>
        </w:rPr>
        <w:t>Park, A.</w:t>
      </w:r>
      <w:r w:rsidRPr="00143BD9">
        <w:rPr>
          <w:rFonts w:ascii="Calibri" w:hAnsi="Calibri"/>
          <w:sz w:val="22"/>
          <w:szCs w:val="22"/>
        </w:rPr>
        <w:t xml:space="preserve"> (2014). </w:t>
      </w:r>
      <w:r w:rsidRPr="00143BD9">
        <w:rPr>
          <w:rFonts w:ascii="Calibri" w:hAnsi="Calibri"/>
          <w:i/>
          <w:sz w:val="22"/>
          <w:szCs w:val="22"/>
        </w:rPr>
        <w:t xml:space="preserve">Racial identity and its impact on the relationship between racial discrimination, alcohol use, and alcohol related problems in Black college students. </w:t>
      </w:r>
      <w:r w:rsidRPr="00143BD9">
        <w:rPr>
          <w:rFonts w:ascii="Calibri" w:hAnsi="Calibri"/>
          <w:sz w:val="22"/>
          <w:szCs w:val="22"/>
        </w:rPr>
        <w:t>Poster presented at the annual Undergraduate Poster Session of the Department of Psychology, Syracuse University, Syracuse, NY.</w:t>
      </w:r>
    </w:p>
    <w:p w14:paraId="74EC1B8E" w14:textId="77777777" w:rsidR="009413B8" w:rsidRPr="00143BD9" w:rsidRDefault="009413B8" w:rsidP="003F248F">
      <w:pPr>
        <w:tabs>
          <w:tab w:val="left" w:pos="720"/>
        </w:tabs>
        <w:ind w:left="720" w:hanging="720"/>
        <w:rPr>
          <w:rFonts w:ascii="Calibri" w:hAnsi="Calibri"/>
          <w:sz w:val="22"/>
          <w:szCs w:val="22"/>
        </w:rPr>
      </w:pPr>
      <w:r w:rsidRPr="00143BD9">
        <w:rPr>
          <w:rFonts w:ascii="Calibri" w:hAnsi="Calibri"/>
          <w:sz w:val="22"/>
          <w:szCs w:val="22"/>
        </w:rPr>
        <w:t xml:space="preserve">7. </w:t>
      </w:r>
      <w:r w:rsidRPr="00143BD9">
        <w:rPr>
          <w:rFonts w:ascii="Calibri" w:hAnsi="Calibri"/>
          <w:sz w:val="22"/>
          <w:szCs w:val="22"/>
          <w:u w:val="single"/>
        </w:rPr>
        <w:t>Minter, M.,</w:t>
      </w:r>
      <w:r w:rsidRPr="00143BD9">
        <w:rPr>
          <w:rFonts w:ascii="Calibri" w:hAnsi="Calibri"/>
          <w:sz w:val="22"/>
          <w:szCs w:val="22"/>
        </w:rPr>
        <w:t xml:space="preserve"> Kim, J., &amp; </w:t>
      </w:r>
      <w:r w:rsidRPr="00143BD9">
        <w:rPr>
          <w:rFonts w:ascii="Calibri" w:hAnsi="Calibri"/>
          <w:b/>
          <w:sz w:val="22"/>
          <w:szCs w:val="22"/>
        </w:rPr>
        <w:t>Park, A.</w:t>
      </w:r>
      <w:r w:rsidRPr="00143BD9">
        <w:rPr>
          <w:rFonts w:ascii="Calibri" w:hAnsi="Calibri"/>
          <w:sz w:val="22"/>
          <w:szCs w:val="22"/>
        </w:rPr>
        <w:t xml:space="preserve"> (2014). </w:t>
      </w:r>
      <w:r w:rsidRPr="00143BD9">
        <w:rPr>
          <w:rFonts w:ascii="Calibri" w:hAnsi="Calibri"/>
          <w:i/>
          <w:sz w:val="22"/>
          <w:szCs w:val="22"/>
        </w:rPr>
        <w:t>Interaction between ADH1B and Greek involvement in alcohol misuse among African American college students.</w:t>
      </w:r>
      <w:r w:rsidRPr="00143BD9">
        <w:rPr>
          <w:rFonts w:ascii="Calibri" w:hAnsi="Calibri"/>
          <w:sz w:val="22"/>
          <w:szCs w:val="22"/>
        </w:rPr>
        <w:t xml:space="preserve"> Poster presented at the annual Undergraduate Poster Session of the Department of Psychology, Syracuse University, Syracuse, NY.</w:t>
      </w:r>
    </w:p>
    <w:p w14:paraId="20E9FF44" w14:textId="59F6FEFF" w:rsidR="009413B8" w:rsidRPr="00143BD9" w:rsidRDefault="008870B9" w:rsidP="003F248F">
      <w:pPr>
        <w:tabs>
          <w:tab w:val="left" w:pos="720"/>
        </w:tabs>
        <w:ind w:left="720" w:hanging="720"/>
        <w:rPr>
          <w:rFonts w:ascii="Calibri" w:hAnsi="Calibri"/>
          <w:sz w:val="22"/>
          <w:szCs w:val="22"/>
        </w:rPr>
      </w:pPr>
      <w:r w:rsidRPr="00143BD9">
        <w:rPr>
          <w:rFonts w:ascii="Calibri" w:hAnsi="Calibri"/>
          <w:sz w:val="22"/>
          <w:szCs w:val="22"/>
        </w:rPr>
        <w:t>8</w:t>
      </w:r>
      <w:r w:rsidR="009413B8" w:rsidRPr="00143BD9">
        <w:rPr>
          <w:rFonts w:ascii="Calibri" w:hAnsi="Calibri"/>
          <w:sz w:val="22"/>
          <w:szCs w:val="22"/>
        </w:rPr>
        <w:t xml:space="preserve">. </w:t>
      </w:r>
      <w:proofErr w:type="spellStart"/>
      <w:r w:rsidR="009413B8" w:rsidRPr="00143BD9">
        <w:rPr>
          <w:rFonts w:ascii="Calibri" w:hAnsi="Calibri"/>
          <w:sz w:val="22"/>
          <w:szCs w:val="22"/>
          <w:u w:val="single"/>
        </w:rPr>
        <w:t>Suryadevara</w:t>
      </w:r>
      <w:proofErr w:type="spellEnd"/>
      <w:r w:rsidR="009413B8" w:rsidRPr="00143BD9">
        <w:rPr>
          <w:rFonts w:ascii="Calibri" w:hAnsi="Calibri"/>
          <w:sz w:val="22"/>
          <w:szCs w:val="22"/>
          <w:u w:val="single"/>
        </w:rPr>
        <w:t xml:space="preserve">, K., Behr, A., </w:t>
      </w:r>
      <w:proofErr w:type="spellStart"/>
      <w:r w:rsidR="009413B8" w:rsidRPr="00143BD9">
        <w:rPr>
          <w:rFonts w:ascii="Calibri" w:hAnsi="Calibri"/>
          <w:sz w:val="22"/>
          <w:szCs w:val="22"/>
          <w:u w:val="single"/>
        </w:rPr>
        <w:t>Cadwell</w:t>
      </w:r>
      <w:proofErr w:type="spellEnd"/>
      <w:r w:rsidR="009413B8" w:rsidRPr="00143BD9">
        <w:rPr>
          <w:rFonts w:ascii="Calibri" w:hAnsi="Calibri"/>
          <w:sz w:val="22"/>
          <w:szCs w:val="22"/>
          <w:u w:val="single"/>
        </w:rPr>
        <w:t xml:space="preserve">, A. W., </w:t>
      </w:r>
      <w:proofErr w:type="spellStart"/>
      <w:r w:rsidR="009413B8" w:rsidRPr="00143BD9">
        <w:rPr>
          <w:rFonts w:ascii="Calibri" w:hAnsi="Calibri"/>
          <w:sz w:val="22"/>
          <w:szCs w:val="22"/>
          <w:u w:val="single"/>
        </w:rPr>
        <w:t>DeTore</w:t>
      </w:r>
      <w:proofErr w:type="spellEnd"/>
      <w:r w:rsidR="009413B8" w:rsidRPr="00143BD9">
        <w:rPr>
          <w:rFonts w:ascii="Calibri" w:hAnsi="Calibri"/>
          <w:sz w:val="22"/>
          <w:szCs w:val="22"/>
          <w:u w:val="single"/>
        </w:rPr>
        <w:t xml:space="preserve">, S. P., </w:t>
      </w:r>
      <w:proofErr w:type="spellStart"/>
      <w:r w:rsidR="009413B8" w:rsidRPr="00143BD9">
        <w:rPr>
          <w:rFonts w:ascii="Calibri" w:hAnsi="Calibri"/>
          <w:sz w:val="22"/>
          <w:szCs w:val="22"/>
          <w:u w:val="single"/>
        </w:rPr>
        <w:t>Koutsourades</w:t>
      </w:r>
      <w:proofErr w:type="spellEnd"/>
      <w:r w:rsidR="009413B8" w:rsidRPr="00143BD9">
        <w:rPr>
          <w:rFonts w:ascii="Calibri" w:hAnsi="Calibri"/>
          <w:sz w:val="22"/>
          <w:szCs w:val="22"/>
          <w:u w:val="single"/>
        </w:rPr>
        <w:t xml:space="preserve">, C., </w:t>
      </w:r>
      <w:proofErr w:type="spellStart"/>
      <w:r w:rsidR="009413B8" w:rsidRPr="00143BD9">
        <w:rPr>
          <w:rFonts w:ascii="Calibri" w:hAnsi="Calibri"/>
          <w:sz w:val="22"/>
          <w:szCs w:val="22"/>
          <w:u w:val="single"/>
        </w:rPr>
        <w:t>Migliore</w:t>
      </w:r>
      <w:proofErr w:type="spellEnd"/>
      <w:r w:rsidR="009413B8" w:rsidRPr="00143BD9">
        <w:rPr>
          <w:rFonts w:ascii="Calibri" w:hAnsi="Calibri"/>
          <w:sz w:val="22"/>
          <w:szCs w:val="22"/>
          <w:u w:val="single"/>
        </w:rPr>
        <w:t xml:space="preserve">, K. N., </w:t>
      </w:r>
      <w:proofErr w:type="spellStart"/>
      <w:r w:rsidR="009413B8" w:rsidRPr="00143BD9">
        <w:rPr>
          <w:rFonts w:ascii="Calibri" w:hAnsi="Calibri"/>
          <w:sz w:val="22"/>
          <w:szCs w:val="22"/>
          <w:u w:val="single"/>
        </w:rPr>
        <w:t>Prawl</w:t>
      </w:r>
      <w:proofErr w:type="spellEnd"/>
      <w:r w:rsidR="009413B8" w:rsidRPr="00143BD9">
        <w:rPr>
          <w:rFonts w:ascii="Calibri" w:hAnsi="Calibri"/>
          <w:sz w:val="22"/>
          <w:szCs w:val="22"/>
          <w:u w:val="single"/>
        </w:rPr>
        <w:t xml:space="preserve">, A. M., </w:t>
      </w:r>
      <w:proofErr w:type="spellStart"/>
      <w:r w:rsidR="009413B8" w:rsidRPr="00143BD9">
        <w:rPr>
          <w:rFonts w:ascii="Calibri" w:hAnsi="Calibri"/>
          <w:sz w:val="22"/>
          <w:szCs w:val="22"/>
          <w:u w:val="single"/>
        </w:rPr>
        <w:t>Secoy</w:t>
      </w:r>
      <w:proofErr w:type="spellEnd"/>
      <w:r w:rsidR="009413B8" w:rsidRPr="00143BD9">
        <w:rPr>
          <w:rFonts w:ascii="Calibri" w:hAnsi="Calibri"/>
          <w:sz w:val="22"/>
          <w:szCs w:val="22"/>
          <w:u w:val="single"/>
        </w:rPr>
        <w:t xml:space="preserve">, M. T., </w:t>
      </w:r>
      <w:proofErr w:type="spellStart"/>
      <w:r w:rsidR="009413B8" w:rsidRPr="00143BD9">
        <w:rPr>
          <w:rFonts w:ascii="Calibri" w:hAnsi="Calibri"/>
          <w:sz w:val="22"/>
          <w:szCs w:val="22"/>
          <w:u w:val="single"/>
        </w:rPr>
        <w:t>Spychala</w:t>
      </w:r>
      <w:proofErr w:type="spellEnd"/>
      <w:r w:rsidR="009413B8" w:rsidRPr="00143BD9">
        <w:rPr>
          <w:rFonts w:ascii="Calibri" w:hAnsi="Calibri"/>
          <w:sz w:val="22"/>
          <w:szCs w:val="22"/>
          <w:u w:val="single"/>
        </w:rPr>
        <w:t>, K., Todd, R. C.,</w:t>
      </w:r>
      <w:r w:rsidR="009413B8" w:rsidRPr="00143BD9">
        <w:rPr>
          <w:rFonts w:ascii="Calibri" w:hAnsi="Calibri"/>
          <w:sz w:val="22"/>
          <w:szCs w:val="22"/>
        </w:rPr>
        <w:t xml:space="preserve"> Zaso, M. J., </w:t>
      </w:r>
      <w:r w:rsidR="009413B8" w:rsidRPr="00143BD9">
        <w:rPr>
          <w:rFonts w:ascii="Calibri" w:hAnsi="Calibri"/>
          <w:b/>
          <w:sz w:val="22"/>
          <w:szCs w:val="22"/>
        </w:rPr>
        <w:t>Park, A.</w:t>
      </w:r>
      <w:r w:rsidR="009413B8" w:rsidRPr="00143BD9">
        <w:rPr>
          <w:rFonts w:ascii="Calibri" w:hAnsi="Calibri"/>
          <w:sz w:val="22"/>
          <w:szCs w:val="22"/>
        </w:rPr>
        <w:t xml:space="preserve"> (2014). </w:t>
      </w:r>
      <w:r w:rsidR="009413B8" w:rsidRPr="00143BD9">
        <w:rPr>
          <w:rFonts w:ascii="Calibri" w:hAnsi="Calibri"/>
          <w:i/>
          <w:sz w:val="22"/>
          <w:szCs w:val="22"/>
        </w:rPr>
        <w:t>Gender differences in young adults</w:t>
      </w:r>
      <w:r w:rsidR="00095ADE" w:rsidRPr="00143BD9">
        <w:rPr>
          <w:rFonts w:ascii="Calibri" w:hAnsi="Calibri"/>
          <w:i/>
          <w:sz w:val="22"/>
          <w:szCs w:val="22"/>
        </w:rPr>
        <w:t>'</w:t>
      </w:r>
      <w:r w:rsidR="009413B8" w:rsidRPr="00143BD9">
        <w:rPr>
          <w:rFonts w:ascii="Calibri" w:hAnsi="Calibri"/>
          <w:i/>
          <w:sz w:val="22"/>
          <w:szCs w:val="22"/>
        </w:rPr>
        <w:t xml:space="preserve"> susceptibility to heavy-drinking peer presence.</w:t>
      </w:r>
      <w:r w:rsidR="009413B8" w:rsidRPr="00143BD9">
        <w:rPr>
          <w:rFonts w:ascii="Calibri" w:hAnsi="Calibri"/>
          <w:sz w:val="22"/>
          <w:szCs w:val="22"/>
        </w:rPr>
        <w:t xml:space="preserve"> Poster presented at the annual Undergraduate Poster Session of the Department of Psychology, Syracuse University, Syracuse, NY.</w:t>
      </w:r>
    </w:p>
    <w:p w14:paraId="4BF28947" w14:textId="77777777" w:rsidR="00EC353C" w:rsidRPr="00143BD9" w:rsidRDefault="008870B9" w:rsidP="003F248F">
      <w:pPr>
        <w:tabs>
          <w:tab w:val="left" w:pos="720"/>
        </w:tabs>
        <w:ind w:left="720" w:hanging="720"/>
        <w:rPr>
          <w:rFonts w:ascii="Calibri" w:hAnsi="Calibri"/>
          <w:sz w:val="22"/>
          <w:szCs w:val="22"/>
        </w:rPr>
      </w:pPr>
      <w:r w:rsidRPr="00143BD9">
        <w:rPr>
          <w:rFonts w:ascii="Calibri" w:hAnsi="Calibri"/>
          <w:sz w:val="22"/>
          <w:szCs w:val="22"/>
        </w:rPr>
        <w:t xml:space="preserve">9. </w:t>
      </w:r>
      <w:r w:rsidRPr="00143BD9">
        <w:rPr>
          <w:rFonts w:ascii="Calibri" w:hAnsi="Calibri"/>
          <w:sz w:val="22"/>
          <w:szCs w:val="22"/>
          <w:u w:val="single"/>
        </w:rPr>
        <w:t xml:space="preserve">Loury, J., </w:t>
      </w:r>
      <w:r w:rsidRPr="00143BD9">
        <w:rPr>
          <w:rFonts w:ascii="Calibri" w:hAnsi="Calibri"/>
          <w:sz w:val="22"/>
          <w:szCs w:val="22"/>
        </w:rPr>
        <w:t xml:space="preserve">Desalu, J. M., &amp; </w:t>
      </w:r>
      <w:r w:rsidRPr="00143BD9">
        <w:rPr>
          <w:rFonts w:ascii="Calibri" w:hAnsi="Calibri"/>
          <w:b/>
          <w:sz w:val="22"/>
          <w:szCs w:val="22"/>
        </w:rPr>
        <w:t>Park, A.</w:t>
      </w:r>
      <w:r w:rsidRPr="00143BD9">
        <w:rPr>
          <w:rFonts w:ascii="Calibri" w:hAnsi="Calibri"/>
          <w:sz w:val="22"/>
          <w:szCs w:val="22"/>
        </w:rPr>
        <w:t xml:space="preserve"> (2014). </w:t>
      </w:r>
      <w:r w:rsidRPr="00143BD9">
        <w:rPr>
          <w:rFonts w:ascii="Calibri" w:hAnsi="Calibri"/>
          <w:i/>
          <w:sz w:val="22"/>
          <w:szCs w:val="22"/>
        </w:rPr>
        <w:t>African American college student alcohol use: influenced more by approval/disapproval from peers or parents?</w:t>
      </w:r>
      <w:r w:rsidRPr="00143BD9">
        <w:rPr>
          <w:rFonts w:ascii="Calibri" w:hAnsi="Calibri"/>
          <w:sz w:val="22"/>
          <w:szCs w:val="22"/>
        </w:rPr>
        <w:t xml:space="preserve"> Talk given at the Psychology Research Initiative and Diversity Enhancement Program of the Department of Psychology, Syracuse University, Syracuse, NY.</w:t>
      </w:r>
    </w:p>
    <w:p w14:paraId="32893DC3" w14:textId="77777777" w:rsidR="000666E0" w:rsidRPr="00143BD9" w:rsidRDefault="000666E0" w:rsidP="003F248F">
      <w:pPr>
        <w:tabs>
          <w:tab w:val="left" w:pos="720"/>
        </w:tabs>
        <w:ind w:left="720" w:hanging="720"/>
        <w:rPr>
          <w:rFonts w:ascii="Calibri" w:hAnsi="Calibri"/>
          <w:sz w:val="22"/>
          <w:szCs w:val="22"/>
        </w:rPr>
      </w:pPr>
      <w:r w:rsidRPr="00143BD9">
        <w:rPr>
          <w:rFonts w:ascii="Calibri" w:hAnsi="Calibri"/>
          <w:sz w:val="22"/>
          <w:szCs w:val="22"/>
        </w:rPr>
        <w:t xml:space="preserve">10. </w:t>
      </w:r>
      <w:proofErr w:type="spellStart"/>
      <w:r w:rsidRPr="00143BD9">
        <w:rPr>
          <w:rFonts w:ascii="Calibri" w:hAnsi="Calibri"/>
          <w:sz w:val="22"/>
          <w:szCs w:val="22"/>
          <w:u w:val="single"/>
        </w:rPr>
        <w:t>DeTore</w:t>
      </w:r>
      <w:proofErr w:type="spellEnd"/>
      <w:r w:rsidRPr="00143BD9">
        <w:rPr>
          <w:rFonts w:ascii="Calibri" w:hAnsi="Calibri"/>
          <w:sz w:val="22"/>
          <w:szCs w:val="22"/>
          <w:u w:val="single"/>
        </w:rPr>
        <w:t xml:space="preserve">, S. P., </w:t>
      </w:r>
      <w:r w:rsidRPr="00143BD9">
        <w:rPr>
          <w:rFonts w:ascii="Calibri" w:hAnsi="Calibri"/>
          <w:sz w:val="22"/>
          <w:szCs w:val="22"/>
        </w:rPr>
        <w:t xml:space="preserve">Zaso, M. J., &amp; </w:t>
      </w:r>
      <w:r w:rsidRPr="00143BD9">
        <w:rPr>
          <w:rFonts w:ascii="Calibri" w:hAnsi="Calibri"/>
          <w:b/>
          <w:sz w:val="22"/>
          <w:szCs w:val="22"/>
        </w:rPr>
        <w:t xml:space="preserve">Park, A. </w:t>
      </w:r>
      <w:r w:rsidRPr="00143BD9">
        <w:rPr>
          <w:rFonts w:ascii="Calibri" w:hAnsi="Calibri"/>
          <w:sz w:val="22"/>
          <w:szCs w:val="22"/>
        </w:rPr>
        <w:t>(2015, April). Understanding personality as a predictor of past drinking behaviors: Young adult alcohol use and impulsivity as it relates to forensic psychology. Poster presented at the annual Forensic Science Poster Session, Syracuse University, Syracuse, NY.</w:t>
      </w:r>
    </w:p>
    <w:p w14:paraId="56133AEE" w14:textId="77777777" w:rsidR="000666E0" w:rsidRPr="00143BD9" w:rsidRDefault="000666E0" w:rsidP="003F248F">
      <w:pPr>
        <w:tabs>
          <w:tab w:val="left" w:pos="720"/>
        </w:tabs>
        <w:ind w:left="720" w:hanging="720"/>
        <w:rPr>
          <w:rFonts w:ascii="Calibri" w:hAnsi="Calibri"/>
          <w:sz w:val="22"/>
          <w:szCs w:val="22"/>
        </w:rPr>
      </w:pPr>
      <w:r w:rsidRPr="00143BD9">
        <w:rPr>
          <w:rFonts w:ascii="Calibri" w:hAnsi="Calibri"/>
          <w:sz w:val="22"/>
          <w:szCs w:val="22"/>
        </w:rPr>
        <w:lastRenderedPageBreak/>
        <w:t xml:space="preserve">11. </w:t>
      </w:r>
      <w:proofErr w:type="spellStart"/>
      <w:r w:rsidRPr="00143BD9">
        <w:rPr>
          <w:rFonts w:ascii="Calibri" w:hAnsi="Calibri"/>
          <w:sz w:val="22"/>
          <w:szCs w:val="22"/>
          <w:u w:val="single"/>
        </w:rPr>
        <w:t>Secoy</w:t>
      </w:r>
      <w:proofErr w:type="spellEnd"/>
      <w:r w:rsidRPr="00143BD9">
        <w:rPr>
          <w:rFonts w:ascii="Calibri" w:hAnsi="Calibri"/>
          <w:sz w:val="22"/>
          <w:szCs w:val="22"/>
          <w:u w:val="single"/>
        </w:rPr>
        <w:t xml:space="preserve">, M. T., </w:t>
      </w:r>
      <w:proofErr w:type="spellStart"/>
      <w:r w:rsidRPr="00143BD9">
        <w:rPr>
          <w:rFonts w:ascii="Calibri" w:hAnsi="Calibri"/>
          <w:sz w:val="22"/>
          <w:szCs w:val="22"/>
          <w:u w:val="single"/>
        </w:rPr>
        <w:t>Prawl</w:t>
      </w:r>
      <w:proofErr w:type="spellEnd"/>
      <w:r w:rsidRPr="00143BD9">
        <w:rPr>
          <w:rFonts w:ascii="Calibri" w:hAnsi="Calibri"/>
          <w:sz w:val="22"/>
          <w:szCs w:val="22"/>
          <w:u w:val="single"/>
        </w:rPr>
        <w:t xml:space="preserve">, A. M., </w:t>
      </w:r>
      <w:proofErr w:type="spellStart"/>
      <w:r w:rsidRPr="00143BD9">
        <w:rPr>
          <w:rFonts w:ascii="Calibri" w:hAnsi="Calibri"/>
          <w:sz w:val="22"/>
          <w:szCs w:val="22"/>
          <w:u w:val="single"/>
        </w:rPr>
        <w:t>Cadwell</w:t>
      </w:r>
      <w:proofErr w:type="spellEnd"/>
      <w:r w:rsidRPr="00143BD9">
        <w:rPr>
          <w:rFonts w:ascii="Calibri" w:hAnsi="Calibri"/>
          <w:sz w:val="22"/>
          <w:szCs w:val="22"/>
          <w:u w:val="single"/>
        </w:rPr>
        <w:t xml:space="preserve">, A. W., Harris, C. T., </w:t>
      </w:r>
      <w:proofErr w:type="spellStart"/>
      <w:r w:rsidRPr="00143BD9">
        <w:rPr>
          <w:rFonts w:ascii="Calibri" w:hAnsi="Calibri"/>
          <w:sz w:val="22"/>
          <w:szCs w:val="22"/>
          <w:u w:val="single"/>
        </w:rPr>
        <w:t>Iorio</w:t>
      </w:r>
      <w:proofErr w:type="spellEnd"/>
      <w:r w:rsidRPr="00143BD9">
        <w:rPr>
          <w:rFonts w:ascii="Calibri" w:hAnsi="Calibri"/>
          <w:sz w:val="22"/>
          <w:szCs w:val="22"/>
          <w:u w:val="single"/>
        </w:rPr>
        <w:t xml:space="preserve">, N. C., </w:t>
      </w:r>
      <w:proofErr w:type="spellStart"/>
      <w:r w:rsidRPr="00143BD9">
        <w:rPr>
          <w:rFonts w:ascii="Calibri" w:hAnsi="Calibri"/>
          <w:sz w:val="22"/>
          <w:szCs w:val="22"/>
          <w:u w:val="single"/>
        </w:rPr>
        <w:t>Suryadevara</w:t>
      </w:r>
      <w:proofErr w:type="spellEnd"/>
      <w:r w:rsidRPr="00143BD9">
        <w:rPr>
          <w:rFonts w:ascii="Calibri" w:hAnsi="Calibri"/>
          <w:sz w:val="22"/>
          <w:szCs w:val="22"/>
          <w:u w:val="single"/>
        </w:rPr>
        <w:t>, K.,</w:t>
      </w:r>
      <w:r w:rsidRPr="00143BD9">
        <w:rPr>
          <w:rFonts w:ascii="Calibri" w:hAnsi="Calibri"/>
          <w:sz w:val="22"/>
          <w:szCs w:val="22"/>
        </w:rPr>
        <w:t xml:space="preserve"> Zaso, M. J., &amp; </w:t>
      </w:r>
      <w:r w:rsidRPr="00143BD9">
        <w:rPr>
          <w:rFonts w:ascii="Calibri" w:hAnsi="Calibri"/>
          <w:b/>
          <w:sz w:val="22"/>
          <w:szCs w:val="22"/>
        </w:rPr>
        <w:t>Park, A.</w:t>
      </w:r>
      <w:r w:rsidRPr="00143BD9">
        <w:rPr>
          <w:rFonts w:ascii="Calibri" w:hAnsi="Calibri"/>
          <w:sz w:val="22"/>
          <w:szCs w:val="22"/>
        </w:rPr>
        <w:t xml:space="preserve"> (2015, April). Grouping strategies of the DRD4 </w:t>
      </w:r>
      <w:proofErr w:type="spellStart"/>
      <w:r w:rsidRPr="00143BD9">
        <w:rPr>
          <w:rFonts w:ascii="Calibri" w:hAnsi="Calibri"/>
          <w:sz w:val="22"/>
          <w:szCs w:val="22"/>
        </w:rPr>
        <w:t>VNTR</w:t>
      </w:r>
      <w:proofErr w:type="spellEnd"/>
      <w:r w:rsidRPr="00143BD9">
        <w:rPr>
          <w:rFonts w:ascii="Calibri" w:hAnsi="Calibri"/>
          <w:sz w:val="22"/>
          <w:szCs w:val="22"/>
        </w:rPr>
        <w:t xml:space="preserve"> and young adult substance use outcomes. Poster presented at the annual Undergraduate Poster Session of the Department of Psychology, Syracuse University, Syracuse, NY.</w:t>
      </w:r>
    </w:p>
    <w:p w14:paraId="3AC8952D" w14:textId="77777777" w:rsidR="000666E0" w:rsidRPr="00143BD9" w:rsidRDefault="000666E0" w:rsidP="003F248F">
      <w:pPr>
        <w:tabs>
          <w:tab w:val="left" w:pos="720"/>
        </w:tabs>
        <w:ind w:left="720" w:hanging="720"/>
        <w:rPr>
          <w:rFonts w:ascii="Calibri" w:hAnsi="Calibri"/>
          <w:sz w:val="22"/>
          <w:szCs w:val="22"/>
        </w:rPr>
      </w:pPr>
      <w:r w:rsidRPr="00143BD9">
        <w:rPr>
          <w:rFonts w:ascii="Calibri" w:hAnsi="Calibri"/>
          <w:sz w:val="22"/>
          <w:szCs w:val="22"/>
        </w:rPr>
        <w:t>12.</w:t>
      </w:r>
      <w:r w:rsidRPr="00143BD9">
        <w:rPr>
          <w:rFonts w:ascii="Calibri" w:hAnsi="Calibri"/>
          <w:sz w:val="22"/>
          <w:szCs w:val="22"/>
          <w:u w:val="single"/>
        </w:rPr>
        <w:t xml:space="preserve"> </w:t>
      </w:r>
      <w:proofErr w:type="spellStart"/>
      <w:r w:rsidRPr="00143BD9">
        <w:rPr>
          <w:rFonts w:ascii="Calibri" w:hAnsi="Calibri"/>
          <w:sz w:val="22"/>
          <w:szCs w:val="22"/>
          <w:u w:val="single"/>
        </w:rPr>
        <w:t>Spychala</w:t>
      </w:r>
      <w:proofErr w:type="spellEnd"/>
      <w:r w:rsidRPr="00143BD9">
        <w:rPr>
          <w:rFonts w:ascii="Calibri" w:hAnsi="Calibri"/>
          <w:sz w:val="22"/>
          <w:szCs w:val="22"/>
          <w:u w:val="single"/>
        </w:rPr>
        <w:t xml:space="preserve">, K. M., </w:t>
      </w:r>
      <w:proofErr w:type="spellStart"/>
      <w:r w:rsidRPr="00143BD9">
        <w:rPr>
          <w:rFonts w:ascii="Calibri" w:hAnsi="Calibri"/>
          <w:sz w:val="22"/>
          <w:szCs w:val="22"/>
          <w:u w:val="single"/>
        </w:rPr>
        <w:t>Iorio</w:t>
      </w:r>
      <w:proofErr w:type="spellEnd"/>
      <w:r w:rsidRPr="00143BD9">
        <w:rPr>
          <w:rFonts w:ascii="Calibri" w:hAnsi="Calibri"/>
          <w:sz w:val="22"/>
          <w:szCs w:val="22"/>
          <w:u w:val="single"/>
        </w:rPr>
        <w:t xml:space="preserve">, N. C., </w:t>
      </w:r>
      <w:proofErr w:type="spellStart"/>
      <w:r w:rsidRPr="00143BD9">
        <w:rPr>
          <w:rFonts w:ascii="Calibri" w:hAnsi="Calibri"/>
          <w:sz w:val="22"/>
          <w:szCs w:val="22"/>
          <w:u w:val="single"/>
        </w:rPr>
        <w:t>DeTore</w:t>
      </w:r>
      <w:proofErr w:type="spellEnd"/>
      <w:r w:rsidRPr="00143BD9">
        <w:rPr>
          <w:rFonts w:ascii="Calibri" w:hAnsi="Calibri"/>
          <w:sz w:val="22"/>
          <w:szCs w:val="22"/>
          <w:u w:val="single"/>
        </w:rPr>
        <w:t xml:space="preserve">, S. P., </w:t>
      </w:r>
      <w:proofErr w:type="spellStart"/>
      <w:r w:rsidRPr="00143BD9">
        <w:rPr>
          <w:rFonts w:ascii="Calibri" w:hAnsi="Calibri"/>
          <w:sz w:val="22"/>
          <w:szCs w:val="22"/>
          <w:u w:val="single"/>
        </w:rPr>
        <w:t>Ettinger</w:t>
      </w:r>
      <w:proofErr w:type="spellEnd"/>
      <w:r w:rsidRPr="00143BD9">
        <w:rPr>
          <w:rFonts w:ascii="Calibri" w:hAnsi="Calibri"/>
          <w:sz w:val="22"/>
          <w:szCs w:val="22"/>
          <w:u w:val="single"/>
        </w:rPr>
        <w:t xml:space="preserve">, J., </w:t>
      </w:r>
      <w:proofErr w:type="spellStart"/>
      <w:r w:rsidRPr="00143BD9">
        <w:rPr>
          <w:rFonts w:ascii="Calibri" w:hAnsi="Calibri"/>
          <w:sz w:val="22"/>
          <w:szCs w:val="22"/>
          <w:u w:val="single"/>
        </w:rPr>
        <w:t>Prawl</w:t>
      </w:r>
      <w:proofErr w:type="spellEnd"/>
      <w:r w:rsidRPr="00143BD9">
        <w:rPr>
          <w:rFonts w:ascii="Calibri" w:hAnsi="Calibri"/>
          <w:sz w:val="22"/>
          <w:szCs w:val="22"/>
          <w:u w:val="single"/>
        </w:rPr>
        <w:t xml:space="preserve">, A. M., </w:t>
      </w:r>
      <w:proofErr w:type="spellStart"/>
      <w:r w:rsidRPr="00143BD9">
        <w:rPr>
          <w:rFonts w:ascii="Calibri" w:hAnsi="Calibri"/>
          <w:sz w:val="22"/>
          <w:szCs w:val="22"/>
          <w:u w:val="single"/>
        </w:rPr>
        <w:t>Secoy</w:t>
      </w:r>
      <w:proofErr w:type="spellEnd"/>
      <w:r w:rsidRPr="00143BD9">
        <w:rPr>
          <w:rFonts w:ascii="Calibri" w:hAnsi="Calibri"/>
          <w:sz w:val="22"/>
          <w:szCs w:val="22"/>
          <w:u w:val="single"/>
        </w:rPr>
        <w:t xml:space="preserve">, M. T., </w:t>
      </w:r>
      <w:r w:rsidRPr="00143BD9">
        <w:rPr>
          <w:rFonts w:ascii="Calibri" w:hAnsi="Calibri"/>
          <w:sz w:val="22"/>
          <w:szCs w:val="22"/>
        </w:rPr>
        <w:t xml:space="preserve">Zaso, M. J., &amp; </w:t>
      </w:r>
      <w:r w:rsidRPr="00143BD9">
        <w:rPr>
          <w:rFonts w:ascii="Calibri" w:hAnsi="Calibri"/>
          <w:b/>
          <w:sz w:val="22"/>
          <w:szCs w:val="22"/>
        </w:rPr>
        <w:t xml:space="preserve">Park, A. </w:t>
      </w:r>
      <w:r w:rsidRPr="00143BD9">
        <w:rPr>
          <w:rFonts w:ascii="Calibri" w:hAnsi="Calibri"/>
          <w:sz w:val="22"/>
          <w:szCs w:val="22"/>
        </w:rPr>
        <w:t xml:space="preserve">(2015, April). Examining the effects of peer and parental drinking norms on the relationship between the DRD4 </w:t>
      </w:r>
      <w:proofErr w:type="spellStart"/>
      <w:r w:rsidRPr="00143BD9">
        <w:rPr>
          <w:rFonts w:ascii="Calibri" w:hAnsi="Calibri"/>
          <w:sz w:val="22"/>
          <w:szCs w:val="22"/>
        </w:rPr>
        <w:t>VNTR</w:t>
      </w:r>
      <w:proofErr w:type="spellEnd"/>
      <w:r w:rsidRPr="00143BD9">
        <w:rPr>
          <w:rFonts w:ascii="Calibri" w:hAnsi="Calibri"/>
          <w:sz w:val="22"/>
          <w:szCs w:val="22"/>
        </w:rPr>
        <w:t xml:space="preserve"> and alcohol use. Poster presented at the annual Undergraduate Poster Session of the Department of Psychology, Syracuse University, Syracuse, NY.</w:t>
      </w:r>
    </w:p>
    <w:p w14:paraId="3C0FBB96" w14:textId="77777777" w:rsidR="001B1386" w:rsidRPr="00143BD9" w:rsidRDefault="000666E0" w:rsidP="003F248F">
      <w:pPr>
        <w:tabs>
          <w:tab w:val="left" w:pos="720"/>
        </w:tabs>
        <w:ind w:left="720" w:hanging="720"/>
        <w:rPr>
          <w:rFonts w:ascii="Calibri" w:hAnsi="Calibri"/>
          <w:sz w:val="22"/>
          <w:szCs w:val="22"/>
        </w:rPr>
      </w:pPr>
      <w:r w:rsidRPr="00143BD9">
        <w:rPr>
          <w:rFonts w:ascii="Calibri" w:hAnsi="Calibri"/>
          <w:sz w:val="22"/>
          <w:szCs w:val="22"/>
        </w:rPr>
        <w:t xml:space="preserve">13. </w:t>
      </w:r>
      <w:proofErr w:type="spellStart"/>
      <w:r w:rsidRPr="00143BD9">
        <w:rPr>
          <w:rFonts w:ascii="Calibri" w:hAnsi="Calibri"/>
          <w:sz w:val="22"/>
          <w:szCs w:val="22"/>
          <w:u w:val="single"/>
        </w:rPr>
        <w:t>Suryadevara</w:t>
      </w:r>
      <w:proofErr w:type="spellEnd"/>
      <w:r w:rsidRPr="00143BD9">
        <w:rPr>
          <w:rFonts w:ascii="Calibri" w:hAnsi="Calibri"/>
          <w:sz w:val="22"/>
          <w:szCs w:val="22"/>
          <w:u w:val="single"/>
        </w:rPr>
        <w:t xml:space="preserve">, K., </w:t>
      </w:r>
      <w:proofErr w:type="spellStart"/>
      <w:r w:rsidRPr="00143BD9">
        <w:rPr>
          <w:rFonts w:ascii="Calibri" w:hAnsi="Calibri"/>
          <w:sz w:val="22"/>
          <w:szCs w:val="22"/>
          <w:u w:val="single"/>
        </w:rPr>
        <w:t>Ettinger</w:t>
      </w:r>
      <w:proofErr w:type="spellEnd"/>
      <w:r w:rsidRPr="00143BD9">
        <w:rPr>
          <w:rFonts w:ascii="Calibri" w:hAnsi="Calibri"/>
          <w:sz w:val="22"/>
          <w:szCs w:val="22"/>
          <w:u w:val="single"/>
        </w:rPr>
        <w:t xml:space="preserve">, J., Harris, C. T., </w:t>
      </w:r>
      <w:proofErr w:type="spellStart"/>
      <w:r w:rsidRPr="00143BD9">
        <w:rPr>
          <w:rFonts w:ascii="Calibri" w:hAnsi="Calibri"/>
          <w:sz w:val="22"/>
          <w:szCs w:val="22"/>
          <w:u w:val="single"/>
        </w:rPr>
        <w:t>Cadwell</w:t>
      </w:r>
      <w:proofErr w:type="spellEnd"/>
      <w:r w:rsidRPr="00143BD9">
        <w:rPr>
          <w:rFonts w:ascii="Calibri" w:hAnsi="Calibri"/>
          <w:sz w:val="22"/>
          <w:szCs w:val="22"/>
          <w:u w:val="single"/>
        </w:rPr>
        <w:t xml:space="preserve">, A. W., </w:t>
      </w:r>
      <w:proofErr w:type="spellStart"/>
      <w:r w:rsidRPr="00143BD9">
        <w:rPr>
          <w:rFonts w:ascii="Calibri" w:hAnsi="Calibri"/>
          <w:sz w:val="22"/>
          <w:szCs w:val="22"/>
          <w:u w:val="single"/>
        </w:rPr>
        <w:t>DeTore</w:t>
      </w:r>
      <w:proofErr w:type="spellEnd"/>
      <w:r w:rsidRPr="00143BD9">
        <w:rPr>
          <w:rFonts w:ascii="Calibri" w:hAnsi="Calibri"/>
          <w:sz w:val="22"/>
          <w:szCs w:val="22"/>
          <w:u w:val="single"/>
        </w:rPr>
        <w:t xml:space="preserve">, S. P., </w:t>
      </w:r>
      <w:proofErr w:type="spellStart"/>
      <w:r w:rsidRPr="00143BD9">
        <w:rPr>
          <w:rFonts w:ascii="Calibri" w:hAnsi="Calibri"/>
          <w:sz w:val="22"/>
          <w:szCs w:val="22"/>
          <w:u w:val="single"/>
        </w:rPr>
        <w:t>Spychala</w:t>
      </w:r>
      <w:proofErr w:type="spellEnd"/>
      <w:r w:rsidRPr="00143BD9">
        <w:rPr>
          <w:rFonts w:ascii="Calibri" w:hAnsi="Calibri"/>
          <w:sz w:val="22"/>
          <w:szCs w:val="22"/>
          <w:u w:val="single"/>
        </w:rPr>
        <w:t xml:space="preserve">, K. M., </w:t>
      </w:r>
      <w:r w:rsidRPr="00143BD9">
        <w:rPr>
          <w:rFonts w:ascii="Calibri" w:hAnsi="Calibri"/>
          <w:sz w:val="22"/>
          <w:szCs w:val="22"/>
        </w:rPr>
        <w:t xml:space="preserve">Zaso, M. J., &amp; </w:t>
      </w:r>
      <w:r w:rsidRPr="00143BD9">
        <w:rPr>
          <w:rFonts w:ascii="Calibri" w:hAnsi="Calibri"/>
          <w:b/>
          <w:sz w:val="22"/>
          <w:szCs w:val="22"/>
        </w:rPr>
        <w:t>Park, A.</w:t>
      </w:r>
      <w:r w:rsidRPr="00143BD9">
        <w:rPr>
          <w:rFonts w:ascii="Calibri" w:hAnsi="Calibri"/>
          <w:sz w:val="22"/>
          <w:szCs w:val="22"/>
        </w:rPr>
        <w:t xml:space="preserve"> (2015, April). </w:t>
      </w:r>
      <w:r w:rsidRPr="00143BD9">
        <w:rPr>
          <w:rFonts w:ascii="Calibri" w:hAnsi="Calibri"/>
          <w:i/>
          <w:sz w:val="22"/>
          <w:szCs w:val="22"/>
        </w:rPr>
        <w:t xml:space="preserve">Gender differences in social bonding and mood following alcohol consumption. </w:t>
      </w:r>
      <w:r w:rsidRPr="00143BD9">
        <w:rPr>
          <w:rFonts w:ascii="Calibri" w:hAnsi="Calibri"/>
          <w:sz w:val="22"/>
          <w:szCs w:val="22"/>
        </w:rPr>
        <w:t>Poster presented at the annual Undergraduate Poster Session of the Department of Psychology, Syracuse University, Syracuse, NY.</w:t>
      </w:r>
      <w:r w:rsidR="00E63477" w:rsidRPr="00143BD9">
        <w:rPr>
          <w:rFonts w:ascii="Calibri" w:hAnsi="Calibri"/>
          <w:sz w:val="22"/>
          <w:szCs w:val="22"/>
        </w:rPr>
        <w:t xml:space="preserve"> </w:t>
      </w:r>
    </w:p>
    <w:p w14:paraId="429C33F9" w14:textId="0A874365" w:rsidR="000666E0" w:rsidRPr="00143BD9" w:rsidRDefault="003F248F" w:rsidP="003F248F">
      <w:pPr>
        <w:tabs>
          <w:tab w:val="left" w:pos="720"/>
        </w:tabs>
        <w:ind w:left="720" w:hanging="720"/>
        <w:rPr>
          <w:rFonts w:ascii="Calibri" w:hAnsi="Calibri"/>
          <w:sz w:val="22"/>
          <w:szCs w:val="22"/>
        </w:rPr>
      </w:pPr>
      <w:r w:rsidRPr="00143BD9">
        <w:rPr>
          <w:rFonts w:ascii="Calibri" w:hAnsi="Calibri"/>
          <w:sz w:val="22"/>
          <w:szCs w:val="22"/>
        </w:rPr>
        <w:tab/>
      </w:r>
      <w:r w:rsidR="0080786B" w:rsidRPr="00143BD9">
        <w:rPr>
          <w:rFonts w:ascii="Calibri" w:hAnsi="Calibri"/>
          <w:sz w:val="22"/>
          <w:szCs w:val="22"/>
        </w:rPr>
        <w:t xml:space="preserve">- </w:t>
      </w:r>
      <w:r w:rsidR="00E63477" w:rsidRPr="00143BD9">
        <w:rPr>
          <w:rFonts w:ascii="Calibri" w:hAnsi="Calibri"/>
          <w:sz w:val="22"/>
          <w:szCs w:val="22"/>
        </w:rPr>
        <w:t xml:space="preserve">Recipient of the </w:t>
      </w:r>
      <w:r w:rsidR="001B1386" w:rsidRPr="00143BD9">
        <w:rPr>
          <w:rFonts w:ascii="Calibri" w:hAnsi="Calibri"/>
          <w:sz w:val="22"/>
          <w:szCs w:val="22"/>
        </w:rPr>
        <w:t>Undergraduate Poster Presentation Award</w:t>
      </w:r>
      <w:r w:rsidR="00E63477" w:rsidRPr="00143BD9">
        <w:rPr>
          <w:rFonts w:ascii="Calibri" w:hAnsi="Calibri"/>
          <w:sz w:val="22"/>
          <w:szCs w:val="22"/>
        </w:rPr>
        <w:t xml:space="preserve">.   </w:t>
      </w:r>
    </w:p>
    <w:p w14:paraId="7D82A00F" w14:textId="77777777" w:rsidR="001B1386" w:rsidRPr="00143BD9" w:rsidRDefault="004F2C58" w:rsidP="003F248F">
      <w:pPr>
        <w:tabs>
          <w:tab w:val="left" w:pos="720"/>
        </w:tabs>
        <w:ind w:left="720" w:hanging="720"/>
        <w:rPr>
          <w:rFonts w:ascii="Calibri" w:hAnsi="Calibri"/>
          <w:sz w:val="22"/>
          <w:szCs w:val="22"/>
        </w:rPr>
      </w:pPr>
      <w:r w:rsidRPr="00143BD9">
        <w:rPr>
          <w:rFonts w:ascii="Calibri" w:hAnsi="Calibri"/>
          <w:sz w:val="22"/>
          <w:szCs w:val="22"/>
        </w:rPr>
        <w:t xml:space="preserve">14. </w:t>
      </w:r>
      <w:r w:rsidR="001B1386" w:rsidRPr="00143BD9">
        <w:rPr>
          <w:rFonts w:ascii="Calibri" w:hAnsi="Calibri"/>
          <w:sz w:val="22"/>
          <w:szCs w:val="22"/>
          <w:u w:val="single"/>
        </w:rPr>
        <w:t xml:space="preserve">Loury, J. L., Williams, K., </w:t>
      </w:r>
      <w:proofErr w:type="spellStart"/>
      <w:r w:rsidR="001B1386" w:rsidRPr="00143BD9">
        <w:rPr>
          <w:rFonts w:ascii="Calibri" w:hAnsi="Calibri"/>
          <w:sz w:val="22"/>
          <w:szCs w:val="22"/>
          <w:u w:val="single"/>
        </w:rPr>
        <w:t>Majekodunmi</w:t>
      </w:r>
      <w:proofErr w:type="spellEnd"/>
      <w:r w:rsidR="001B1386" w:rsidRPr="00143BD9">
        <w:rPr>
          <w:rFonts w:ascii="Calibri" w:hAnsi="Calibri"/>
          <w:sz w:val="22"/>
          <w:szCs w:val="22"/>
          <w:u w:val="single"/>
        </w:rPr>
        <w:t xml:space="preserve">, T., Brown, A., </w:t>
      </w:r>
      <w:r w:rsidR="001B1386" w:rsidRPr="00143BD9">
        <w:rPr>
          <w:rFonts w:ascii="Calibri" w:hAnsi="Calibri"/>
          <w:sz w:val="22"/>
          <w:szCs w:val="22"/>
        </w:rPr>
        <w:t xml:space="preserve">Desalu, J. </w:t>
      </w:r>
      <w:r w:rsidR="0080786B" w:rsidRPr="00143BD9">
        <w:rPr>
          <w:rFonts w:ascii="Calibri" w:hAnsi="Calibri"/>
          <w:sz w:val="22"/>
          <w:szCs w:val="22"/>
        </w:rPr>
        <w:t>M</w:t>
      </w:r>
      <w:r w:rsidR="001B1386" w:rsidRPr="00143BD9">
        <w:rPr>
          <w:rFonts w:ascii="Calibri" w:hAnsi="Calibri"/>
          <w:sz w:val="22"/>
          <w:szCs w:val="22"/>
        </w:rPr>
        <w:t xml:space="preserve">. Kim, J., &amp; </w:t>
      </w:r>
      <w:r w:rsidR="001B1386" w:rsidRPr="00143BD9">
        <w:rPr>
          <w:rFonts w:ascii="Calibri" w:hAnsi="Calibri"/>
          <w:b/>
          <w:sz w:val="22"/>
          <w:szCs w:val="22"/>
        </w:rPr>
        <w:t>Park, A. (</w:t>
      </w:r>
      <w:r w:rsidR="001B1386" w:rsidRPr="00143BD9">
        <w:rPr>
          <w:rFonts w:ascii="Calibri" w:hAnsi="Calibri"/>
          <w:sz w:val="22"/>
          <w:szCs w:val="22"/>
        </w:rPr>
        <w:t>2015, Apr</w:t>
      </w:r>
      <w:r w:rsidR="00F24CC8" w:rsidRPr="00143BD9">
        <w:rPr>
          <w:rFonts w:ascii="Calibri" w:hAnsi="Calibri"/>
          <w:sz w:val="22"/>
          <w:szCs w:val="22"/>
        </w:rPr>
        <w:t>il</w:t>
      </w:r>
      <w:r w:rsidR="001B1386" w:rsidRPr="00143BD9">
        <w:rPr>
          <w:rFonts w:ascii="Calibri" w:hAnsi="Calibri"/>
          <w:sz w:val="22"/>
          <w:szCs w:val="22"/>
        </w:rPr>
        <w:t xml:space="preserve">). </w:t>
      </w:r>
      <w:r w:rsidR="001B1386" w:rsidRPr="00143BD9">
        <w:rPr>
          <w:rFonts w:ascii="Calibri" w:hAnsi="Calibri"/>
          <w:i/>
          <w:sz w:val="22"/>
          <w:szCs w:val="22"/>
        </w:rPr>
        <w:t>Adolescent sleep behaviors as a predictor of substance use.</w:t>
      </w:r>
      <w:r w:rsidRPr="00143BD9">
        <w:rPr>
          <w:rFonts w:ascii="Calibri" w:hAnsi="Calibri"/>
          <w:sz w:val="22"/>
          <w:szCs w:val="22"/>
        </w:rPr>
        <w:t xml:space="preserve"> </w:t>
      </w:r>
      <w:r w:rsidR="001B1386" w:rsidRPr="00143BD9">
        <w:rPr>
          <w:rFonts w:ascii="Calibri" w:hAnsi="Calibri"/>
          <w:sz w:val="22"/>
          <w:szCs w:val="22"/>
        </w:rPr>
        <w:t xml:space="preserve">Poster presented at the annual Undergraduate Poster Session of the Department of Psychology, Syracuse University, Syracuse, NY. </w:t>
      </w:r>
    </w:p>
    <w:p w14:paraId="17436007" w14:textId="1F79C8A9" w:rsidR="004F2C58" w:rsidRPr="00143BD9" w:rsidRDefault="003F248F" w:rsidP="003F248F">
      <w:pPr>
        <w:tabs>
          <w:tab w:val="left" w:pos="720"/>
        </w:tabs>
        <w:ind w:left="720" w:hanging="720"/>
        <w:rPr>
          <w:rFonts w:ascii="Calibri" w:hAnsi="Calibri"/>
          <w:sz w:val="22"/>
          <w:szCs w:val="22"/>
        </w:rPr>
      </w:pPr>
      <w:r w:rsidRPr="00143BD9">
        <w:rPr>
          <w:rFonts w:ascii="Calibri" w:hAnsi="Calibri"/>
          <w:sz w:val="22"/>
          <w:szCs w:val="22"/>
        </w:rPr>
        <w:tab/>
      </w:r>
      <w:r w:rsidR="0080786B" w:rsidRPr="00143BD9">
        <w:rPr>
          <w:rFonts w:ascii="Calibri" w:hAnsi="Calibri"/>
          <w:sz w:val="22"/>
          <w:szCs w:val="22"/>
        </w:rPr>
        <w:t xml:space="preserve">- </w:t>
      </w:r>
      <w:r w:rsidR="001B1386" w:rsidRPr="00143BD9">
        <w:rPr>
          <w:rFonts w:ascii="Calibri" w:hAnsi="Calibri"/>
          <w:sz w:val="22"/>
          <w:szCs w:val="22"/>
        </w:rPr>
        <w:t xml:space="preserve">Recipient of the Undergraduate Poster Presentation Award. </w:t>
      </w:r>
      <w:r w:rsidR="004F2C58" w:rsidRPr="00143BD9">
        <w:rPr>
          <w:rFonts w:ascii="Calibri" w:hAnsi="Calibri"/>
          <w:sz w:val="22"/>
          <w:szCs w:val="22"/>
        </w:rPr>
        <w:t xml:space="preserve"> </w:t>
      </w:r>
    </w:p>
    <w:p w14:paraId="0EC7BAB2" w14:textId="77777777" w:rsidR="0080786B" w:rsidRPr="00143BD9" w:rsidRDefault="005721EF" w:rsidP="003F248F">
      <w:pPr>
        <w:tabs>
          <w:tab w:val="left" w:pos="720"/>
        </w:tabs>
        <w:ind w:left="720" w:hanging="720"/>
        <w:rPr>
          <w:rFonts w:ascii="Calibri" w:hAnsi="Calibri"/>
          <w:sz w:val="22"/>
          <w:szCs w:val="22"/>
        </w:rPr>
      </w:pPr>
      <w:r w:rsidRPr="00143BD9">
        <w:rPr>
          <w:rFonts w:ascii="Calibri" w:hAnsi="Calibri"/>
          <w:sz w:val="22"/>
          <w:szCs w:val="22"/>
        </w:rPr>
        <w:t xml:space="preserve">15. </w:t>
      </w:r>
      <w:r w:rsidRPr="00143BD9">
        <w:rPr>
          <w:rFonts w:ascii="Calibri" w:hAnsi="Calibri"/>
          <w:sz w:val="22"/>
          <w:szCs w:val="22"/>
          <w:u w:val="single"/>
        </w:rPr>
        <w:t xml:space="preserve">Brown, </w:t>
      </w:r>
      <w:r w:rsidR="0080786B" w:rsidRPr="00143BD9">
        <w:rPr>
          <w:rFonts w:ascii="Calibri" w:hAnsi="Calibri"/>
          <w:sz w:val="22"/>
          <w:szCs w:val="22"/>
          <w:u w:val="single"/>
        </w:rPr>
        <w:t xml:space="preserve">A., </w:t>
      </w:r>
      <w:proofErr w:type="spellStart"/>
      <w:r w:rsidRPr="00143BD9">
        <w:rPr>
          <w:rFonts w:ascii="Calibri" w:hAnsi="Calibri"/>
          <w:sz w:val="22"/>
          <w:szCs w:val="22"/>
          <w:u w:val="single"/>
        </w:rPr>
        <w:t>Majekodunmi</w:t>
      </w:r>
      <w:proofErr w:type="spellEnd"/>
      <w:r w:rsidRPr="00143BD9">
        <w:rPr>
          <w:rFonts w:ascii="Calibri" w:hAnsi="Calibri"/>
          <w:sz w:val="22"/>
          <w:szCs w:val="22"/>
          <w:u w:val="single"/>
        </w:rPr>
        <w:t xml:space="preserve">, </w:t>
      </w:r>
      <w:r w:rsidR="0080786B" w:rsidRPr="00143BD9">
        <w:rPr>
          <w:rFonts w:ascii="Calibri" w:hAnsi="Calibri"/>
          <w:sz w:val="22"/>
          <w:szCs w:val="22"/>
          <w:u w:val="single"/>
        </w:rPr>
        <w:t xml:space="preserve">T., </w:t>
      </w:r>
      <w:r w:rsidRPr="00143BD9">
        <w:rPr>
          <w:rFonts w:ascii="Calibri" w:hAnsi="Calibri"/>
          <w:sz w:val="22"/>
          <w:szCs w:val="22"/>
          <w:u w:val="single"/>
        </w:rPr>
        <w:t xml:space="preserve">Williams, </w:t>
      </w:r>
      <w:r w:rsidR="0080786B" w:rsidRPr="00143BD9">
        <w:rPr>
          <w:rFonts w:ascii="Calibri" w:hAnsi="Calibri"/>
          <w:sz w:val="22"/>
          <w:szCs w:val="22"/>
          <w:u w:val="single"/>
        </w:rPr>
        <w:t xml:space="preserve">K., </w:t>
      </w:r>
      <w:r w:rsidRPr="00143BD9">
        <w:rPr>
          <w:rFonts w:ascii="Calibri" w:hAnsi="Calibri"/>
          <w:sz w:val="22"/>
          <w:szCs w:val="22"/>
          <w:u w:val="single"/>
        </w:rPr>
        <w:t xml:space="preserve">Loury, </w:t>
      </w:r>
      <w:r w:rsidR="0080786B" w:rsidRPr="00143BD9">
        <w:rPr>
          <w:rFonts w:ascii="Calibri" w:hAnsi="Calibri"/>
          <w:sz w:val="22"/>
          <w:szCs w:val="22"/>
          <w:u w:val="single"/>
        </w:rPr>
        <w:t xml:space="preserve">J. L., </w:t>
      </w:r>
      <w:r w:rsidRPr="00143BD9">
        <w:rPr>
          <w:rFonts w:ascii="Calibri" w:hAnsi="Calibri"/>
          <w:sz w:val="22"/>
          <w:szCs w:val="22"/>
        </w:rPr>
        <w:t xml:space="preserve">Desalu, </w:t>
      </w:r>
      <w:r w:rsidR="0080786B" w:rsidRPr="00143BD9">
        <w:rPr>
          <w:rFonts w:ascii="Calibri" w:hAnsi="Calibri"/>
          <w:sz w:val="22"/>
          <w:szCs w:val="22"/>
        </w:rPr>
        <w:t xml:space="preserve">J. M., </w:t>
      </w:r>
      <w:r w:rsidRPr="00143BD9">
        <w:rPr>
          <w:rFonts w:ascii="Calibri" w:hAnsi="Calibri"/>
          <w:sz w:val="22"/>
          <w:szCs w:val="22"/>
        </w:rPr>
        <w:t>Kim</w:t>
      </w:r>
      <w:r w:rsidR="0080786B" w:rsidRPr="00143BD9">
        <w:rPr>
          <w:rFonts w:ascii="Calibri" w:hAnsi="Calibri"/>
          <w:sz w:val="22"/>
          <w:szCs w:val="22"/>
        </w:rPr>
        <w:t xml:space="preserve">, J., &amp; </w:t>
      </w:r>
      <w:r w:rsidRPr="00143BD9">
        <w:rPr>
          <w:rFonts w:ascii="Calibri" w:hAnsi="Calibri"/>
          <w:b/>
          <w:sz w:val="22"/>
          <w:szCs w:val="22"/>
        </w:rPr>
        <w:t>Park</w:t>
      </w:r>
      <w:r w:rsidR="0080786B" w:rsidRPr="00143BD9">
        <w:rPr>
          <w:rFonts w:ascii="Calibri" w:hAnsi="Calibri"/>
          <w:b/>
          <w:sz w:val="22"/>
          <w:szCs w:val="22"/>
        </w:rPr>
        <w:t>, A.</w:t>
      </w:r>
      <w:r w:rsidR="0080786B" w:rsidRPr="00143BD9">
        <w:rPr>
          <w:rFonts w:ascii="Calibri" w:hAnsi="Calibri"/>
          <w:sz w:val="22"/>
          <w:szCs w:val="22"/>
        </w:rPr>
        <w:t xml:space="preserve"> (2015, Apr</w:t>
      </w:r>
      <w:r w:rsidR="002E65B7" w:rsidRPr="00143BD9">
        <w:rPr>
          <w:rFonts w:ascii="Calibri" w:hAnsi="Calibri"/>
          <w:sz w:val="22"/>
          <w:szCs w:val="22"/>
        </w:rPr>
        <w:t>il</w:t>
      </w:r>
      <w:r w:rsidR="0080786B" w:rsidRPr="00143BD9">
        <w:rPr>
          <w:rFonts w:ascii="Calibri" w:hAnsi="Calibri"/>
          <w:sz w:val="22"/>
          <w:szCs w:val="22"/>
        </w:rPr>
        <w:t xml:space="preserve">). </w:t>
      </w:r>
      <w:r w:rsidR="0080786B" w:rsidRPr="00143BD9">
        <w:rPr>
          <w:rFonts w:ascii="Calibri" w:hAnsi="Calibri"/>
          <w:i/>
          <w:sz w:val="22"/>
          <w:szCs w:val="22"/>
        </w:rPr>
        <w:t>Risky Sexual behavior and substance use amongst African American teenaged youth.</w:t>
      </w:r>
      <w:r w:rsidR="0080786B" w:rsidRPr="00143BD9">
        <w:rPr>
          <w:rFonts w:ascii="Calibri" w:hAnsi="Calibri"/>
          <w:sz w:val="22"/>
          <w:szCs w:val="22"/>
        </w:rPr>
        <w:t xml:space="preserve"> Poster presented at the annual Undergraduate Poster Session of the Department of Psychology, Syracuse University, Syracuse, NY. </w:t>
      </w:r>
    </w:p>
    <w:p w14:paraId="1F520373" w14:textId="77777777" w:rsidR="008870B9" w:rsidRPr="00143BD9" w:rsidRDefault="005721EF" w:rsidP="003F248F">
      <w:pPr>
        <w:tabs>
          <w:tab w:val="left" w:pos="720"/>
        </w:tabs>
        <w:ind w:left="720" w:hanging="720"/>
        <w:rPr>
          <w:rFonts w:ascii="Calibri" w:hAnsi="Calibri"/>
          <w:sz w:val="22"/>
          <w:szCs w:val="22"/>
        </w:rPr>
      </w:pPr>
      <w:r w:rsidRPr="00143BD9">
        <w:rPr>
          <w:rFonts w:ascii="Calibri" w:hAnsi="Calibri"/>
          <w:sz w:val="22"/>
          <w:szCs w:val="22"/>
        </w:rPr>
        <w:t xml:space="preserve">16. </w:t>
      </w:r>
      <w:proofErr w:type="spellStart"/>
      <w:r w:rsidR="0080786B" w:rsidRPr="00143BD9">
        <w:rPr>
          <w:rFonts w:ascii="Calibri" w:hAnsi="Calibri"/>
          <w:sz w:val="22"/>
          <w:szCs w:val="22"/>
          <w:u w:val="single"/>
        </w:rPr>
        <w:t>M</w:t>
      </w:r>
      <w:r w:rsidR="001B1386" w:rsidRPr="00143BD9">
        <w:rPr>
          <w:rFonts w:ascii="Calibri" w:hAnsi="Calibri"/>
          <w:sz w:val="22"/>
          <w:szCs w:val="22"/>
          <w:u w:val="single"/>
        </w:rPr>
        <w:t>ajekodunmi</w:t>
      </w:r>
      <w:proofErr w:type="spellEnd"/>
      <w:r w:rsidR="001B1386" w:rsidRPr="00143BD9">
        <w:rPr>
          <w:rFonts w:ascii="Calibri" w:hAnsi="Calibri"/>
          <w:sz w:val="22"/>
          <w:szCs w:val="22"/>
          <w:u w:val="single"/>
        </w:rPr>
        <w:t xml:space="preserve">, </w:t>
      </w:r>
      <w:r w:rsidR="0080786B" w:rsidRPr="00143BD9">
        <w:rPr>
          <w:rFonts w:ascii="Calibri" w:hAnsi="Calibri"/>
          <w:sz w:val="22"/>
          <w:szCs w:val="22"/>
          <w:u w:val="single"/>
        </w:rPr>
        <w:t xml:space="preserve">T., </w:t>
      </w:r>
      <w:r w:rsidR="001B1386" w:rsidRPr="00143BD9">
        <w:rPr>
          <w:rFonts w:ascii="Calibri" w:hAnsi="Calibri"/>
          <w:sz w:val="22"/>
          <w:szCs w:val="22"/>
          <w:u w:val="single"/>
        </w:rPr>
        <w:t xml:space="preserve">Brown, </w:t>
      </w:r>
      <w:r w:rsidR="0080786B" w:rsidRPr="00143BD9">
        <w:rPr>
          <w:rFonts w:ascii="Calibri" w:hAnsi="Calibri"/>
          <w:sz w:val="22"/>
          <w:szCs w:val="22"/>
          <w:u w:val="single"/>
        </w:rPr>
        <w:t xml:space="preserve">A., </w:t>
      </w:r>
      <w:r w:rsidR="001B1386" w:rsidRPr="00143BD9">
        <w:rPr>
          <w:rFonts w:ascii="Calibri" w:hAnsi="Calibri"/>
          <w:sz w:val="22"/>
          <w:szCs w:val="22"/>
          <w:u w:val="single"/>
        </w:rPr>
        <w:t xml:space="preserve">Williams, </w:t>
      </w:r>
      <w:r w:rsidR="0080786B" w:rsidRPr="00143BD9">
        <w:rPr>
          <w:rFonts w:ascii="Calibri" w:hAnsi="Calibri"/>
          <w:sz w:val="22"/>
          <w:szCs w:val="22"/>
          <w:u w:val="single"/>
        </w:rPr>
        <w:t xml:space="preserve">K., </w:t>
      </w:r>
      <w:r w:rsidR="001B1386" w:rsidRPr="00143BD9">
        <w:rPr>
          <w:rFonts w:ascii="Calibri" w:hAnsi="Calibri"/>
          <w:sz w:val="22"/>
          <w:szCs w:val="22"/>
          <w:u w:val="single"/>
        </w:rPr>
        <w:t xml:space="preserve">Loury, </w:t>
      </w:r>
      <w:r w:rsidR="0080786B" w:rsidRPr="00143BD9">
        <w:rPr>
          <w:rFonts w:ascii="Calibri" w:hAnsi="Calibri"/>
          <w:sz w:val="22"/>
          <w:szCs w:val="22"/>
          <w:u w:val="single"/>
        </w:rPr>
        <w:t xml:space="preserve">J. L., </w:t>
      </w:r>
      <w:r w:rsidR="001B1386" w:rsidRPr="00143BD9">
        <w:rPr>
          <w:rFonts w:ascii="Calibri" w:hAnsi="Calibri"/>
          <w:sz w:val="22"/>
          <w:szCs w:val="22"/>
        </w:rPr>
        <w:t xml:space="preserve">Kim, </w:t>
      </w:r>
      <w:r w:rsidR="0080786B" w:rsidRPr="00143BD9">
        <w:rPr>
          <w:rFonts w:ascii="Calibri" w:hAnsi="Calibri"/>
          <w:sz w:val="22"/>
          <w:szCs w:val="22"/>
        </w:rPr>
        <w:t xml:space="preserve">J., </w:t>
      </w:r>
      <w:r w:rsidR="001B1386" w:rsidRPr="00143BD9">
        <w:rPr>
          <w:rFonts w:ascii="Calibri" w:hAnsi="Calibri"/>
          <w:sz w:val="22"/>
          <w:szCs w:val="22"/>
        </w:rPr>
        <w:t>Desalu</w:t>
      </w:r>
      <w:r w:rsidR="0080786B" w:rsidRPr="00143BD9">
        <w:rPr>
          <w:rFonts w:ascii="Calibri" w:hAnsi="Calibri"/>
          <w:sz w:val="22"/>
          <w:szCs w:val="22"/>
        </w:rPr>
        <w:t>, J. M.,</w:t>
      </w:r>
      <w:r w:rsidR="001B1386" w:rsidRPr="00143BD9">
        <w:rPr>
          <w:rFonts w:ascii="Calibri" w:hAnsi="Calibri"/>
          <w:sz w:val="22"/>
          <w:szCs w:val="22"/>
        </w:rPr>
        <w:t xml:space="preserve"> </w:t>
      </w:r>
      <w:r w:rsidR="0080786B" w:rsidRPr="00143BD9">
        <w:rPr>
          <w:rFonts w:ascii="Calibri" w:hAnsi="Calibri"/>
          <w:sz w:val="22"/>
          <w:szCs w:val="22"/>
        </w:rPr>
        <w:t xml:space="preserve">&amp; </w:t>
      </w:r>
      <w:r w:rsidR="001B1386" w:rsidRPr="00143BD9">
        <w:rPr>
          <w:rFonts w:ascii="Calibri" w:hAnsi="Calibri"/>
          <w:b/>
          <w:sz w:val="22"/>
          <w:szCs w:val="22"/>
        </w:rPr>
        <w:t>Park</w:t>
      </w:r>
      <w:r w:rsidR="0080786B" w:rsidRPr="00143BD9">
        <w:rPr>
          <w:rFonts w:ascii="Calibri" w:hAnsi="Calibri"/>
          <w:b/>
          <w:sz w:val="22"/>
          <w:szCs w:val="22"/>
        </w:rPr>
        <w:t xml:space="preserve">, A. </w:t>
      </w:r>
      <w:r w:rsidR="0080786B" w:rsidRPr="00143BD9">
        <w:rPr>
          <w:rFonts w:ascii="Calibri" w:hAnsi="Calibri"/>
          <w:sz w:val="22"/>
          <w:szCs w:val="22"/>
        </w:rPr>
        <w:t>(2015, Apr</w:t>
      </w:r>
      <w:r w:rsidR="002E65B7" w:rsidRPr="00143BD9">
        <w:rPr>
          <w:rFonts w:ascii="Calibri" w:hAnsi="Calibri"/>
          <w:sz w:val="22"/>
          <w:szCs w:val="22"/>
        </w:rPr>
        <w:t>il</w:t>
      </w:r>
      <w:r w:rsidR="0080786B" w:rsidRPr="00143BD9">
        <w:rPr>
          <w:rFonts w:ascii="Calibri" w:hAnsi="Calibri"/>
          <w:sz w:val="22"/>
          <w:szCs w:val="22"/>
        </w:rPr>
        <w:t xml:space="preserve">). </w:t>
      </w:r>
      <w:r w:rsidR="001B1386" w:rsidRPr="00143BD9">
        <w:rPr>
          <w:rFonts w:ascii="Calibri" w:hAnsi="Calibri"/>
          <w:i/>
          <w:sz w:val="22"/>
          <w:szCs w:val="22"/>
        </w:rPr>
        <w:t xml:space="preserve">The Relationships </w:t>
      </w:r>
      <w:r w:rsidR="0080786B" w:rsidRPr="00143BD9">
        <w:rPr>
          <w:rFonts w:ascii="Calibri" w:hAnsi="Calibri"/>
          <w:i/>
          <w:sz w:val="22"/>
          <w:szCs w:val="22"/>
        </w:rPr>
        <w:t>between anger arousal and substance u</w:t>
      </w:r>
      <w:r w:rsidR="001B1386" w:rsidRPr="00143BD9">
        <w:rPr>
          <w:rFonts w:ascii="Calibri" w:hAnsi="Calibri"/>
          <w:i/>
          <w:sz w:val="22"/>
          <w:szCs w:val="22"/>
        </w:rPr>
        <w:t>se</w:t>
      </w:r>
      <w:r w:rsidR="0080786B" w:rsidRPr="00143BD9">
        <w:rPr>
          <w:rFonts w:ascii="Calibri" w:hAnsi="Calibri"/>
          <w:i/>
          <w:sz w:val="22"/>
          <w:szCs w:val="22"/>
        </w:rPr>
        <w:t>.</w:t>
      </w:r>
      <w:r w:rsidR="0080786B" w:rsidRPr="00143BD9">
        <w:rPr>
          <w:rFonts w:ascii="Calibri" w:hAnsi="Calibri"/>
          <w:sz w:val="22"/>
          <w:szCs w:val="22"/>
        </w:rPr>
        <w:t xml:space="preserve"> Poster presented at the annual Undergraduate Poster Session of the Department of Psychology, Syracuse University, Syracuse, NY.</w:t>
      </w:r>
    </w:p>
    <w:p w14:paraId="285B22E1" w14:textId="77777777" w:rsidR="00FB629E" w:rsidRPr="00143BD9" w:rsidRDefault="00FB629E" w:rsidP="003F248F">
      <w:pPr>
        <w:tabs>
          <w:tab w:val="left" w:pos="720"/>
        </w:tabs>
        <w:ind w:left="720" w:hanging="720"/>
        <w:rPr>
          <w:rFonts w:ascii="Calibri" w:hAnsi="Calibri"/>
          <w:sz w:val="22"/>
          <w:szCs w:val="22"/>
        </w:rPr>
      </w:pPr>
      <w:r w:rsidRPr="00143BD9">
        <w:rPr>
          <w:rFonts w:ascii="Calibri" w:hAnsi="Calibri"/>
          <w:sz w:val="22"/>
          <w:szCs w:val="22"/>
        </w:rPr>
        <w:t xml:space="preserve">17. </w:t>
      </w:r>
      <w:r w:rsidRPr="00143BD9">
        <w:rPr>
          <w:rFonts w:ascii="Calibri" w:hAnsi="Calibri"/>
          <w:sz w:val="22"/>
          <w:szCs w:val="22"/>
          <w:u w:val="single"/>
        </w:rPr>
        <w:t>Federico-</w:t>
      </w:r>
      <w:proofErr w:type="spellStart"/>
      <w:r w:rsidRPr="00143BD9">
        <w:rPr>
          <w:rFonts w:ascii="Calibri" w:hAnsi="Calibri"/>
          <w:sz w:val="22"/>
          <w:szCs w:val="22"/>
          <w:u w:val="single"/>
        </w:rPr>
        <w:t>Grome</w:t>
      </w:r>
      <w:proofErr w:type="spellEnd"/>
      <w:r w:rsidRPr="00143BD9">
        <w:rPr>
          <w:rFonts w:ascii="Calibri" w:hAnsi="Calibri"/>
          <w:sz w:val="22"/>
          <w:szCs w:val="22"/>
          <w:u w:val="single"/>
        </w:rPr>
        <w:t xml:space="preserve">, J., Tesi, A., Egan, K., Greer B., </w:t>
      </w:r>
      <w:r w:rsidRPr="00143BD9">
        <w:rPr>
          <w:rFonts w:ascii="Calibri" w:hAnsi="Calibri"/>
          <w:sz w:val="22"/>
          <w:szCs w:val="22"/>
        </w:rPr>
        <w:t xml:space="preserve">Kim, J., &amp; </w:t>
      </w:r>
      <w:r w:rsidRPr="00143BD9">
        <w:rPr>
          <w:rFonts w:ascii="Calibri" w:hAnsi="Calibri"/>
          <w:b/>
          <w:sz w:val="22"/>
          <w:szCs w:val="22"/>
        </w:rPr>
        <w:t>Park, A.</w:t>
      </w:r>
      <w:r w:rsidRPr="00143BD9">
        <w:rPr>
          <w:rFonts w:ascii="Calibri" w:hAnsi="Calibri"/>
          <w:sz w:val="22"/>
          <w:szCs w:val="22"/>
        </w:rPr>
        <w:t xml:space="preserve"> (2016, April). Interaction effects of stress response levels with coping drinking motives and tension-reduction alcohol expectancy on drinking urge: preliminary results from an experimental study. Poster presentation at the annual Undergraduate Poster Session of the Department of Psychology, Syracuse, NY. </w:t>
      </w:r>
    </w:p>
    <w:p w14:paraId="4B55CBE2" w14:textId="77777777" w:rsidR="00FB629E" w:rsidRPr="00143BD9" w:rsidRDefault="00FB629E" w:rsidP="003F248F">
      <w:pPr>
        <w:tabs>
          <w:tab w:val="left" w:pos="720"/>
        </w:tabs>
        <w:ind w:left="720" w:hanging="720"/>
        <w:rPr>
          <w:rFonts w:ascii="Calibri" w:hAnsi="Calibri"/>
          <w:sz w:val="22"/>
          <w:szCs w:val="22"/>
        </w:rPr>
      </w:pPr>
      <w:r w:rsidRPr="00143BD9">
        <w:rPr>
          <w:rFonts w:ascii="Calibri" w:hAnsi="Calibri"/>
          <w:sz w:val="22"/>
          <w:szCs w:val="22"/>
        </w:rPr>
        <w:tab/>
        <w:t>- Recipient of the Undergraduate Poster of Distinction Award.</w:t>
      </w:r>
    </w:p>
    <w:p w14:paraId="357B7525" w14:textId="77777777" w:rsidR="00FB629E" w:rsidRPr="00143BD9" w:rsidRDefault="00FB629E" w:rsidP="003F248F">
      <w:pPr>
        <w:tabs>
          <w:tab w:val="left" w:pos="720"/>
        </w:tabs>
        <w:ind w:left="720" w:hanging="720"/>
        <w:rPr>
          <w:rFonts w:ascii="Calibri" w:hAnsi="Calibri"/>
          <w:sz w:val="22"/>
          <w:szCs w:val="22"/>
        </w:rPr>
      </w:pPr>
      <w:r w:rsidRPr="00143BD9">
        <w:rPr>
          <w:rFonts w:ascii="Calibri" w:hAnsi="Calibri"/>
          <w:sz w:val="22"/>
          <w:szCs w:val="22"/>
        </w:rPr>
        <w:t xml:space="preserve">18. </w:t>
      </w:r>
      <w:r w:rsidRPr="00143BD9">
        <w:rPr>
          <w:rFonts w:ascii="Calibri" w:hAnsi="Calibri"/>
          <w:sz w:val="22"/>
          <w:szCs w:val="22"/>
          <w:u w:val="single"/>
        </w:rPr>
        <w:t>Tesi, A., Federico-</w:t>
      </w:r>
      <w:proofErr w:type="spellStart"/>
      <w:r w:rsidRPr="00143BD9">
        <w:rPr>
          <w:rFonts w:ascii="Calibri" w:hAnsi="Calibri"/>
          <w:sz w:val="22"/>
          <w:szCs w:val="22"/>
          <w:u w:val="single"/>
        </w:rPr>
        <w:t>Grome</w:t>
      </w:r>
      <w:proofErr w:type="spellEnd"/>
      <w:r w:rsidRPr="00143BD9">
        <w:rPr>
          <w:rFonts w:ascii="Calibri" w:hAnsi="Calibri"/>
          <w:sz w:val="22"/>
          <w:szCs w:val="22"/>
          <w:u w:val="single"/>
        </w:rPr>
        <w:t xml:space="preserve">, J., Greer B., Egan, K., </w:t>
      </w:r>
      <w:r w:rsidRPr="00143BD9">
        <w:rPr>
          <w:rFonts w:ascii="Calibri" w:hAnsi="Calibri"/>
          <w:sz w:val="22"/>
          <w:szCs w:val="22"/>
        </w:rPr>
        <w:t xml:space="preserve">Kim, J., &amp; </w:t>
      </w:r>
      <w:r w:rsidRPr="00143BD9">
        <w:rPr>
          <w:rFonts w:ascii="Calibri" w:hAnsi="Calibri"/>
          <w:b/>
          <w:sz w:val="22"/>
          <w:szCs w:val="22"/>
        </w:rPr>
        <w:t>Park, A</w:t>
      </w:r>
      <w:r w:rsidRPr="00143BD9">
        <w:rPr>
          <w:rFonts w:ascii="Calibri" w:hAnsi="Calibri"/>
          <w:sz w:val="22"/>
          <w:szCs w:val="22"/>
        </w:rPr>
        <w:t>. (2016, April). The interaction effects between stress and anxiety personality trait on drinking urge: preliminary finding in a within-subject experimental design. Poster presentation at the annual Undergraduate Poster Session of the Department of Psychology, Syracuse, NY.</w:t>
      </w:r>
    </w:p>
    <w:p w14:paraId="5C49D053" w14:textId="77777777" w:rsidR="00FB629E" w:rsidRPr="00143BD9" w:rsidRDefault="00FB629E" w:rsidP="003F248F">
      <w:pPr>
        <w:tabs>
          <w:tab w:val="left" w:pos="720"/>
        </w:tabs>
        <w:ind w:left="720" w:hanging="720"/>
        <w:rPr>
          <w:rFonts w:ascii="Calibri" w:hAnsi="Calibri"/>
          <w:sz w:val="22"/>
          <w:szCs w:val="22"/>
        </w:rPr>
      </w:pPr>
      <w:r w:rsidRPr="00143BD9">
        <w:rPr>
          <w:rFonts w:ascii="Calibri" w:hAnsi="Calibri"/>
          <w:sz w:val="22"/>
          <w:szCs w:val="22"/>
        </w:rPr>
        <w:t xml:space="preserve">19. </w:t>
      </w:r>
      <w:r w:rsidRPr="00143BD9">
        <w:rPr>
          <w:rFonts w:ascii="Calibri" w:hAnsi="Calibri"/>
          <w:sz w:val="22"/>
          <w:szCs w:val="22"/>
          <w:u w:val="single"/>
        </w:rPr>
        <w:t>Egan, K., Tesi, A., Federico-</w:t>
      </w:r>
      <w:proofErr w:type="spellStart"/>
      <w:r w:rsidRPr="00143BD9">
        <w:rPr>
          <w:rFonts w:ascii="Calibri" w:hAnsi="Calibri"/>
          <w:sz w:val="22"/>
          <w:szCs w:val="22"/>
          <w:u w:val="single"/>
        </w:rPr>
        <w:t>Grome</w:t>
      </w:r>
      <w:proofErr w:type="spellEnd"/>
      <w:r w:rsidRPr="00143BD9">
        <w:rPr>
          <w:rFonts w:ascii="Calibri" w:hAnsi="Calibri"/>
          <w:sz w:val="22"/>
          <w:szCs w:val="22"/>
          <w:u w:val="single"/>
        </w:rPr>
        <w:t xml:space="preserve">, J., Greer B., </w:t>
      </w:r>
      <w:r w:rsidRPr="00143BD9">
        <w:rPr>
          <w:rFonts w:ascii="Calibri" w:hAnsi="Calibri"/>
          <w:sz w:val="22"/>
          <w:szCs w:val="22"/>
        </w:rPr>
        <w:t>Kim, J.,</w:t>
      </w:r>
      <w:r w:rsidRPr="00143BD9">
        <w:rPr>
          <w:rFonts w:ascii="Calibri" w:hAnsi="Calibri"/>
          <w:sz w:val="22"/>
          <w:szCs w:val="22"/>
          <w:u w:val="single"/>
        </w:rPr>
        <w:t xml:space="preserve"> </w:t>
      </w:r>
      <w:r w:rsidRPr="00143BD9">
        <w:rPr>
          <w:rFonts w:ascii="Calibri" w:hAnsi="Calibri"/>
          <w:sz w:val="22"/>
          <w:szCs w:val="22"/>
        </w:rPr>
        <w:t xml:space="preserve">&amp; </w:t>
      </w:r>
      <w:r w:rsidRPr="00143BD9">
        <w:rPr>
          <w:rFonts w:ascii="Calibri" w:hAnsi="Calibri"/>
          <w:b/>
          <w:sz w:val="22"/>
          <w:szCs w:val="22"/>
        </w:rPr>
        <w:t>Park, A.</w:t>
      </w:r>
      <w:r w:rsidRPr="00143BD9">
        <w:rPr>
          <w:rFonts w:ascii="Calibri" w:hAnsi="Calibri"/>
          <w:sz w:val="22"/>
          <w:szCs w:val="22"/>
        </w:rPr>
        <w:t xml:space="preserve"> (2016, April). Gender difference in the effects of alcohol peer norms on drinking behaviors among college students. Poster presentation at the annual Undergraduate Poster Session of the Department of Psychology, Syracuse, NY.</w:t>
      </w:r>
    </w:p>
    <w:p w14:paraId="16C9EFB9" w14:textId="77777777" w:rsidR="00FB629E" w:rsidRPr="00143BD9" w:rsidRDefault="00FB629E" w:rsidP="003F248F">
      <w:pPr>
        <w:tabs>
          <w:tab w:val="left" w:pos="720"/>
        </w:tabs>
        <w:ind w:left="720" w:hanging="720"/>
        <w:rPr>
          <w:rFonts w:ascii="Calibri" w:hAnsi="Calibri"/>
          <w:sz w:val="22"/>
          <w:szCs w:val="22"/>
        </w:rPr>
      </w:pPr>
      <w:r w:rsidRPr="00143BD9">
        <w:rPr>
          <w:rFonts w:ascii="Calibri" w:hAnsi="Calibri"/>
          <w:sz w:val="22"/>
          <w:szCs w:val="22"/>
        </w:rPr>
        <w:t xml:space="preserve">20. </w:t>
      </w:r>
      <w:r w:rsidRPr="00143BD9">
        <w:rPr>
          <w:rFonts w:ascii="Calibri" w:hAnsi="Calibri"/>
          <w:sz w:val="22"/>
          <w:szCs w:val="22"/>
          <w:u w:val="single"/>
        </w:rPr>
        <w:t>Greer B., Egan, K., Tesi, A., Federico-</w:t>
      </w:r>
      <w:proofErr w:type="spellStart"/>
      <w:r w:rsidRPr="00143BD9">
        <w:rPr>
          <w:rFonts w:ascii="Calibri" w:hAnsi="Calibri"/>
          <w:sz w:val="22"/>
          <w:szCs w:val="22"/>
          <w:u w:val="single"/>
        </w:rPr>
        <w:t>Grome</w:t>
      </w:r>
      <w:proofErr w:type="spellEnd"/>
      <w:r w:rsidRPr="00143BD9">
        <w:rPr>
          <w:rFonts w:ascii="Calibri" w:hAnsi="Calibri"/>
          <w:sz w:val="22"/>
          <w:szCs w:val="22"/>
          <w:u w:val="single"/>
        </w:rPr>
        <w:t xml:space="preserve">, J., </w:t>
      </w:r>
      <w:r w:rsidRPr="00143BD9">
        <w:rPr>
          <w:rFonts w:ascii="Calibri" w:hAnsi="Calibri"/>
          <w:sz w:val="22"/>
          <w:szCs w:val="22"/>
        </w:rPr>
        <w:t>Kim, J.,</w:t>
      </w:r>
      <w:r w:rsidRPr="00143BD9">
        <w:rPr>
          <w:rFonts w:ascii="Calibri" w:hAnsi="Calibri"/>
          <w:sz w:val="22"/>
          <w:szCs w:val="22"/>
          <w:u w:val="single"/>
        </w:rPr>
        <w:t xml:space="preserve"> </w:t>
      </w:r>
      <w:r w:rsidRPr="00143BD9">
        <w:rPr>
          <w:rFonts w:ascii="Calibri" w:hAnsi="Calibri"/>
          <w:sz w:val="22"/>
          <w:szCs w:val="22"/>
        </w:rPr>
        <w:t xml:space="preserve">&amp; </w:t>
      </w:r>
      <w:r w:rsidRPr="00143BD9">
        <w:rPr>
          <w:rFonts w:ascii="Calibri" w:hAnsi="Calibri"/>
          <w:b/>
          <w:sz w:val="22"/>
          <w:szCs w:val="22"/>
        </w:rPr>
        <w:t>Park, A.</w:t>
      </w:r>
      <w:r w:rsidRPr="00143BD9">
        <w:rPr>
          <w:rFonts w:ascii="Calibri" w:hAnsi="Calibri"/>
          <w:sz w:val="22"/>
          <w:szCs w:val="22"/>
        </w:rPr>
        <w:t xml:space="preserve"> (2016, April). The effect of negative life events on drinking behaviors among college students after considering the effects of neurotic personality temperament. Poster presentation at the annual Undergraduate Poster Session of the Department of Psychology, Syracuse, NY.</w:t>
      </w:r>
    </w:p>
    <w:p w14:paraId="5BFE5170" w14:textId="77777777" w:rsidR="00393BD3" w:rsidRPr="00143BD9" w:rsidRDefault="00393BD3" w:rsidP="003F248F">
      <w:pPr>
        <w:tabs>
          <w:tab w:val="left" w:pos="720"/>
        </w:tabs>
        <w:ind w:left="720" w:hanging="720"/>
        <w:rPr>
          <w:rFonts w:ascii="Calibri" w:hAnsi="Calibri"/>
          <w:sz w:val="22"/>
          <w:szCs w:val="22"/>
        </w:rPr>
      </w:pPr>
      <w:r w:rsidRPr="00143BD9">
        <w:rPr>
          <w:rFonts w:ascii="Calibri" w:hAnsi="Calibri"/>
          <w:sz w:val="22"/>
          <w:szCs w:val="22"/>
        </w:rPr>
        <w:t xml:space="preserve">21. </w:t>
      </w:r>
      <w:r w:rsidR="00FC0C6E" w:rsidRPr="00143BD9">
        <w:rPr>
          <w:rFonts w:ascii="Calibri" w:hAnsi="Calibri"/>
          <w:sz w:val="22"/>
          <w:szCs w:val="22"/>
          <w:u w:val="single"/>
        </w:rPr>
        <w:t xml:space="preserve">Capuano, L., </w:t>
      </w:r>
      <w:proofErr w:type="spellStart"/>
      <w:r w:rsidR="00FC0C6E" w:rsidRPr="00143BD9">
        <w:rPr>
          <w:rFonts w:ascii="Calibri" w:hAnsi="Calibri"/>
          <w:sz w:val="22"/>
          <w:szCs w:val="22"/>
          <w:u w:val="single"/>
        </w:rPr>
        <w:t>Musterait</w:t>
      </w:r>
      <w:proofErr w:type="spellEnd"/>
      <w:r w:rsidR="00FC0C6E" w:rsidRPr="00143BD9">
        <w:rPr>
          <w:rFonts w:ascii="Calibri" w:hAnsi="Calibri"/>
          <w:sz w:val="22"/>
          <w:szCs w:val="22"/>
          <w:u w:val="single"/>
        </w:rPr>
        <w:t>, M., Vera</w:t>
      </w:r>
      <w:r w:rsidR="0042763E" w:rsidRPr="00143BD9">
        <w:rPr>
          <w:rFonts w:ascii="Calibri" w:hAnsi="Calibri"/>
          <w:sz w:val="22"/>
          <w:szCs w:val="22"/>
          <w:u w:val="single"/>
        </w:rPr>
        <w:t>s</w:t>
      </w:r>
      <w:r w:rsidR="00FC0C6E" w:rsidRPr="00143BD9">
        <w:rPr>
          <w:rFonts w:ascii="Calibri" w:hAnsi="Calibri"/>
          <w:sz w:val="22"/>
          <w:szCs w:val="22"/>
          <w:u w:val="single"/>
        </w:rPr>
        <w:t xml:space="preserve">, J., </w:t>
      </w:r>
      <w:r w:rsidR="00FC0C6E" w:rsidRPr="00143BD9">
        <w:rPr>
          <w:rFonts w:ascii="Calibri" w:hAnsi="Calibri"/>
          <w:sz w:val="22"/>
          <w:szCs w:val="22"/>
        </w:rPr>
        <w:t xml:space="preserve">Kim, J., &amp; </w:t>
      </w:r>
      <w:r w:rsidR="00FC0C6E" w:rsidRPr="00143BD9">
        <w:rPr>
          <w:rFonts w:ascii="Calibri" w:hAnsi="Calibri"/>
          <w:b/>
          <w:sz w:val="22"/>
          <w:szCs w:val="22"/>
        </w:rPr>
        <w:t>Park, A.</w:t>
      </w:r>
      <w:r w:rsidR="00FC0C6E" w:rsidRPr="00143BD9">
        <w:rPr>
          <w:rFonts w:ascii="Calibri" w:hAnsi="Calibri"/>
          <w:sz w:val="22"/>
          <w:szCs w:val="22"/>
        </w:rPr>
        <w:t xml:space="preserve"> (2017, April). </w:t>
      </w:r>
      <w:r w:rsidRPr="00143BD9">
        <w:rPr>
          <w:rFonts w:ascii="Calibri" w:hAnsi="Calibri"/>
          <w:sz w:val="22"/>
          <w:szCs w:val="22"/>
        </w:rPr>
        <w:t xml:space="preserve">The Moderating Effects of </w:t>
      </w:r>
      <w:proofErr w:type="spellStart"/>
      <w:r w:rsidRPr="00143BD9">
        <w:rPr>
          <w:rFonts w:ascii="Calibri" w:hAnsi="Calibri"/>
          <w:sz w:val="22"/>
          <w:szCs w:val="22"/>
        </w:rPr>
        <w:t>CRH</w:t>
      </w:r>
      <w:proofErr w:type="spellEnd"/>
      <w:r w:rsidRPr="00143BD9">
        <w:rPr>
          <w:rFonts w:ascii="Calibri" w:hAnsi="Calibri"/>
          <w:sz w:val="22"/>
          <w:szCs w:val="22"/>
        </w:rPr>
        <w:t>-BP and CRHR1 genotypes in the effects of Stress on Drinking Urge: Preliminary findings of an Experimental Study among Heavy Drinking College Students</w:t>
      </w:r>
      <w:r w:rsidR="00FC0C6E" w:rsidRPr="00143BD9">
        <w:rPr>
          <w:rFonts w:ascii="Calibri" w:hAnsi="Calibri"/>
          <w:sz w:val="22"/>
          <w:szCs w:val="22"/>
        </w:rPr>
        <w:t>. Poster presentation at the annual Undergraduate Poster Session of the Department of Psychology, Syracuse, NY.</w:t>
      </w:r>
      <w:r w:rsidRPr="00143BD9">
        <w:rPr>
          <w:rFonts w:ascii="Calibri" w:hAnsi="Calibri"/>
          <w:sz w:val="22"/>
          <w:szCs w:val="22"/>
        </w:rPr>
        <w:t xml:space="preserve">             </w:t>
      </w:r>
    </w:p>
    <w:p w14:paraId="46872F99" w14:textId="77777777" w:rsidR="00AE5D06" w:rsidRPr="00143BD9" w:rsidRDefault="00AE5D06" w:rsidP="003F248F">
      <w:pPr>
        <w:tabs>
          <w:tab w:val="left" w:pos="720"/>
        </w:tabs>
        <w:ind w:left="720" w:hanging="720"/>
        <w:rPr>
          <w:rFonts w:ascii="Calibri" w:hAnsi="Calibri"/>
          <w:sz w:val="22"/>
          <w:szCs w:val="22"/>
        </w:rPr>
      </w:pPr>
      <w:r w:rsidRPr="00143BD9">
        <w:rPr>
          <w:rFonts w:ascii="Calibri" w:hAnsi="Calibri"/>
          <w:sz w:val="22"/>
          <w:szCs w:val="22"/>
        </w:rPr>
        <w:tab/>
        <w:t>- Recipient of the Undergraduate Poster of Distinction Award.</w:t>
      </w:r>
    </w:p>
    <w:p w14:paraId="4B39C85D" w14:textId="77777777" w:rsidR="00393BD3" w:rsidRPr="00143BD9" w:rsidRDefault="00393BD3" w:rsidP="003F248F">
      <w:pPr>
        <w:tabs>
          <w:tab w:val="left" w:pos="720"/>
        </w:tabs>
        <w:ind w:left="720" w:hanging="720"/>
        <w:rPr>
          <w:rFonts w:ascii="Calibri" w:hAnsi="Calibri"/>
          <w:sz w:val="22"/>
          <w:szCs w:val="22"/>
        </w:rPr>
      </w:pPr>
      <w:r w:rsidRPr="00143BD9">
        <w:rPr>
          <w:rFonts w:ascii="Calibri" w:hAnsi="Calibri"/>
          <w:sz w:val="22"/>
          <w:szCs w:val="22"/>
        </w:rPr>
        <w:t xml:space="preserve">22. </w:t>
      </w:r>
      <w:proofErr w:type="spellStart"/>
      <w:r w:rsidR="00FC0C6E" w:rsidRPr="00143BD9">
        <w:rPr>
          <w:rFonts w:ascii="Calibri" w:hAnsi="Calibri"/>
          <w:sz w:val="22"/>
          <w:szCs w:val="22"/>
          <w:u w:val="single"/>
        </w:rPr>
        <w:t>Musterait</w:t>
      </w:r>
      <w:proofErr w:type="spellEnd"/>
      <w:r w:rsidR="00FC0C6E" w:rsidRPr="00143BD9">
        <w:rPr>
          <w:rFonts w:ascii="Calibri" w:hAnsi="Calibri"/>
          <w:sz w:val="22"/>
          <w:szCs w:val="22"/>
          <w:u w:val="single"/>
        </w:rPr>
        <w:t>, M., Vera</w:t>
      </w:r>
      <w:r w:rsidR="0042763E" w:rsidRPr="00143BD9">
        <w:rPr>
          <w:rFonts w:ascii="Calibri" w:hAnsi="Calibri"/>
          <w:sz w:val="22"/>
          <w:szCs w:val="22"/>
          <w:u w:val="single"/>
        </w:rPr>
        <w:t>s</w:t>
      </w:r>
      <w:r w:rsidR="00FC0C6E" w:rsidRPr="00143BD9">
        <w:rPr>
          <w:rFonts w:ascii="Calibri" w:hAnsi="Calibri"/>
          <w:sz w:val="22"/>
          <w:szCs w:val="22"/>
          <w:u w:val="single"/>
        </w:rPr>
        <w:t xml:space="preserve">, J., Capuano, L., </w:t>
      </w:r>
      <w:r w:rsidR="00FC0C6E" w:rsidRPr="00143BD9">
        <w:rPr>
          <w:rFonts w:ascii="Calibri" w:hAnsi="Calibri"/>
          <w:sz w:val="22"/>
          <w:szCs w:val="22"/>
        </w:rPr>
        <w:t xml:space="preserve">Kim, J., &amp; </w:t>
      </w:r>
      <w:r w:rsidR="00FC0C6E" w:rsidRPr="00143BD9">
        <w:rPr>
          <w:rFonts w:ascii="Calibri" w:hAnsi="Calibri"/>
          <w:b/>
          <w:sz w:val="22"/>
          <w:szCs w:val="22"/>
        </w:rPr>
        <w:t>Park, A.</w:t>
      </w:r>
      <w:r w:rsidR="00FC0C6E" w:rsidRPr="00143BD9">
        <w:rPr>
          <w:rFonts w:ascii="Calibri" w:hAnsi="Calibri"/>
          <w:sz w:val="22"/>
          <w:szCs w:val="22"/>
        </w:rPr>
        <w:t xml:space="preserve"> (2017, April). </w:t>
      </w:r>
      <w:r w:rsidRPr="00143BD9">
        <w:rPr>
          <w:rFonts w:ascii="Calibri" w:hAnsi="Calibri"/>
          <w:sz w:val="22"/>
          <w:szCs w:val="22"/>
        </w:rPr>
        <w:t>Interaction Effect of Serotonin Transporter Genotype and Stressful Life Events on Risky Health Behaviors among College Students</w:t>
      </w:r>
      <w:r w:rsidR="00FC0C6E" w:rsidRPr="00143BD9">
        <w:rPr>
          <w:rFonts w:ascii="Calibri" w:hAnsi="Calibri"/>
          <w:sz w:val="22"/>
          <w:szCs w:val="22"/>
        </w:rPr>
        <w:t xml:space="preserve">. Poster presentation at the annual Undergraduate Poster Session of the Department of Psychology, Syracuse, NY.             </w:t>
      </w:r>
    </w:p>
    <w:p w14:paraId="02C87214" w14:textId="77777777" w:rsidR="00393BD3" w:rsidRPr="00143BD9" w:rsidRDefault="00393BD3" w:rsidP="003F248F">
      <w:pPr>
        <w:tabs>
          <w:tab w:val="left" w:pos="720"/>
        </w:tabs>
        <w:ind w:left="720" w:hanging="720"/>
        <w:rPr>
          <w:rFonts w:ascii="Calibri" w:hAnsi="Calibri"/>
          <w:sz w:val="22"/>
          <w:szCs w:val="22"/>
        </w:rPr>
      </w:pPr>
      <w:r w:rsidRPr="00143BD9">
        <w:rPr>
          <w:rFonts w:ascii="Calibri" w:hAnsi="Calibri"/>
          <w:sz w:val="22"/>
          <w:szCs w:val="22"/>
        </w:rPr>
        <w:t xml:space="preserve">23. </w:t>
      </w:r>
      <w:r w:rsidR="00AE5D06" w:rsidRPr="00143BD9">
        <w:rPr>
          <w:rFonts w:ascii="Calibri" w:hAnsi="Calibri"/>
          <w:sz w:val="22"/>
          <w:szCs w:val="22"/>
          <w:u w:val="single"/>
        </w:rPr>
        <w:t xml:space="preserve">Veras, J., </w:t>
      </w:r>
      <w:proofErr w:type="spellStart"/>
      <w:r w:rsidR="00AE5D06" w:rsidRPr="00143BD9">
        <w:rPr>
          <w:rFonts w:ascii="Calibri" w:hAnsi="Calibri"/>
          <w:sz w:val="22"/>
          <w:szCs w:val="22"/>
          <w:u w:val="single"/>
        </w:rPr>
        <w:t>Musterait</w:t>
      </w:r>
      <w:proofErr w:type="spellEnd"/>
      <w:r w:rsidR="00AE5D06" w:rsidRPr="00143BD9">
        <w:rPr>
          <w:rFonts w:ascii="Calibri" w:hAnsi="Calibri"/>
          <w:sz w:val="22"/>
          <w:szCs w:val="22"/>
          <w:u w:val="single"/>
        </w:rPr>
        <w:t>, M., Capuano, L.,</w:t>
      </w:r>
      <w:r w:rsidR="00AE5D06" w:rsidRPr="00143BD9">
        <w:rPr>
          <w:rFonts w:ascii="Calibri" w:hAnsi="Calibri"/>
          <w:sz w:val="22"/>
          <w:szCs w:val="22"/>
        </w:rPr>
        <w:t xml:space="preserve"> Kim, J., &amp; </w:t>
      </w:r>
      <w:r w:rsidR="00AE5D06" w:rsidRPr="00143BD9">
        <w:rPr>
          <w:rFonts w:ascii="Calibri" w:hAnsi="Calibri"/>
          <w:b/>
          <w:sz w:val="22"/>
          <w:szCs w:val="22"/>
        </w:rPr>
        <w:t>Park, A.</w:t>
      </w:r>
      <w:r w:rsidR="00AE5D06" w:rsidRPr="00143BD9">
        <w:rPr>
          <w:rFonts w:ascii="Calibri" w:hAnsi="Calibri"/>
          <w:sz w:val="22"/>
          <w:szCs w:val="22"/>
        </w:rPr>
        <w:t xml:space="preserve"> (2017, April). </w:t>
      </w:r>
      <w:r w:rsidR="0042763E" w:rsidRPr="00143BD9">
        <w:rPr>
          <w:rFonts w:ascii="Calibri" w:hAnsi="Calibri"/>
          <w:sz w:val="22"/>
          <w:szCs w:val="22"/>
        </w:rPr>
        <w:t>The Effect of DRD2 and PER1 Genotypes in the Associations of Stress with Drinking Urge</w:t>
      </w:r>
      <w:r w:rsidR="00AE5D06" w:rsidRPr="00143BD9">
        <w:rPr>
          <w:rFonts w:ascii="Calibri" w:hAnsi="Calibri"/>
          <w:sz w:val="22"/>
          <w:szCs w:val="22"/>
        </w:rPr>
        <w:t>. Poster presentation at the annual Undergraduate Poster Session of the Department of Psychology, Syracuse, NY.</w:t>
      </w:r>
    </w:p>
    <w:p w14:paraId="5ECD1805" w14:textId="77777777" w:rsidR="00AE5D06" w:rsidRPr="00143BD9" w:rsidRDefault="00AE5D06" w:rsidP="003F248F">
      <w:pPr>
        <w:tabs>
          <w:tab w:val="left" w:pos="720"/>
        </w:tabs>
        <w:ind w:left="720" w:hanging="720"/>
        <w:rPr>
          <w:rFonts w:ascii="Calibri" w:hAnsi="Calibri"/>
          <w:sz w:val="22"/>
          <w:szCs w:val="22"/>
        </w:rPr>
      </w:pPr>
      <w:r w:rsidRPr="00143BD9">
        <w:rPr>
          <w:rFonts w:ascii="Calibri" w:hAnsi="Calibri"/>
          <w:sz w:val="22"/>
          <w:szCs w:val="22"/>
        </w:rPr>
        <w:tab/>
        <w:t>- Recipient of the Quality of Visual Presentation Award.</w:t>
      </w:r>
    </w:p>
    <w:p w14:paraId="7D1F5ED7" w14:textId="77777777" w:rsidR="00393BD3" w:rsidRPr="00143BD9" w:rsidRDefault="00393BD3" w:rsidP="003F248F">
      <w:pPr>
        <w:tabs>
          <w:tab w:val="left" w:pos="720"/>
        </w:tabs>
        <w:ind w:left="720" w:hanging="720"/>
        <w:rPr>
          <w:rFonts w:ascii="Calibri" w:hAnsi="Calibri"/>
          <w:sz w:val="22"/>
          <w:szCs w:val="22"/>
        </w:rPr>
      </w:pPr>
      <w:r w:rsidRPr="00143BD9">
        <w:rPr>
          <w:rFonts w:ascii="Calibri" w:hAnsi="Calibri"/>
          <w:sz w:val="22"/>
          <w:szCs w:val="22"/>
        </w:rPr>
        <w:t xml:space="preserve">24. </w:t>
      </w:r>
      <w:r w:rsidR="00AE5D06" w:rsidRPr="00143BD9">
        <w:rPr>
          <w:rFonts w:ascii="Calibri" w:hAnsi="Calibri"/>
          <w:sz w:val="22"/>
          <w:szCs w:val="22"/>
          <w:u w:val="single"/>
        </w:rPr>
        <w:t>Thomas, K., Caceres, A., Veras, J.,</w:t>
      </w:r>
      <w:r w:rsidR="00AE5D06" w:rsidRPr="00143BD9">
        <w:rPr>
          <w:rFonts w:ascii="Calibri" w:hAnsi="Calibri"/>
          <w:sz w:val="22"/>
          <w:szCs w:val="22"/>
        </w:rPr>
        <w:t xml:space="preserve"> &amp; </w:t>
      </w:r>
      <w:r w:rsidR="00AE5D06" w:rsidRPr="00143BD9">
        <w:rPr>
          <w:rFonts w:ascii="Calibri" w:hAnsi="Calibri"/>
          <w:b/>
          <w:sz w:val="22"/>
          <w:szCs w:val="22"/>
        </w:rPr>
        <w:t>Park, A.</w:t>
      </w:r>
      <w:r w:rsidR="00AE5D06" w:rsidRPr="00143BD9">
        <w:rPr>
          <w:rFonts w:ascii="Calibri" w:hAnsi="Calibri"/>
          <w:sz w:val="22"/>
          <w:szCs w:val="22"/>
        </w:rPr>
        <w:t xml:space="preserve"> (2017, April). </w:t>
      </w:r>
      <w:r w:rsidRPr="00143BD9">
        <w:rPr>
          <w:rFonts w:ascii="Calibri" w:hAnsi="Calibri"/>
          <w:sz w:val="22"/>
          <w:szCs w:val="22"/>
        </w:rPr>
        <w:t>Alcohol Behaviors of Asian College Students</w:t>
      </w:r>
      <w:r w:rsidR="00AE5D06" w:rsidRPr="00143BD9">
        <w:rPr>
          <w:rFonts w:ascii="Calibri" w:hAnsi="Calibri"/>
          <w:sz w:val="22"/>
          <w:szCs w:val="22"/>
        </w:rPr>
        <w:t>. Poster presentation at the annual Undergraduate Poster Session of the Department of Psychology, Syracuse, NY.</w:t>
      </w:r>
      <w:r w:rsidRPr="00143BD9">
        <w:rPr>
          <w:rFonts w:ascii="Calibri" w:hAnsi="Calibri"/>
          <w:sz w:val="22"/>
          <w:szCs w:val="22"/>
        </w:rPr>
        <w:t xml:space="preserve"> </w:t>
      </w:r>
    </w:p>
    <w:p w14:paraId="37866BF2" w14:textId="77777777" w:rsidR="000744E6" w:rsidRPr="00143BD9" w:rsidRDefault="000744E6" w:rsidP="003F248F">
      <w:pPr>
        <w:tabs>
          <w:tab w:val="left" w:pos="720"/>
        </w:tabs>
        <w:ind w:left="720" w:hanging="720"/>
        <w:rPr>
          <w:rFonts w:ascii="Calibri" w:hAnsi="Calibri"/>
          <w:sz w:val="22"/>
          <w:szCs w:val="22"/>
        </w:rPr>
      </w:pPr>
      <w:r w:rsidRPr="00143BD9">
        <w:rPr>
          <w:rFonts w:ascii="Calibri" w:hAnsi="Calibri"/>
          <w:sz w:val="22"/>
          <w:szCs w:val="22"/>
        </w:rPr>
        <w:lastRenderedPageBreak/>
        <w:t xml:space="preserve">25. </w:t>
      </w:r>
      <w:r w:rsidR="00E824F3" w:rsidRPr="00143BD9">
        <w:rPr>
          <w:rFonts w:ascii="Calibri" w:hAnsi="Calibri"/>
          <w:sz w:val="22"/>
          <w:szCs w:val="22"/>
          <w:u w:val="single"/>
        </w:rPr>
        <w:t xml:space="preserve">Stevens, A. M., Warren-Samaripa, A. J., Hamilton, S. A., Hernandez-Mitchell, T. A., Sukesh, A. K., </w:t>
      </w:r>
      <w:r w:rsidR="00E824F3" w:rsidRPr="00143BD9">
        <w:rPr>
          <w:rFonts w:ascii="Calibri" w:hAnsi="Calibri"/>
          <w:sz w:val="22"/>
          <w:szCs w:val="22"/>
        </w:rPr>
        <w:t xml:space="preserve">Goodhines, P. G., &amp; </w:t>
      </w:r>
      <w:r w:rsidR="00E824F3" w:rsidRPr="00143BD9">
        <w:rPr>
          <w:rFonts w:ascii="Calibri" w:hAnsi="Calibri"/>
          <w:b/>
          <w:sz w:val="22"/>
          <w:szCs w:val="22"/>
        </w:rPr>
        <w:t>Park, A</w:t>
      </w:r>
      <w:r w:rsidR="00E824F3" w:rsidRPr="00143BD9">
        <w:rPr>
          <w:rFonts w:ascii="Calibri" w:hAnsi="Calibri"/>
          <w:sz w:val="22"/>
          <w:szCs w:val="22"/>
        </w:rPr>
        <w:t xml:space="preserve">. (2018, May). Alcohol and Cannabis Use for Sleep Aid: Associations with Pre-Sleep Arousal and Anxiety in College Students. </w:t>
      </w:r>
      <w:r w:rsidR="00201D79" w:rsidRPr="00143BD9">
        <w:rPr>
          <w:rFonts w:ascii="Calibri" w:hAnsi="Calibri"/>
          <w:sz w:val="22"/>
          <w:szCs w:val="22"/>
        </w:rPr>
        <w:t>Poster presentation at the annual Undergraduate Poster Session of the Department of Psychology, Syracuse, NY.</w:t>
      </w:r>
    </w:p>
    <w:p w14:paraId="3AE7F6E9" w14:textId="23847DFA" w:rsidR="009420D8" w:rsidRPr="00143BD9" w:rsidRDefault="009420D8" w:rsidP="003F248F">
      <w:pPr>
        <w:tabs>
          <w:tab w:val="left" w:pos="720"/>
        </w:tabs>
        <w:ind w:left="720" w:hanging="720"/>
        <w:rPr>
          <w:rFonts w:ascii="Calibri" w:hAnsi="Calibri"/>
          <w:sz w:val="22"/>
          <w:szCs w:val="22"/>
        </w:rPr>
      </w:pPr>
      <w:r w:rsidRPr="00143BD9">
        <w:rPr>
          <w:rFonts w:ascii="Calibri" w:hAnsi="Calibri"/>
          <w:sz w:val="22"/>
          <w:szCs w:val="22"/>
        </w:rPr>
        <w:t xml:space="preserve">26. </w:t>
      </w:r>
      <w:proofErr w:type="spellStart"/>
      <w:r w:rsidRPr="00143BD9">
        <w:rPr>
          <w:rFonts w:ascii="Calibri" w:hAnsi="Calibri"/>
          <w:sz w:val="22"/>
          <w:szCs w:val="22"/>
          <w:u w:val="single"/>
        </w:rPr>
        <w:t>Salley</w:t>
      </w:r>
      <w:proofErr w:type="spellEnd"/>
      <w:r w:rsidRPr="00143BD9">
        <w:rPr>
          <w:rFonts w:ascii="Calibri" w:hAnsi="Calibri"/>
          <w:sz w:val="22"/>
          <w:szCs w:val="22"/>
          <w:u w:val="single"/>
        </w:rPr>
        <w:t>,</w:t>
      </w:r>
      <w:r w:rsidR="00E51FE4" w:rsidRPr="00143BD9">
        <w:rPr>
          <w:rFonts w:ascii="Calibri" w:hAnsi="Calibri"/>
          <w:sz w:val="22"/>
          <w:szCs w:val="22"/>
          <w:u w:val="single"/>
        </w:rPr>
        <w:t xml:space="preserve"> N.,</w:t>
      </w:r>
      <w:r w:rsidRPr="00143BD9">
        <w:rPr>
          <w:rFonts w:ascii="Calibri" w:hAnsi="Calibri"/>
          <w:sz w:val="22"/>
          <w:szCs w:val="22"/>
          <w:u w:val="single"/>
        </w:rPr>
        <w:t xml:space="preserve"> Ninham, </w:t>
      </w:r>
      <w:r w:rsidR="00E51FE4" w:rsidRPr="00143BD9">
        <w:rPr>
          <w:rFonts w:ascii="Calibri" w:hAnsi="Calibri"/>
          <w:sz w:val="22"/>
          <w:szCs w:val="22"/>
          <w:u w:val="single"/>
        </w:rPr>
        <w:t xml:space="preserve">S., </w:t>
      </w:r>
      <w:proofErr w:type="spellStart"/>
      <w:r w:rsidRPr="00143BD9">
        <w:rPr>
          <w:rFonts w:ascii="Calibri" w:hAnsi="Calibri"/>
          <w:sz w:val="22"/>
          <w:szCs w:val="22"/>
          <w:u w:val="single"/>
        </w:rPr>
        <w:t>Saingbe</w:t>
      </w:r>
      <w:proofErr w:type="spellEnd"/>
      <w:r w:rsidRPr="00143BD9">
        <w:rPr>
          <w:rFonts w:ascii="Calibri" w:hAnsi="Calibri"/>
          <w:sz w:val="22"/>
          <w:szCs w:val="22"/>
          <w:u w:val="single"/>
        </w:rPr>
        <w:t>,</w:t>
      </w:r>
      <w:r w:rsidR="00E51FE4" w:rsidRPr="00143BD9">
        <w:rPr>
          <w:rFonts w:ascii="Calibri" w:hAnsi="Calibri"/>
          <w:sz w:val="22"/>
          <w:szCs w:val="22"/>
          <w:u w:val="single"/>
        </w:rPr>
        <w:t xml:space="preserve"> R., </w:t>
      </w:r>
      <w:r w:rsidRPr="00143BD9">
        <w:rPr>
          <w:rFonts w:ascii="Calibri" w:hAnsi="Calibri"/>
          <w:sz w:val="22"/>
          <w:szCs w:val="22"/>
        </w:rPr>
        <w:t xml:space="preserve">Desalu, </w:t>
      </w:r>
      <w:r w:rsidR="00E51FE4" w:rsidRPr="00143BD9">
        <w:rPr>
          <w:rFonts w:ascii="Calibri" w:hAnsi="Calibri"/>
          <w:sz w:val="22"/>
          <w:szCs w:val="22"/>
        </w:rPr>
        <w:t xml:space="preserve">J., </w:t>
      </w:r>
      <w:r w:rsidRPr="00143BD9">
        <w:rPr>
          <w:rFonts w:ascii="Calibri" w:hAnsi="Calibri"/>
          <w:sz w:val="22"/>
          <w:szCs w:val="22"/>
        </w:rPr>
        <w:t>&amp;</w:t>
      </w:r>
      <w:r w:rsidRPr="00143BD9">
        <w:rPr>
          <w:rFonts w:ascii="Calibri" w:hAnsi="Calibri"/>
          <w:b/>
          <w:sz w:val="22"/>
          <w:szCs w:val="22"/>
        </w:rPr>
        <w:t xml:space="preserve"> Park, A. </w:t>
      </w:r>
      <w:r w:rsidRPr="00143BD9">
        <w:rPr>
          <w:rFonts w:ascii="Calibri" w:hAnsi="Calibri"/>
          <w:sz w:val="22"/>
          <w:szCs w:val="22"/>
        </w:rPr>
        <w:t>(2018, May). Effects of Vicarious Racism on Black Young Adults</w:t>
      </w:r>
      <w:r w:rsidR="00095ADE" w:rsidRPr="00143BD9">
        <w:rPr>
          <w:rFonts w:ascii="Calibri" w:hAnsi="Calibri"/>
          <w:sz w:val="22"/>
          <w:szCs w:val="22"/>
        </w:rPr>
        <w:t>'</w:t>
      </w:r>
      <w:r w:rsidRPr="00143BD9">
        <w:rPr>
          <w:rFonts w:ascii="Calibri" w:hAnsi="Calibri"/>
          <w:sz w:val="22"/>
          <w:szCs w:val="22"/>
        </w:rPr>
        <w:t xml:space="preserve"> Alcohol-Related Outcomes: An Experimental Approach. Poster presentation at the annual Undergraduate Poster Session of the Department of Psychology, Syracuse, NY. </w:t>
      </w:r>
    </w:p>
    <w:p w14:paraId="6FF813DF" w14:textId="516F8ACE" w:rsidR="003C3980" w:rsidRPr="00143BD9" w:rsidRDefault="003C3980" w:rsidP="003C3980">
      <w:pPr>
        <w:rPr>
          <w:rFonts w:ascii="Calibri" w:hAnsi="Calibri"/>
          <w:b/>
          <w:sz w:val="22"/>
          <w:szCs w:val="22"/>
        </w:rPr>
      </w:pPr>
    </w:p>
    <w:p w14:paraId="3045D08E" w14:textId="719BFE96" w:rsidR="00C8647C" w:rsidRPr="00143BD9" w:rsidRDefault="00C8647C" w:rsidP="00C8647C">
      <w:pPr>
        <w:rPr>
          <w:rFonts w:ascii="Calibri" w:hAnsi="Calibri"/>
          <w:sz w:val="22"/>
          <w:szCs w:val="22"/>
        </w:rPr>
      </w:pPr>
      <w:r w:rsidRPr="00143BD9">
        <w:rPr>
          <w:rFonts w:ascii="Calibri" w:hAnsi="Calibri"/>
          <w:b/>
          <w:sz w:val="22"/>
          <w:szCs w:val="22"/>
        </w:rPr>
        <w:t>SERVICE TO THE DEPARTMENT</w:t>
      </w:r>
    </w:p>
    <w:p w14:paraId="015EAF2F" w14:textId="77777777" w:rsidR="00C8647C" w:rsidRPr="00143BD9" w:rsidRDefault="00C8647C" w:rsidP="00C8647C">
      <w:pPr>
        <w:rPr>
          <w:rFonts w:ascii="Calibri" w:hAnsi="Calibri"/>
          <w:sz w:val="22"/>
          <w:szCs w:val="22"/>
        </w:rPr>
      </w:pPr>
      <w:r w:rsidRPr="00143BD9">
        <w:rPr>
          <w:noProof/>
          <w:lang w:eastAsia="ko-KR"/>
        </w:rPr>
        <mc:AlternateContent>
          <mc:Choice Requires="wps">
            <w:drawing>
              <wp:anchor distT="0" distB="0" distL="114300" distR="114300" simplePos="0" relativeHeight="251698688" behindDoc="0" locked="0" layoutInCell="1" allowOverlap="1" wp14:anchorId="7871904F" wp14:editId="37BA12E6">
                <wp:simplePos x="0" y="0"/>
                <wp:positionH relativeFrom="column">
                  <wp:posOffset>0</wp:posOffset>
                </wp:positionH>
                <wp:positionV relativeFrom="paragraph">
                  <wp:posOffset>12700</wp:posOffset>
                </wp:positionV>
                <wp:extent cx="6423025" cy="0"/>
                <wp:effectExtent l="9525" t="13335" r="15875" b="1524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A773" id="Line 7"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nWGgIAADQ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" strokeweight="1.5pt"/>
            </w:pict>
          </mc:Fallback>
        </mc:AlternateContent>
      </w:r>
      <w:r w:rsidRPr="00143BD9">
        <w:rPr>
          <w:rFonts w:ascii="Calibri" w:hAnsi="Calibri"/>
          <w:sz w:val="22"/>
          <w:szCs w:val="22"/>
        </w:rPr>
        <w:t>2009</w:t>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xml:space="preserve">- The </w:t>
      </w:r>
      <w:proofErr w:type="spellStart"/>
      <w:r w:rsidRPr="00143BD9">
        <w:rPr>
          <w:rFonts w:ascii="Calibri" w:hAnsi="Calibri"/>
          <w:sz w:val="22"/>
          <w:szCs w:val="22"/>
        </w:rPr>
        <w:t>Allport</w:t>
      </w:r>
      <w:proofErr w:type="spellEnd"/>
      <w:r w:rsidRPr="00143BD9">
        <w:rPr>
          <w:rFonts w:ascii="Calibri" w:hAnsi="Calibri"/>
          <w:sz w:val="22"/>
          <w:szCs w:val="22"/>
        </w:rPr>
        <w:t xml:space="preserve"> Project Grant Review Committee member</w:t>
      </w:r>
    </w:p>
    <w:p w14:paraId="28734F27"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May 2010, 2013</w:t>
      </w:r>
      <w:r w:rsidRPr="00143BD9">
        <w:rPr>
          <w:rFonts w:ascii="Calibri" w:hAnsi="Calibri"/>
          <w:sz w:val="22"/>
          <w:szCs w:val="22"/>
        </w:rPr>
        <w:tab/>
      </w:r>
      <w:r w:rsidRPr="00143BD9">
        <w:rPr>
          <w:rFonts w:ascii="Calibri" w:hAnsi="Calibri"/>
          <w:sz w:val="22"/>
          <w:szCs w:val="22"/>
        </w:rPr>
        <w:tab/>
        <w:t>- Judge, Annual Undergraduate Poster Session, Department of Psychology</w:t>
      </w:r>
    </w:p>
    <w:p w14:paraId="6AB06408"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AY10/11</w:t>
      </w:r>
      <w:r w:rsidRPr="00143BD9">
        <w:rPr>
          <w:rFonts w:ascii="Calibri" w:hAnsi="Calibri"/>
          <w:sz w:val="22"/>
          <w:szCs w:val="22"/>
        </w:rPr>
        <w:tab/>
      </w:r>
      <w:r w:rsidRPr="00143BD9">
        <w:rPr>
          <w:rFonts w:ascii="Calibri" w:hAnsi="Calibri"/>
          <w:sz w:val="22"/>
          <w:szCs w:val="22"/>
        </w:rPr>
        <w:tab/>
        <w:t>- Faculty Search Committee Member, Clinical-Health Psychology area</w:t>
      </w:r>
    </w:p>
    <w:p w14:paraId="0BFA7C96"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Faculty Search Committee Member, School Psychology area</w:t>
      </w:r>
    </w:p>
    <w:p w14:paraId="238A310E"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AY11/12</w:t>
      </w:r>
      <w:r w:rsidRPr="00143BD9">
        <w:rPr>
          <w:rFonts w:ascii="Calibri" w:hAnsi="Calibri"/>
          <w:sz w:val="22"/>
          <w:szCs w:val="22"/>
        </w:rPr>
        <w:tab/>
      </w:r>
      <w:r w:rsidRPr="00143BD9">
        <w:rPr>
          <w:rFonts w:ascii="Calibri" w:hAnsi="Calibri"/>
          <w:sz w:val="22"/>
          <w:szCs w:val="22"/>
        </w:rPr>
        <w:tab/>
        <w:t>- Faculty Search Committee Member, Director of Clinical Training</w:t>
      </w:r>
    </w:p>
    <w:p w14:paraId="0788A029" w14:textId="14EDCEB3" w:rsidR="00C8647C" w:rsidRPr="00143BD9" w:rsidRDefault="00C8647C" w:rsidP="00C8647C">
      <w:pPr>
        <w:rPr>
          <w:rFonts w:ascii="Calibri" w:hAnsi="Calibri" w:cs="Calibri"/>
          <w:sz w:val="22"/>
          <w:szCs w:val="22"/>
          <w:lang w:val="da-DK"/>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Executive Committee (by p</w:t>
      </w:r>
      <w:r w:rsidRPr="00FB0D20">
        <w:rPr>
          <w:rFonts w:ascii="Calibri" w:hAnsi="Calibri"/>
          <w:sz w:val="22"/>
          <w:szCs w:val="22"/>
        </w:rPr>
        <w:t>e</w:t>
      </w:r>
      <w:r w:rsidRPr="00FB0D20">
        <w:rPr>
          <w:rFonts w:asciiTheme="minorHAnsi" w:hAnsiTheme="minorHAnsi" w:cstheme="minorHAnsi"/>
          <w:sz w:val="22"/>
          <w:szCs w:val="22"/>
        </w:rPr>
        <w:t xml:space="preserve">er </w:t>
      </w:r>
      <w:r w:rsidR="00FB0D20" w:rsidRPr="00FB0D20">
        <w:rPr>
          <w:rFonts w:asciiTheme="minorHAnsi" w:hAnsiTheme="minorHAnsi" w:cstheme="minorHAnsi"/>
          <w:sz w:val="22"/>
          <w:szCs w:val="22"/>
        </w:rPr>
        <w:t>un</w:t>
      </w:r>
      <w:r w:rsidRPr="00FB0D20">
        <w:rPr>
          <w:rFonts w:asciiTheme="minorHAnsi" w:hAnsiTheme="minorHAnsi" w:cstheme="minorHAnsi"/>
          <w:sz w:val="22"/>
          <w:szCs w:val="22"/>
        </w:rPr>
        <w:t>te</w:t>
      </w:r>
      <w:r w:rsidRPr="00FB0D20">
        <w:rPr>
          <w:rFonts w:ascii="Calibri" w:hAnsi="Calibri"/>
          <w:sz w:val="22"/>
          <w:szCs w:val="22"/>
        </w:rPr>
        <w:t>nure</w:t>
      </w:r>
      <w:r w:rsidRPr="00143BD9">
        <w:rPr>
          <w:rFonts w:ascii="Calibri" w:hAnsi="Calibri"/>
          <w:sz w:val="22"/>
          <w:szCs w:val="22"/>
        </w:rPr>
        <w:t>d faculty selection)</w:t>
      </w:r>
      <w:r w:rsidRPr="00143BD9">
        <w:rPr>
          <w:rFonts w:ascii="Calibri" w:hAnsi="Calibri" w:cs="Calibri"/>
          <w:sz w:val="22"/>
          <w:szCs w:val="22"/>
          <w:lang w:val="da-DK"/>
        </w:rPr>
        <w:t xml:space="preserve"> </w:t>
      </w:r>
    </w:p>
    <w:p w14:paraId="1F74EF9B"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AY15/16</w:t>
      </w:r>
      <w:r w:rsidRPr="00143BD9">
        <w:rPr>
          <w:rFonts w:ascii="Calibri" w:hAnsi="Calibri"/>
          <w:sz w:val="22"/>
          <w:szCs w:val="22"/>
        </w:rPr>
        <w:tab/>
      </w:r>
      <w:r w:rsidRPr="00143BD9">
        <w:rPr>
          <w:rFonts w:ascii="Calibri" w:hAnsi="Calibri"/>
          <w:sz w:val="22"/>
          <w:szCs w:val="22"/>
        </w:rPr>
        <w:tab/>
        <w:t>- Faculty Search Committee Member, Clinical-Health Psychology area</w:t>
      </w:r>
    </w:p>
    <w:p w14:paraId="6418D550" w14:textId="77777777" w:rsidR="00C8647C" w:rsidRPr="00143BD9" w:rsidRDefault="00C8647C" w:rsidP="00C8647C">
      <w:pPr>
        <w:ind w:left="360" w:hanging="360"/>
        <w:rPr>
          <w:rFonts w:ascii="Calibri" w:hAnsi="Calibri"/>
          <w:b/>
          <w:sz w:val="22"/>
          <w:szCs w:val="22"/>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Infrastructure standing committee member</w:t>
      </w:r>
    </w:p>
    <w:p w14:paraId="27BC4D42"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AY15/16,16/17</w:t>
      </w:r>
      <w:r w:rsidRPr="00143BD9">
        <w:rPr>
          <w:rFonts w:ascii="Calibri" w:hAnsi="Calibri"/>
          <w:sz w:val="22"/>
          <w:szCs w:val="22"/>
        </w:rPr>
        <w:tab/>
      </w:r>
      <w:r w:rsidRPr="00143BD9">
        <w:rPr>
          <w:rFonts w:ascii="Calibri" w:hAnsi="Calibri"/>
          <w:sz w:val="22"/>
          <w:szCs w:val="22"/>
        </w:rPr>
        <w:tab/>
        <w:t xml:space="preserve">- Ombudsperson, Psychology Action Committee </w:t>
      </w:r>
    </w:p>
    <w:p w14:paraId="7DECA5BA"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xml:space="preserve">- Organizer, Clinical program seminar series </w:t>
      </w:r>
    </w:p>
    <w:p w14:paraId="7A9EDF15" w14:textId="77777777" w:rsidR="00C8647C" w:rsidRPr="00143BD9" w:rsidRDefault="00C8647C" w:rsidP="00C8647C">
      <w:pPr>
        <w:rPr>
          <w:rFonts w:ascii="Calibri" w:hAnsi="Calibri"/>
          <w:sz w:val="22"/>
          <w:szCs w:val="22"/>
          <w:lang w:val="da-DK"/>
        </w:rPr>
      </w:pP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rPr>
        <w:t xml:space="preserve">- </w:t>
      </w:r>
      <w:r w:rsidRPr="00143BD9">
        <w:rPr>
          <w:rFonts w:ascii="Calibri" w:hAnsi="Calibri"/>
          <w:sz w:val="22"/>
          <w:szCs w:val="22"/>
          <w:lang w:val="da-DK"/>
        </w:rPr>
        <w:t xml:space="preserve">Psychology Research Initiative and Diversity Enhancement Program (PRIDE) committee </w:t>
      </w:r>
    </w:p>
    <w:p w14:paraId="3BE1150D"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AY16/17</w:t>
      </w:r>
      <w:r w:rsidRPr="00143BD9">
        <w:rPr>
          <w:rFonts w:ascii="Calibri" w:hAnsi="Calibri"/>
          <w:sz w:val="22"/>
          <w:szCs w:val="22"/>
        </w:rPr>
        <w:tab/>
      </w:r>
      <w:r w:rsidRPr="00143BD9">
        <w:rPr>
          <w:rFonts w:ascii="Calibri" w:hAnsi="Calibri"/>
          <w:sz w:val="22"/>
          <w:szCs w:val="22"/>
        </w:rPr>
        <w:tab/>
        <w:t xml:space="preserve">- Undergraduate Extracurricular Committee member </w:t>
      </w:r>
    </w:p>
    <w:p w14:paraId="44F16745"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AY17/18</w:t>
      </w:r>
      <w:r w:rsidRPr="00143BD9">
        <w:rPr>
          <w:rFonts w:ascii="Calibri" w:hAnsi="Calibri"/>
          <w:sz w:val="22"/>
          <w:szCs w:val="22"/>
        </w:rPr>
        <w:tab/>
      </w:r>
      <w:r w:rsidRPr="00143BD9">
        <w:rPr>
          <w:rFonts w:ascii="Calibri" w:hAnsi="Calibri"/>
          <w:sz w:val="22"/>
          <w:szCs w:val="22"/>
        </w:rPr>
        <w:tab/>
        <w:t xml:space="preserve">- Research standing committee member </w:t>
      </w:r>
    </w:p>
    <w:p w14:paraId="7C1389D8"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AY18/19</w:t>
      </w:r>
      <w:r w:rsidRPr="00143BD9">
        <w:rPr>
          <w:rFonts w:ascii="Calibri" w:hAnsi="Calibri"/>
          <w:sz w:val="22"/>
          <w:szCs w:val="22"/>
        </w:rPr>
        <w:tab/>
      </w:r>
      <w:r w:rsidRPr="00143BD9">
        <w:rPr>
          <w:rFonts w:ascii="Calibri" w:hAnsi="Calibri"/>
          <w:sz w:val="22"/>
          <w:szCs w:val="22"/>
        </w:rPr>
        <w:tab/>
        <w:t>- Diversity and Inclusion standing committee member</w:t>
      </w:r>
    </w:p>
    <w:p w14:paraId="149C2420"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AY16/17 to 18/19</w:t>
      </w:r>
      <w:r w:rsidRPr="00143BD9">
        <w:rPr>
          <w:rFonts w:ascii="Calibri" w:hAnsi="Calibri"/>
          <w:sz w:val="22"/>
          <w:szCs w:val="22"/>
        </w:rPr>
        <w:tab/>
        <w:t>- Executive Committee member</w:t>
      </w:r>
      <w:r w:rsidRPr="00143BD9">
        <w:rPr>
          <w:rFonts w:ascii="Calibri" w:hAnsi="Calibri"/>
          <w:sz w:val="22"/>
          <w:szCs w:val="22"/>
        </w:rPr>
        <w:tab/>
        <w:t>(by peer tenured faculty selection)</w:t>
      </w:r>
    </w:p>
    <w:p w14:paraId="45228E75" w14:textId="77777777" w:rsidR="00C8647C" w:rsidRPr="00143BD9" w:rsidRDefault="00C8647C" w:rsidP="00C8647C">
      <w:pPr>
        <w:rPr>
          <w:rFonts w:ascii="Calibri" w:hAnsi="Calibri" w:cs="Calibri"/>
          <w:sz w:val="22"/>
          <w:szCs w:val="22"/>
        </w:rPr>
      </w:pPr>
      <w:r w:rsidRPr="00143BD9">
        <w:rPr>
          <w:rFonts w:ascii="Calibri" w:hAnsi="Calibri"/>
          <w:sz w:val="22"/>
          <w:szCs w:val="22"/>
        </w:rPr>
        <w:t>AY18/19, 19/20</w:t>
      </w:r>
      <w:r w:rsidRPr="00143BD9">
        <w:rPr>
          <w:rFonts w:ascii="Calibri" w:hAnsi="Calibri"/>
          <w:sz w:val="22"/>
          <w:szCs w:val="22"/>
        </w:rPr>
        <w:tab/>
      </w:r>
      <w:r w:rsidRPr="00143BD9">
        <w:rPr>
          <w:rFonts w:ascii="Calibri" w:hAnsi="Calibri"/>
          <w:sz w:val="22"/>
          <w:szCs w:val="22"/>
        </w:rPr>
        <w:tab/>
        <w:t>- Faculty sponsor of the Student Committee for Diversity &amp; Inclusion</w:t>
      </w:r>
    </w:p>
    <w:p w14:paraId="59BFE622" w14:textId="77777777" w:rsidR="00C8647C" w:rsidRPr="00143BD9" w:rsidRDefault="00C8647C" w:rsidP="00C8647C">
      <w:pPr>
        <w:rPr>
          <w:rFonts w:ascii="Calibri" w:hAnsi="Calibri"/>
          <w:sz w:val="22"/>
          <w:szCs w:val="22"/>
          <w:lang w:val="da-DK"/>
        </w:rPr>
      </w:pPr>
      <w:r w:rsidRPr="00143BD9">
        <w:rPr>
          <w:rFonts w:ascii="Calibri" w:hAnsi="Calibri" w:cs="Calibri"/>
          <w:sz w:val="22"/>
          <w:szCs w:val="22"/>
          <w:lang w:val="da-DK"/>
        </w:rPr>
        <w:t>AY17/18, 18/19</w:t>
      </w:r>
      <w:r w:rsidRPr="00143BD9">
        <w:rPr>
          <w:rFonts w:ascii="Calibri" w:hAnsi="Calibri"/>
          <w:sz w:val="22"/>
          <w:szCs w:val="22"/>
        </w:rPr>
        <w:tab/>
      </w:r>
      <w:r w:rsidRPr="00143BD9">
        <w:rPr>
          <w:rFonts w:ascii="Calibri" w:hAnsi="Calibri"/>
          <w:sz w:val="22"/>
          <w:szCs w:val="22"/>
        </w:rPr>
        <w:tab/>
        <w:t xml:space="preserve">- Director of </w:t>
      </w:r>
      <w:r w:rsidRPr="00143BD9">
        <w:rPr>
          <w:rFonts w:ascii="Calibri" w:hAnsi="Calibri"/>
          <w:sz w:val="22"/>
          <w:szCs w:val="22"/>
          <w:lang w:val="da-DK"/>
        </w:rPr>
        <w:t xml:space="preserve">Psychology Research Initiative and Diversity Enhancement Program (PRIDE) </w:t>
      </w:r>
    </w:p>
    <w:p w14:paraId="31EC9911"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lang w:val="da-DK"/>
        </w:rPr>
        <w:t>AY19/</w:t>
      </w:r>
      <w:r w:rsidRPr="00143BD9">
        <w:rPr>
          <w:rFonts w:ascii="Calibri" w:hAnsi="Calibri"/>
          <w:sz w:val="22"/>
          <w:szCs w:val="22"/>
        </w:rPr>
        <w:t xml:space="preserve">20 </w:t>
      </w:r>
      <w:r w:rsidRPr="00143BD9">
        <w:rPr>
          <w:rFonts w:ascii="Calibri" w:hAnsi="Calibri"/>
          <w:sz w:val="22"/>
          <w:szCs w:val="22"/>
          <w:lang w:val="da-DK"/>
        </w:rPr>
        <w:tab/>
      </w:r>
      <w:r w:rsidRPr="00143BD9">
        <w:rPr>
          <w:rFonts w:ascii="Calibri" w:hAnsi="Calibri"/>
          <w:sz w:val="22"/>
          <w:szCs w:val="22"/>
          <w:lang w:val="da-DK"/>
        </w:rPr>
        <w:tab/>
      </w:r>
      <w:r w:rsidRPr="00143BD9">
        <w:rPr>
          <w:rFonts w:ascii="Calibri" w:hAnsi="Calibri"/>
          <w:sz w:val="22"/>
          <w:szCs w:val="22"/>
        </w:rPr>
        <w:t>- Faculty Search Committee chair, two Assistant Professor positions in Clinical Psychology</w:t>
      </w:r>
    </w:p>
    <w:p w14:paraId="5CB8FE89"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xml:space="preserve">- Promotion &amp; tenure committee chair for Dr. Sarah Woolf-King </w:t>
      </w:r>
    </w:p>
    <w:p w14:paraId="4009B40C" w14:textId="77777777" w:rsidR="00C8647C" w:rsidRPr="00143BD9" w:rsidRDefault="00C8647C" w:rsidP="00C8647C">
      <w:pPr>
        <w:ind w:left="360" w:hanging="360"/>
        <w:rPr>
          <w:rFonts w:ascii="Calibri" w:hAnsi="Calibri"/>
          <w:sz w:val="22"/>
          <w:szCs w:val="22"/>
        </w:rPr>
      </w:pP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r>
      <w:r w:rsidRPr="00143BD9">
        <w:rPr>
          <w:rFonts w:ascii="Calibri" w:hAnsi="Calibri"/>
          <w:sz w:val="22"/>
          <w:szCs w:val="22"/>
        </w:rPr>
        <w:tab/>
        <w:t>- Graduate Advanced Quantitative Methods certificate committee chair</w:t>
      </w:r>
    </w:p>
    <w:p w14:paraId="6F875723" w14:textId="1AB188E6" w:rsidR="00295415" w:rsidRDefault="00295415" w:rsidP="00C8647C">
      <w:pPr>
        <w:ind w:left="2160" w:hanging="2160"/>
        <w:rPr>
          <w:rFonts w:ascii="Calibri" w:hAnsi="Calibri"/>
          <w:sz w:val="22"/>
          <w:szCs w:val="22"/>
        </w:rPr>
      </w:pPr>
      <w:r>
        <w:rPr>
          <w:rFonts w:ascii="Calibri" w:hAnsi="Calibri"/>
          <w:sz w:val="22"/>
          <w:szCs w:val="22"/>
        </w:rPr>
        <w:t>AY20/21</w:t>
      </w:r>
      <w:r>
        <w:rPr>
          <w:rFonts w:ascii="Calibri" w:hAnsi="Calibri"/>
          <w:sz w:val="22"/>
          <w:szCs w:val="22"/>
        </w:rPr>
        <w:tab/>
      </w:r>
      <w:r w:rsidRPr="00143BD9">
        <w:rPr>
          <w:rFonts w:ascii="Calibri" w:hAnsi="Calibri"/>
          <w:sz w:val="22"/>
          <w:szCs w:val="22"/>
        </w:rPr>
        <w:t>- Organizer, Clinical program seminar series</w:t>
      </w:r>
    </w:p>
    <w:p w14:paraId="27DDAB89" w14:textId="34CBC90F" w:rsidR="00D806A4" w:rsidRDefault="00D806A4" w:rsidP="00C8647C">
      <w:pPr>
        <w:ind w:left="2160" w:hanging="2160"/>
        <w:rPr>
          <w:rFonts w:ascii="Calibri" w:hAnsi="Calibri"/>
          <w:sz w:val="22"/>
          <w:szCs w:val="22"/>
        </w:rPr>
      </w:pPr>
      <w:r>
        <w:rPr>
          <w:rFonts w:ascii="Calibri" w:hAnsi="Calibri"/>
          <w:sz w:val="22"/>
          <w:szCs w:val="22"/>
        </w:rPr>
        <w:tab/>
        <w:t>- Faculty representative,</w:t>
      </w:r>
      <w:r w:rsidRPr="00D806A4">
        <w:t xml:space="preserve"> </w:t>
      </w:r>
      <w:r w:rsidRPr="00D806A4">
        <w:rPr>
          <w:rFonts w:ascii="Calibri" w:hAnsi="Calibri"/>
          <w:sz w:val="22"/>
          <w:szCs w:val="22"/>
        </w:rPr>
        <w:t>the affinity group for International Students</w:t>
      </w:r>
    </w:p>
    <w:p w14:paraId="4F4D07E0" w14:textId="197B90EF" w:rsidR="00C8647C" w:rsidRPr="00143BD9" w:rsidRDefault="00C8647C" w:rsidP="00C8647C">
      <w:pPr>
        <w:ind w:left="2160" w:hanging="2160"/>
        <w:rPr>
          <w:rFonts w:ascii="Calibri" w:hAnsi="Calibri"/>
          <w:sz w:val="22"/>
          <w:szCs w:val="22"/>
        </w:rPr>
      </w:pPr>
      <w:r w:rsidRPr="00143BD9">
        <w:rPr>
          <w:rFonts w:ascii="Calibri" w:hAnsi="Calibri"/>
          <w:sz w:val="22"/>
          <w:szCs w:val="22"/>
        </w:rPr>
        <w:t xml:space="preserve">AY15/16–present   </w:t>
      </w:r>
      <w:r w:rsidRPr="00143BD9">
        <w:rPr>
          <w:rFonts w:ascii="Calibri" w:hAnsi="Calibri"/>
          <w:sz w:val="22"/>
          <w:szCs w:val="22"/>
        </w:rPr>
        <w:tab/>
        <w:t>- Annual review committee for un-tenured faculty (Drs. Josh Felver in AY</w:t>
      </w:r>
      <w:r w:rsidR="00E4453B">
        <w:rPr>
          <w:rFonts w:ascii="Calibri" w:hAnsi="Calibri"/>
          <w:sz w:val="22"/>
          <w:szCs w:val="22"/>
        </w:rPr>
        <w:t>20</w:t>
      </w:r>
      <w:r w:rsidRPr="00143BD9">
        <w:rPr>
          <w:rFonts w:ascii="Calibri" w:hAnsi="Calibri"/>
          <w:sz w:val="22"/>
          <w:szCs w:val="22"/>
        </w:rPr>
        <w:t>16; David Kellen in AY</w:t>
      </w:r>
      <w:r w:rsidR="00E4453B">
        <w:rPr>
          <w:rFonts w:ascii="Calibri" w:hAnsi="Calibri"/>
          <w:sz w:val="22"/>
          <w:szCs w:val="22"/>
        </w:rPr>
        <w:t>20</w:t>
      </w:r>
      <w:r w:rsidRPr="00143BD9">
        <w:rPr>
          <w:rFonts w:ascii="Calibri" w:hAnsi="Calibri"/>
          <w:sz w:val="22"/>
          <w:szCs w:val="22"/>
        </w:rPr>
        <w:t>17; Sara Burk</w:t>
      </w:r>
      <w:r w:rsidR="003C50D0" w:rsidRPr="00143BD9">
        <w:rPr>
          <w:rFonts w:ascii="Calibri" w:hAnsi="Calibri"/>
          <w:sz w:val="22"/>
          <w:szCs w:val="22"/>
        </w:rPr>
        <w:t>e</w:t>
      </w:r>
      <w:r w:rsidRPr="00143BD9">
        <w:rPr>
          <w:rFonts w:ascii="Calibri" w:hAnsi="Calibri"/>
          <w:sz w:val="22"/>
          <w:szCs w:val="22"/>
        </w:rPr>
        <w:t xml:space="preserve"> in AY</w:t>
      </w:r>
      <w:r w:rsidR="00E4453B">
        <w:rPr>
          <w:rFonts w:ascii="Calibri" w:hAnsi="Calibri"/>
          <w:sz w:val="22"/>
          <w:szCs w:val="22"/>
        </w:rPr>
        <w:t>20</w:t>
      </w:r>
      <w:r w:rsidRPr="00143BD9">
        <w:rPr>
          <w:rFonts w:ascii="Calibri" w:hAnsi="Calibri"/>
          <w:sz w:val="22"/>
          <w:szCs w:val="22"/>
        </w:rPr>
        <w:t>19; Jessie Joyce in AY</w:t>
      </w:r>
      <w:r w:rsidR="00E4453B">
        <w:rPr>
          <w:rFonts w:ascii="Calibri" w:hAnsi="Calibri"/>
          <w:sz w:val="22"/>
          <w:szCs w:val="22"/>
        </w:rPr>
        <w:t>20</w:t>
      </w:r>
      <w:r w:rsidRPr="00143BD9">
        <w:rPr>
          <w:rFonts w:ascii="Calibri" w:hAnsi="Calibri"/>
          <w:sz w:val="22"/>
          <w:szCs w:val="22"/>
        </w:rPr>
        <w:t>20</w:t>
      </w:r>
      <w:r w:rsidR="00E4453B">
        <w:rPr>
          <w:rFonts w:ascii="Calibri" w:hAnsi="Calibri"/>
          <w:sz w:val="22"/>
          <w:szCs w:val="22"/>
        </w:rPr>
        <w:t xml:space="preserve">; </w:t>
      </w:r>
      <w:r w:rsidR="00E4453B" w:rsidRPr="00143BD9">
        <w:rPr>
          <w:rFonts w:ascii="Calibri" w:hAnsi="Calibri"/>
          <w:sz w:val="22"/>
          <w:szCs w:val="22"/>
        </w:rPr>
        <w:t xml:space="preserve">Josh </w:t>
      </w:r>
      <w:proofErr w:type="spellStart"/>
      <w:r w:rsidR="00E4453B" w:rsidRPr="00143BD9">
        <w:rPr>
          <w:rFonts w:ascii="Calibri" w:hAnsi="Calibri"/>
          <w:sz w:val="22"/>
          <w:szCs w:val="22"/>
        </w:rPr>
        <w:t>Felve</w:t>
      </w:r>
      <w:proofErr w:type="spellEnd"/>
      <w:r w:rsidR="00E4453B">
        <w:rPr>
          <w:rFonts w:ascii="Calibri" w:hAnsi="Calibri"/>
          <w:sz w:val="22"/>
          <w:szCs w:val="22"/>
        </w:rPr>
        <w:t xml:space="preserve">, </w:t>
      </w:r>
      <w:r w:rsidR="00E4453B" w:rsidRPr="00143BD9">
        <w:rPr>
          <w:rFonts w:ascii="Calibri" w:hAnsi="Calibri"/>
          <w:sz w:val="22"/>
          <w:szCs w:val="22"/>
        </w:rPr>
        <w:t>David Kellen</w:t>
      </w:r>
      <w:r w:rsidR="00E4453B">
        <w:rPr>
          <w:rFonts w:ascii="Calibri" w:hAnsi="Calibri"/>
          <w:sz w:val="22"/>
          <w:szCs w:val="22"/>
        </w:rPr>
        <w:t xml:space="preserve">, &amp; </w:t>
      </w:r>
      <w:r w:rsidR="00E4453B" w:rsidRPr="00E4453B">
        <w:rPr>
          <w:rFonts w:ascii="Calibri" w:hAnsi="Calibri"/>
          <w:sz w:val="22"/>
          <w:szCs w:val="22"/>
        </w:rPr>
        <w:t>Lynn Lohnas</w:t>
      </w:r>
      <w:r w:rsidR="00E4453B">
        <w:rPr>
          <w:rFonts w:ascii="Calibri" w:hAnsi="Calibri"/>
          <w:sz w:val="22"/>
          <w:szCs w:val="22"/>
        </w:rPr>
        <w:t xml:space="preserve"> in AY2021</w:t>
      </w:r>
      <w:r w:rsidRPr="00143BD9">
        <w:rPr>
          <w:rFonts w:ascii="Calibri" w:hAnsi="Calibri"/>
          <w:sz w:val="22"/>
          <w:szCs w:val="22"/>
        </w:rPr>
        <w:t>)</w:t>
      </w:r>
    </w:p>
    <w:p w14:paraId="5933FC35" w14:textId="609D9ABA" w:rsidR="00C8647C" w:rsidRPr="00143BD9" w:rsidRDefault="00C8647C" w:rsidP="00FB0D20">
      <w:pPr>
        <w:ind w:left="2160" w:hanging="2160"/>
        <w:rPr>
          <w:rFonts w:ascii="Calibri" w:hAnsi="Calibri" w:cs="Calibri"/>
          <w:sz w:val="22"/>
          <w:szCs w:val="22"/>
          <w:lang w:val="da-DK"/>
        </w:rPr>
      </w:pPr>
      <w:r w:rsidRPr="00143BD9">
        <w:rPr>
          <w:rFonts w:ascii="Calibri" w:hAnsi="Calibri" w:cs="Calibri"/>
          <w:sz w:val="22"/>
          <w:szCs w:val="22"/>
          <w:lang w:val="da-DK"/>
        </w:rPr>
        <w:t>AY18/19</w:t>
      </w:r>
      <w:r w:rsidRPr="00143BD9">
        <w:rPr>
          <w:rFonts w:ascii="Calibri" w:hAnsi="Calibri"/>
          <w:sz w:val="22"/>
          <w:szCs w:val="22"/>
        </w:rPr>
        <w:t>–present</w:t>
      </w:r>
      <w:r w:rsidRPr="00143BD9">
        <w:rPr>
          <w:rFonts w:ascii="Calibri" w:hAnsi="Calibri"/>
          <w:sz w:val="22"/>
          <w:szCs w:val="22"/>
        </w:rPr>
        <w:tab/>
        <w:t xml:space="preserve">- </w:t>
      </w:r>
      <w:r w:rsidRPr="00143BD9">
        <w:rPr>
          <w:rFonts w:ascii="Calibri" w:hAnsi="Calibri" w:cs="Calibri"/>
          <w:sz w:val="22"/>
          <w:szCs w:val="22"/>
          <w:lang w:val="da-DK"/>
        </w:rPr>
        <w:t>Mentor of junior faculty members (Drs. Sarah Burk</w:t>
      </w:r>
      <w:r w:rsidR="003C50D0" w:rsidRPr="00143BD9">
        <w:rPr>
          <w:rFonts w:ascii="Calibri" w:hAnsi="Calibri" w:cs="Calibri"/>
          <w:sz w:val="22"/>
          <w:szCs w:val="22"/>
          <w:lang w:val="da-DK"/>
        </w:rPr>
        <w:t>e</w:t>
      </w:r>
      <w:r w:rsidRPr="00143BD9">
        <w:rPr>
          <w:rFonts w:ascii="Calibri" w:hAnsi="Calibri" w:cs="Calibri"/>
          <w:sz w:val="22"/>
          <w:szCs w:val="22"/>
          <w:lang w:val="da-DK"/>
        </w:rPr>
        <w:t xml:space="preserve"> in AY</w:t>
      </w:r>
      <w:r w:rsidR="00E4453B">
        <w:rPr>
          <w:rFonts w:ascii="Calibri" w:hAnsi="Calibri"/>
          <w:sz w:val="22"/>
          <w:szCs w:val="22"/>
        </w:rPr>
        <w:t>20</w:t>
      </w:r>
      <w:r w:rsidRPr="00143BD9">
        <w:rPr>
          <w:rFonts w:ascii="Calibri" w:hAnsi="Calibri" w:cs="Calibri"/>
          <w:sz w:val="22"/>
          <w:szCs w:val="22"/>
          <w:lang w:val="da-DK"/>
        </w:rPr>
        <w:t>19, Joshua Felver in AY</w:t>
      </w:r>
      <w:r w:rsidR="00E4453B">
        <w:rPr>
          <w:rFonts w:ascii="Calibri" w:hAnsi="Calibri"/>
          <w:sz w:val="22"/>
          <w:szCs w:val="22"/>
        </w:rPr>
        <w:t>20</w:t>
      </w:r>
      <w:r w:rsidRPr="00143BD9">
        <w:rPr>
          <w:rFonts w:ascii="Calibri" w:hAnsi="Calibri" w:cs="Calibri"/>
          <w:sz w:val="22"/>
          <w:szCs w:val="22"/>
          <w:lang w:val="da-DK"/>
        </w:rPr>
        <w:t>20</w:t>
      </w:r>
      <w:r w:rsidR="00FB0D20">
        <w:rPr>
          <w:rFonts w:ascii="Calibri" w:hAnsi="Calibri" w:cs="Calibri"/>
          <w:sz w:val="22"/>
          <w:szCs w:val="22"/>
          <w:lang w:val="da-DK"/>
        </w:rPr>
        <w:t xml:space="preserve">, Katie Kidwell </w:t>
      </w:r>
      <w:r w:rsidR="009C5A08">
        <w:rPr>
          <w:rFonts w:ascii="Calibri" w:hAnsi="Calibri" w:cs="Calibri"/>
          <w:sz w:val="22"/>
          <w:szCs w:val="22"/>
          <w:lang w:val="da-DK"/>
        </w:rPr>
        <w:t xml:space="preserve">and </w:t>
      </w:r>
      <w:r w:rsidR="009C5A08" w:rsidRPr="009C5A08">
        <w:rPr>
          <w:rFonts w:ascii="Calibri" w:hAnsi="Calibri" w:cs="Calibri"/>
          <w:sz w:val="22"/>
          <w:szCs w:val="22"/>
          <w:lang w:val="da-DK"/>
        </w:rPr>
        <w:t>Brittany Jakubiak</w:t>
      </w:r>
      <w:r w:rsidR="00FB0D20">
        <w:rPr>
          <w:rFonts w:ascii="Calibri" w:hAnsi="Calibri" w:cs="Calibri"/>
          <w:sz w:val="22"/>
          <w:szCs w:val="22"/>
          <w:lang w:val="da-DK"/>
        </w:rPr>
        <w:t xml:space="preserve"> </w:t>
      </w:r>
      <w:r w:rsidR="009C5A08">
        <w:rPr>
          <w:rFonts w:ascii="Calibri" w:hAnsi="Calibri" w:cs="Calibri"/>
          <w:sz w:val="22"/>
          <w:szCs w:val="22"/>
          <w:lang w:val="da-DK"/>
        </w:rPr>
        <w:t xml:space="preserve">in </w:t>
      </w:r>
      <w:r w:rsidR="00FB0D20">
        <w:rPr>
          <w:rFonts w:ascii="Calibri" w:hAnsi="Calibri" w:cs="Calibri"/>
          <w:sz w:val="22"/>
          <w:szCs w:val="22"/>
          <w:lang w:val="da-DK"/>
        </w:rPr>
        <w:t>AY</w:t>
      </w:r>
      <w:r w:rsidR="00E4453B">
        <w:rPr>
          <w:rFonts w:ascii="Calibri" w:hAnsi="Calibri"/>
          <w:sz w:val="22"/>
          <w:szCs w:val="22"/>
        </w:rPr>
        <w:t>20</w:t>
      </w:r>
      <w:r w:rsidR="00FB0D20">
        <w:rPr>
          <w:rFonts w:ascii="Calibri" w:hAnsi="Calibri" w:cs="Calibri"/>
          <w:sz w:val="22"/>
          <w:szCs w:val="22"/>
          <w:lang w:val="da-DK"/>
        </w:rPr>
        <w:t>21</w:t>
      </w:r>
      <w:r w:rsidRPr="00143BD9">
        <w:rPr>
          <w:rFonts w:ascii="Calibri" w:hAnsi="Calibri" w:cs="Calibri"/>
          <w:sz w:val="22"/>
          <w:szCs w:val="22"/>
          <w:lang w:val="da-DK"/>
        </w:rPr>
        <w:t xml:space="preserve">)  </w:t>
      </w:r>
    </w:p>
    <w:p w14:paraId="3A5F634F" w14:textId="77777777" w:rsidR="00C8647C" w:rsidRPr="00143BD9" w:rsidRDefault="00C8647C" w:rsidP="00C8647C">
      <w:pPr>
        <w:rPr>
          <w:rFonts w:ascii="Calibri" w:hAnsi="Calibri" w:cs="Calibri"/>
          <w:sz w:val="22"/>
          <w:szCs w:val="22"/>
          <w:lang w:val="da-DK"/>
        </w:rPr>
      </w:pPr>
      <w:r w:rsidRPr="00143BD9">
        <w:rPr>
          <w:rFonts w:ascii="Calibri" w:hAnsi="Calibri" w:cs="Calibri"/>
          <w:sz w:val="22"/>
          <w:szCs w:val="22"/>
          <w:lang w:val="da-DK"/>
        </w:rPr>
        <w:t>AY20/21 to 22/23</w:t>
      </w:r>
      <w:r w:rsidRPr="00143BD9">
        <w:rPr>
          <w:rFonts w:ascii="Calibri" w:hAnsi="Calibri" w:cs="Calibri"/>
          <w:sz w:val="22"/>
          <w:szCs w:val="22"/>
          <w:lang w:val="da-DK"/>
        </w:rPr>
        <w:tab/>
      </w:r>
      <w:r w:rsidRPr="00143BD9">
        <w:rPr>
          <w:rFonts w:ascii="Calibri" w:hAnsi="Calibri"/>
          <w:sz w:val="22"/>
          <w:szCs w:val="22"/>
        </w:rPr>
        <w:t>- Executive Committee member</w:t>
      </w:r>
      <w:r w:rsidRPr="00143BD9">
        <w:rPr>
          <w:rFonts w:ascii="Calibri" w:hAnsi="Calibri"/>
          <w:sz w:val="22"/>
          <w:szCs w:val="22"/>
        </w:rPr>
        <w:tab/>
        <w:t>(by peer</w:t>
      </w:r>
      <w:r w:rsidRPr="00143BD9">
        <w:t xml:space="preserve"> </w:t>
      </w:r>
      <w:r w:rsidRPr="00143BD9">
        <w:rPr>
          <w:rFonts w:ascii="Calibri" w:hAnsi="Calibri"/>
          <w:sz w:val="22"/>
          <w:szCs w:val="22"/>
        </w:rPr>
        <w:t>tenured faculty selection)</w:t>
      </w:r>
      <w:r w:rsidRPr="00143BD9">
        <w:rPr>
          <w:rFonts w:ascii="Calibri" w:hAnsi="Calibri" w:cs="Calibri"/>
          <w:sz w:val="22"/>
          <w:szCs w:val="22"/>
          <w:lang w:val="da-DK"/>
        </w:rPr>
        <w:t xml:space="preserve"> </w:t>
      </w:r>
    </w:p>
    <w:p w14:paraId="3F2CE70A" w14:textId="77777777" w:rsidR="00C8647C" w:rsidRPr="00143BD9" w:rsidRDefault="00C8647C" w:rsidP="003C3980">
      <w:pPr>
        <w:rPr>
          <w:rFonts w:ascii="Calibri" w:hAnsi="Calibri"/>
          <w:b/>
          <w:sz w:val="22"/>
          <w:szCs w:val="22"/>
        </w:rPr>
      </w:pPr>
    </w:p>
    <w:p w14:paraId="1B1F39F1" w14:textId="32A87DF0" w:rsidR="003A3323" w:rsidRPr="00143BD9" w:rsidRDefault="003A3323" w:rsidP="003C3980">
      <w:pPr>
        <w:rPr>
          <w:rFonts w:ascii="Calibri" w:hAnsi="Calibri"/>
          <w:sz w:val="22"/>
          <w:szCs w:val="22"/>
          <w:lang w:val="da-DK"/>
        </w:rPr>
      </w:pPr>
      <w:r w:rsidRPr="00143BD9">
        <w:rPr>
          <w:rFonts w:ascii="Calibri" w:hAnsi="Calibri"/>
          <w:b/>
          <w:sz w:val="22"/>
          <w:szCs w:val="22"/>
        </w:rPr>
        <w:t>SERVICE TO THE U</w:t>
      </w:r>
      <w:r w:rsidR="00C8647C" w:rsidRPr="00143BD9">
        <w:rPr>
          <w:rFonts w:ascii="Calibri" w:hAnsi="Calibri"/>
          <w:b/>
          <w:sz w:val="22"/>
          <w:szCs w:val="22"/>
        </w:rPr>
        <w:t>NIVERSITY</w:t>
      </w:r>
    </w:p>
    <w:p w14:paraId="37519F9B" w14:textId="7F81BFD7" w:rsidR="003A3323" w:rsidRPr="00143BD9" w:rsidRDefault="00E72E9D" w:rsidP="007747D4">
      <w:pPr>
        <w:rPr>
          <w:rFonts w:ascii="Calibri" w:hAnsi="Calibri"/>
          <w:sz w:val="22"/>
          <w:szCs w:val="22"/>
          <w:lang w:val="da-DK"/>
        </w:rPr>
      </w:pPr>
      <w:r w:rsidRPr="00143BD9">
        <w:rPr>
          <w:noProof/>
          <w:lang w:eastAsia="ko-KR"/>
        </w:rPr>
        <mc:AlternateContent>
          <mc:Choice Requires="wps">
            <w:drawing>
              <wp:anchor distT="0" distB="0" distL="114300" distR="114300" simplePos="0" relativeHeight="251692544" behindDoc="0" locked="0" layoutInCell="1" allowOverlap="1" wp14:anchorId="2550A154" wp14:editId="2149E976">
                <wp:simplePos x="0" y="0"/>
                <wp:positionH relativeFrom="column">
                  <wp:posOffset>0</wp:posOffset>
                </wp:positionH>
                <wp:positionV relativeFrom="paragraph">
                  <wp:posOffset>13335</wp:posOffset>
                </wp:positionV>
                <wp:extent cx="6423025" cy="0"/>
                <wp:effectExtent l="9525" t="13335" r="15875" b="1524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9DB6" id="Line 7"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CH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" strokeweight="1.5pt"/>
            </w:pict>
          </mc:Fallback>
        </mc:AlternateContent>
      </w:r>
      <w:r w:rsidR="003A3323" w:rsidRPr="00143BD9">
        <w:rPr>
          <w:rFonts w:ascii="Calibri" w:hAnsi="Calibri"/>
          <w:sz w:val="22"/>
          <w:szCs w:val="22"/>
          <w:lang w:val="da-DK"/>
        </w:rPr>
        <w:t xml:space="preserve">2013 </w:t>
      </w:r>
      <w:r w:rsidR="003A3323" w:rsidRPr="00143BD9">
        <w:rPr>
          <w:rFonts w:ascii="Calibri" w:hAnsi="Calibri"/>
          <w:sz w:val="22"/>
          <w:szCs w:val="22"/>
          <w:lang w:val="da-DK"/>
        </w:rPr>
        <w:tab/>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003A3323" w:rsidRPr="00143BD9">
        <w:rPr>
          <w:rFonts w:ascii="Calibri" w:hAnsi="Calibri"/>
          <w:sz w:val="22"/>
          <w:szCs w:val="22"/>
          <w:lang w:val="da-DK"/>
        </w:rPr>
        <w:t xml:space="preserve">Reviewer for Norma Slepecky Undergraduate Research Prize </w:t>
      </w:r>
    </w:p>
    <w:p w14:paraId="5164D07A" w14:textId="36B2D9EE" w:rsidR="00CB773D" w:rsidRPr="00143BD9" w:rsidRDefault="00CB773D" w:rsidP="003F248F">
      <w:pPr>
        <w:rPr>
          <w:rFonts w:ascii="Calibri" w:hAnsi="Calibri"/>
          <w:sz w:val="22"/>
          <w:szCs w:val="22"/>
          <w:lang w:val="da-DK"/>
        </w:rPr>
      </w:pPr>
      <w:r w:rsidRPr="00143BD9">
        <w:rPr>
          <w:rFonts w:ascii="Calibri" w:hAnsi="Calibri"/>
          <w:sz w:val="22"/>
          <w:szCs w:val="22"/>
          <w:lang w:val="da-DK"/>
        </w:rPr>
        <w:t>2014</w:t>
      </w:r>
      <w:r w:rsidRPr="00143BD9">
        <w:rPr>
          <w:rFonts w:ascii="Calibri" w:hAnsi="Calibri"/>
          <w:sz w:val="22"/>
          <w:szCs w:val="22"/>
          <w:lang w:val="da-DK"/>
        </w:rPr>
        <w:tab/>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Pr="00143BD9">
        <w:rPr>
          <w:rFonts w:ascii="Calibri" w:hAnsi="Calibri"/>
          <w:sz w:val="22"/>
          <w:szCs w:val="22"/>
          <w:lang w:val="da-DK"/>
        </w:rPr>
        <w:t xml:space="preserve">Panelist of McNair </w:t>
      </w:r>
      <w:r w:rsidR="00E16149" w:rsidRPr="00143BD9">
        <w:rPr>
          <w:rFonts w:ascii="Calibri" w:hAnsi="Calibri"/>
          <w:sz w:val="22"/>
          <w:szCs w:val="22"/>
          <w:lang w:val="da-DK"/>
        </w:rPr>
        <w:t>Sch</w:t>
      </w:r>
      <w:r w:rsidR="004236A9" w:rsidRPr="00143BD9">
        <w:rPr>
          <w:rFonts w:ascii="Calibri" w:hAnsi="Calibri"/>
          <w:sz w:val="22"/>
          <w:szCs w:val="22"/>
          <w:lang w:val="da-DK"/>
        </w:rPr>
        <w:t>ola</w:t>
      </w:r>
      <w:r w:rsidR="00E16149" w:rsidRPr="00143BD9">
        <w:rPr>
          <w:rFonts w:ascii="Calibri" w:hAnsi="Calibri"/>
          <w:sz w:val="22"/>
          <w:szCs w:val="22"/>
          <w:lang w:val="da-DK"/>
        </w:rPr>
        <w:t xml:space="preserve">rs Summer Academy Program, Graduate School Series  </w:t>
      </w:r>
    </w:p>
    <w:p w14:paraId="7BFDC882" w14:textId="0C852E3F" w:rsidR="004D3FAC" w:rsidRPr="00143BD9" w:rsidRDefault="009C25DE" w:rsidP="004236A9">
      <w:pPr>
        <w:rPr>
          <w:rFonts w:ascii="Calibri" w:hAnsi="Calibri"/>
          <w:sz w:val="22"/>
          <w:szCs w:val="22"/>
          <w:lang w:val="da-DK"/>
        </w:rPr>
      </w:pPr>
      <w:r w:rsidRPr="00143BD9">
        <w:rPr>
          <w:rFonts w:ascii="Calibri" w:hAnsi="Calibri"/>
          <w:sz w:val="22"/>
          <w:szCs w:val="22"/>
          <w:lang w:val="da-DK"/>
        </w:rPr>
        <w:t>2015</w:t>
      </w:r>
      <w:r w:rsidRPr="00143BD9">
        <w:rPr>
          <w:rFonts w:ascii="Calibri" w:hAnsi="Calibri"/>
          <w:sz w:val="22"/>
          <w:szCs w:val="22"/>
          <w:lang w:val="da-DK"/>
        </w:rPr>
        <w:tab/>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Pr="00143BD9">
        <w:rPr>
          <w:rFonts w:ascii="Calibri" w:hAnsi="Calibri"/>
          <w:sz w:val="22"/>
          <w:szCs w:val="22"/>
          <w:lang w:val="da-DK"/>
        </w:rPr>
        <w:t>Outstanding TA Award selection committee, Graduate School</w:t>
      </w:r>
      <w:r w:rsidR="004D3FAC" w:rsidRPr="00143BD9">
        <w:rPr>
          <w:rFonts w:ascii="Calibri" w:hAnsi="Calibri"/>
          <w:sz w:val="22"/>
          <w:szCs w:val="22"/>
          <w:lang w:val="da-DK"/>
        </w:rPr>
        <w:t xml:space="preserve"> </w:t>
      </w:r>
    </w:p>
    <w:p w14:paraId="36276F5E" w14:textId="42BF9BC8" w:rsidR="00FE648B" w:rsidRPr="00143BD9" w:rsidRDefault="0071033F" w:rsidP="00C8647C">
      <w:pPr>
        <w:rPr>
          <w:rFonts w:ascii="Calibri" w:hAnsi="Calibri"/>
          <w:sz w:val="22"/>
          <w:szCs w:val="22"/>
          <w:lang w:val="da-DK"/>
        </w:rPr>
      </w:pPr>
      <w:r w:rsidRPr="00143BD9">
        <w:rPr>
          <w:rFonts w:ascii="Calibri" w:hAnsi="Calibri"/>
          <w:sz w:val="22"/>
          <w:szCs w:val="22"/>
          <w:lang w:val="da-DK"/>
        </w:rPr>
        <w:t xml:space="preserve">2016 </w:t>
      </w:r>
      <w:r w:rsidRPr="00143BD9">
        <w:rPr>
          <w:rFonts w:ascii="Calibri" w:hAnsi="Calibri"/>
          <w:sz w:val="22"/>
          <w:szCs w:val="22"/>
          <w:lang w:val="da-DK"/>
        </w:rPr>
        <w:tab/>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00FE648B" w:rsidRPr="00143BD9">
        <w:rPr>
          <w:rFonts w:ascii="Calibri" w:hAnsi="Calibri"/>
          <w:sz w:val="22"/>
          <w:szCs w:val="22"/>
          <w:lang w:val="da-DK"/>
        </w:rPr>
        <w:t>Panelist of McNair Sch</w:t>
      </w:r>
      <w:r w:rsidR="004236A9" w:rsidRPr="00143BD9">
        <w:rPr>
          <w:rFonts w:ascii="Calibri" w:hAnsi="Calibri"/>
          <w:sz w:val="22"/>
          <w:szCs w:val="22"/>
          <w:lang w:val="da-DK"/>
        </w:rPr>
        <w:t>ola</w:t>
      </w:r>
      <w:r w:rsidR="00FE648B" w:rsidRPr="00143BD9">
        <w:rPr>
          <w:rFonts w:ascii="Calibri" w:hAnsi="Calibri"/>
          <w:sz w:val="22"/>
          <w:szCs w:val="22"/>
          <w:lang w:val="da-DK"/>
        </w:rPr>
        <w:t xml:space="preserve">rs Summer Academy Program, Graduate School Series  </w:t>
      </w:r>
    </w:p>
    <w:p w14:paraId="0E060D37" w14:textId="412E1170" w:rsidR="003F248F" w:rsidRPr="00143BD9" w:rsidRDefault="00894D75" w:rsidP="000F15F3">
      <w:pPr>
        <w:ind w:left="720" w:firstLine="720"/>
        <w:rPr>
          <w:rFonts w:ascii="Calibri" w:hAnsi="Calibri"/>
          <w:sz w:val="22"/>
          <w:szCs w:val="22"/>
          <w:lang w:val="da-DK"/>
        </w:rPr>
      </w:pPr>
      <w:r w:rsidRPr="00143BD9">
        <w:rPr>
          <w:rFonts w:ascii="Calibri" w:hAnsi="Calibri"/>
          <w:sz w:val="22"/>
          <w:szCs w:val="22"/>
          <w:lang w:val="da-DK"/>
        </w:rPr>
        <w:t xml:space="preserve">- </w:t>
      </w:r>
      <w:r w:rsidR="00913BF7" w:rsidRPr="00143BD9">
        <w:rPr>
          <w:rFonts w:ascii="Calibri" w:hAnsi="Calibri"/>
          <w:sz w:val="22"/>
          <w:szCs w:val="22"/>
          <w:lang w:val="da-DK"/>
        </w:rPr>
        <w:t>Panel</w:t>
      </w:r>
      <w:r w:rsidR="004236A9" w:rsidRPr="00143BD9">
        <w:rPr>
          <w:rFonts w:ascii="Calibri" w:hAnsi="Calibri"/>
          <w:sz w:val="22"/>
          <w:szCs w:val="22"/>
          <w:lang w:val="da-DK"/>
        </w:rPr>
        <w:t>ist</w:t>
      </w:r>
      <w:r w:rsidR="00913BF7" w:rsidRPr="00143BD9">
        <w:rPr>
          <w:rFonts w:ascii="Calibri" w:hAnsi="Calibri"/>
          <w:sz w:val="22"/>
          <w:szCs w:val="22"/>
          <w:lang w:val="da-DK"/>
        </w:rPr>
        <w:t xml:space="preserve"> of the WiSE Women of Color in STEM group workshop, </w:t>
      </w:r>
      <w:r w:rsidR="00095ADE" w:rsidRPr="00143BD9">
        <w:rPr>
          <w:rFonts w:ascii="Calibri" w:hAnsi="Calibri"/>
          <w:sz w:val="22"/>
          <w:szCs w:val="22"/>
          <w:lang w:val="da-DK"/>
        </w:rPr>
        <w:t>"</w:t>
      </w:r>
      <w:r w:rsidR="00913BF7" w:rsidRPr="00143BD9">
        <w:rPr>
          <w:rFonts w:ascii="Calibri" w:hAnsi="Calibri"/>
          <w:sz w:val="22"/>
          <w:szCs w:val="22"/>
          <w:lang w:val="da-DK"/>
        </w:rPr>
        <w:t xml:space="preserve">Building Relationships with Faculty: </w:t>
      </w:r>
      <w:r w:rsidR="003F248F" w:rsidRPr="00143BD9">
        <w:rPr>
          <w:rFonts w:ascii="Calibri" w:hAnsi="Calibri"/>
          <w:sz w:val="22"/>
          <w:szCs w:val="22"/>
          <w:lang w:val="da-DK"/>
        </w:rPr>
        <w:t xml:space="preserve">  </w:t>
      </w:r>
    </w:p>
    <w:p w14:paraId="21E83F51" w14:textId="0531BF57" w:rsidR="00913BF7" w:rsidRPr="00143BD9" w:rsidRDefault="003F248F" w:rsidP="003F248F">
      <w:pPr>
        <w:ind w:left="720"/>
        <w:rPr>
          <w:rFonts w:ascii="Calibri" w:hAnsi="Calibri"/>
          <w:sz w:val="22"/>
          <w:szCs w:val="22"/>
          <w:lang w:val="da-DK"/>
        </w:rPr>
      </w:pPr>
      <w:r w:rsidRPr="00143BD9">
        <w:rPr>
          <w:rFonts w:ascii="Calibri" w:hAnsi="Calibri"/>
          <w:sz w:val="22"/>
          <w:szCs w:val="22"/>
          <w:lang w:val="da-DK"/>
        </w:rPr>
        <w:t xml:space="preserve">  </w:t>
      </w:r>
      <w:r w:rsidR="000F15F3" w:rsidRPr="00143BD9">
        <w:rPr>
          <w:rFonts w:ascii="Calibri" w:hAnsi="Calibri"/>
          <w:sz w:val="22"/>
          <w:szCs w:val="22"/>
          <w:lang w:val="da-DK"/>
        </w:rPr>
        <w:tab/>
        <w:t xml:space="preserve">   </w:t>
      </w:r>
      <w:r w:rsidR="00913BF7" w:rsidRPr="00143BD9">
        <w:rPr>
          <w:rFonts w:ascii="Calibri" w:hAnsi="Calibri"/>
          <w:sz w:val="22"/>
          <w:szCs w:val="22"/>
          <w:lang w:val="da-DK"/>
        </w:rPr>
        <w:t>Networking to Achieve Your Goals in STEM</w:t>
      </w:r>
      <w:r w:rsidR="00095ADE" w:rsidRPr="00143BD9">
        <w:rPr>
          <w:rFonts w:ascii="Calibri" w:hAnsi="Calibri"/>
          <w:sz w:val="22"/>
          <w:szCs w:val="22"/>
          <w:lang w:val="da-DK"/>
        </w:rPr>
        <w:t>"</w:t>
      </w:r>
    </w:p>
    <w:p w14:paraId="5EF6009B" w14:textId="77777777" w:rsidR="000F15F3" w:rsidRPr="00143BD9" w:rsidRDefault="00AE5D06" w:rsidP="000F15F3">
      <w:pPr>
        <w:ind w:left="1440" w:hanging="1440"/>
        <w:rPr>
          <w:rFonts w:ascii="Calibri" w:hAnsi="Calibri"/>
          <w:sz w:val="22"/>
          <w:szCs w:val="22"/>
          <w:lang w:val="da-DK"/>
        </w:rPr>
      </w:pPr>
      <w:r w:rsidRPr="00143BD9">
        <w:rPr>
          <w:rFonts w:ascii="Calibri" w:hAnsi="Calibri"/>
          <w:sz w:val="22"/>
          <w:szCs w:val="22"/>
          <w:lang w:val="da-DK"/>
        </w:rPr>
        <w:t>201</w:t>
      </w:r>
      <w:r w:rsidR="004236A9" w:rsidRPr="00143BD9">
        <w:rPr>
          <w:rFonts w:ascii="Calibri" w:hAnsi="Calibri"/>
          <w:sz w:val="22"/>
          <w:szCs w:val="22"/>
          <w:lang w:val="da-DK"/>
        </w:rPr>
        <w:t>5-17</w:t>
      </w:r>
      <w:r w:rsidRPr="00143BD9">
        <w:rPr>
          <w:rFonts w:ascii="Calibri" w:hAnsi="Calibri"/>
          <w:sz w:val="22"/>
          <w:szCs w:val="22"/>
          <w:lang w:val="da-DK"/>
        </w:rPr>
        <w:t xml:space="preserve"> </w:t>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004236A9" w:rsidRPr="00143BD9">
        <w:rPr>
          <w:rFonts w:ascii="Calibri" w:hAnsi="Calibri"/>
          <w:sz w:val="22"/>
          <w:szCs w:val="22"/>
          <w:lang w:val="da-DK"/>
        </w:rPr>
        <w:t xml:space="preserve">Annual neuroscience research day planning </w:t>
      </w:r>
      <w:r w:rsidR="00B71CC1" w:rsidRPr="00143BD9">
        <w:rPr>
          <w:rFonts w:ascii="Calibri" w:hAnsi="Calibri"/>
          <w:sz w:val="22"/>
          <w:szCs w:val="22"/>
          <w:lang w:val="da-DK"/>
        </w:rPr>
        <w:t>C</w:t>
      </w:r>
      <w:r w:rsidR="004236A9" w:rsidRPr="00143BD9">
        <w:rPr>
          <w:rFonts w:ascii="Calibri" w:hAnsi="Calibri"/>
          <w:sz w:val="22"/>
          <w:szCs w:val="22"/>
          <w:lang w:val="da-DK"/>
        </w:rPr>
        <w:t xml:space="preserve">ommittee as a member in 2015 and 2016, and as a </w:t>
      </w:r>
      <w:r w:rsidR="000F15F3" w:rsidRPr="00143BD9">
        <w:rPr>
          <w:rFonts w:ascii="Calibri" w:hAnsi="Calibri"/>
          <w:sz w:val="22"/>
          <w:szCs w:val="22"/>
          <w:lang w:val="da-DK"/>
        </w:rPr>
        <w:t xml:space="preserve">  </w:t>
      </w:r>
    </w:p>
    <w:p w14:paraId="3EEEA9E0" w14:textId="1E3537A2" w:rsidR="00AE5D06" w:rsidRPr="00143BD9" w:rsidRDefault="000F15F3" w:rsidP="000F15F3">
      <w:pPr>
        <w:ind w:left="1440" w:hanging="1440"/>
        <w:rPr>
          <w:rFonts w:ascii="Calibri" w:hAnsi="Calibri"/>
          <w:sz w:val="22"/>
          <w:szCs w:val="22"/>
          <w:lang w:val="da-DK"/>
        </w:rPr>
      </w:pPr>
      <w:r w:rsidRPr="00143BD9">
        <w:rPr>
          <w:rFonts w:ascii="Calibri" w:hAnsi="Calibri"/>
          <w:sz w:val="22"/>
          <w:szCs w:val="22"/>
          <w:lang w:val="da-DK"/>
        </w:rPr>
        <w:tab/>
        <w:t xml:space="preserve">  </w:t>
      </w:r>
      <w:r w:rsidR="004236A9" w:rsidRPr="00143BD9">
        <w:rPr>
          <w:rFonts w:ascii="Calibri" w:hAnsi="Calibri"/>
          <w:sz w:val="22"/>
          <w:szCs w:val="22"/>
          <w:lang w:val="da-DK"/>
        </w:rPr>
        <w:t>c</w:t>
      </w:r>
      <w:r w:rsidR="001E7334" w:rsidRPr="00143BD9">
        <w:rPr>
          <w:rFonts w:ascii="Calibri" w:hAnsi="Calibri"/>
          <w:sz w:val="22"/>
          <w:szCs w:val="22"/>
          <w:lang w:val="da-DK"/>
        </w:rPr>
        <w:t xml:space="preserve">hairperson </w:t>
      </w:r>
      <w:r w:rsidR="004236A9" w:rsidRPr="00143BD9">
        <w:rPr>
          <w:rFonts w:ascii="Calibri" w:hAnsi="Calibri"/>
          <w:sz w:val="22"/>
          <w:szCs w:val="22"/>
          <w:lang w:val="da-DK"/>
        </w:rPr>
        <w:t>in</w:t>
      </w:r>
      <w:r w:rsidR="00B71CC1" w:rsidRPr="00143BD9">
        <w:rPr>
          <w:rFonts w:ascii="Calibri" w:hAnsi="Calibri"/>
          <w:sz w:val="22"/>
          <w:szCs w:val="22"/>
          <w:lang w:val="da-DK"/>
        </w:rPr>
        <w:t xml:space="preserve"> </w:t>
      </w:r>
      <w:r w:rsidR="004236A9" w:rsidRPr="00143BD9">
        <w:rPr>
          <w:rFonts w:ascii="Calibri" w:hAnsi="Calibri"/>
          <w:sz w:val="22"/>
          <w:szCs w:val="22"/>
          <w:lang w:val="da-DK"/>
        </w:rPr>
        <w:t xml:space="preserve"> 2017</w:t>
      </w:r>
    </w:p>
    <w:p w14:paraId="133D912C" w14:textId="10C2D71D" w:rsidR="004105C9" w:rsidRPr="00143BD9" w:rsidRDefault="004105C9" w:rsidP="007747D4">
      <w:pPr>
        <w:rPr>
          <w:rFonts w:ascii="Calibri" w:hAnsi="Calibri"/>
          <w:sz w:val="22"/>
          <w:szCs w:val="22"/>
          <w:lang w:val="da-DK"/>
        </w:rPr>
      </w:pPr>
      <w:r w:rsidRPr="00143BD9">
        <w:rPr>
          <w:rFonts w:ascii="Calibri" w:hAnsi="Calibri"/>
          <w:sz w:val="22"/>
          <w:szCs w:val="22"/>
          <w:lang w:val="da-DK"/>
        </w:rPr>
        <w:t>2018</w:t>
      </w:r>
      <w:r w:rsidRPr="00143BD9">
        <w:rPr>
          <w:rFonts w:ascii="Calibri" w:hAnsi="Calibri"/>
          <w:sz w:val="22"/>
          <w:szCs w:val="22"/>
          <w:lang w:val="da-DK"/>
        </w:rPr>
        <w:tab/>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Pr="00143BD9">
        <w:rPr>
          <w:rFonts w:ascii="Calibri" w:hAnsi="Calibri"/>
          <w:sz w:val="22"/>
          <w:szCs w:val="22"/>
          <w:lang w:val="da-DK"/>
        </w:rPr>
        <w:t xml:space="preserve">Faculty </w:t>
      </w:r>
      <w:r w:rsidR="0023770C" w:rsidRPr="00143BD9">
        <w:rPr>
          <w:rFonts w:ascii="Calibri" w:hAnsi="Calibri"/>
          <w:sz w:val="22"/>
          <w:szCs w:val="22"/>
          <w:lang w:val="da-DK"/>
        </w:rPr>
        <w:t xml:space="preserve">Research and Scholarship </w:t>
      </w:r>
      <w:r w:rsidRPr="00143BD9">
        <w:rPr>
          <w:rFonts w:ascii="Calibri" w:hAnsi="Calibri"/>
          <w:sz w:val="22"/>
          <w:szCs w:val="22"/>
          <w:lang w:val="da-DK"/>
        </w:rPr>
        <w:t xml:space="preserve">Commons Focus Group </w:t>
      </w:r>
    </w:p>
    <w:p w14:paraId="3BF6F6D0" w14:textId="3CC1C365" w:rsidR="00F86137" w:rsidRPr="00143BD9" w:rsidRDefault="00F86137" w:rsidP="007747D4">
      <w:pPr>
        <w:rPr>
          <w:rFonts w:asciiTheme="minorHAnsi" w:hAnsiTheme="minorHAnsi" w:cstheme="minorHAnsi"/>
          <w:sz w:val="22"/>
          <w:szCs w:val="22"/>
        </w:rPr>
      </w:pPr>
      <w:r w:rsidRPr="00143BD9">
        <w:rPr>
          <w:rFonts w:ascii="Calibri" w:hAnsi="Calibri"/>
          <w:sz w:val="22"/>
          <w:szCs w:val="22"/>
          <w:lang w:val="da-DK"/>
        </w:rPr>
        <w:t>2019</w:t>
      </w:r>
      <w:r w:rsidRPr="00143BD9">
        <w:rPr>
          <w:rFonts w:ascii="Calibri" w:hAnsi="Calibri"/>
          <w:sz w:val="22"/>
          <w:szCs w:val="22"/>
          <w:lang w:val="da-DK"/>
        </w:rPr>
        <w:tab/>
      </w:r>
      <w:r w:rsidR="000F15F3" w:rsidRPr="00143BD9">
        <w:rPr>
          <w:rFonts w:ascii="Calibri" w:hAnsi="Calibri"/>
          <w:sz w:val="22"/>
          <w:szCs w:val="22"/>
          <w:lang w:val="da-DK"/>
        </w:rPr>
        <w:tab/>
      </w:r>
      <w:r w:rsidR="00894D75" w:rsidRPr="00143BD9">
        <w:rPr>
          <w:rFonts w:ascii="Calibri" w:hAnsi="Calibri"/>
          <w:sz w:val="22"/>
          <w:szCs w:val="22"/>
          <w:lang w:val="da-DK"/>
        </w:rPr>
        <w:t xml:space="preserve">- </w:t>
      </w:r>
      <w:r w:rsidRPr="00143BD9">
        <w:rPr>
          <w:rFonts w:asciiTheme="minorHAnsi" w:hAnsiTheme="minorHAnsi" w:cstheme="minorHAnsi"/>
          <w:sz w:val="22"/>
          <w:szCs w:val="22"/>
        </w:rPr>
        <w:t>International Undergraduate Student Welcome Dinner</w:t>
      </w:r>
      <w:r w:rsidR="00622BBD" w:rsidRPr="00143BD9">
        <w:rPr>
          <w:rFonts w:asciiTheme="minorHAnsi" w:hAnsiTheme="minorHAnsi" w:cstheme="minorHAnsi"/>
          <w:sz w:val="22"/>
          <w:szCs w:val="22"/>
        </w:rPr>
        <w:t xml:space="preserve"> &amp; alumni/networking events</w:t>
      </w:r>
    </w:p>
    <w:p w14:paraId="274F5A4D" w14:textId="77777777" w:rsidR="000F15F3" w:rsidRPr="00143BD9" w:rsidRDefault="000F15F3" w:rsidP="000F15F3">
      <w:pPr>
        <w:tabs>
          <w:tab w:val="left" w:pos="900"/>
        </w:tabs>
        <w:ind w:left="1440" w:hanging="180"/>
        <w:rPr>
          <w:rFonts w:ascii="Calibri" w:hAnsi="Calibri"/>
          <w:sz w:val="22"/>
          <w:szCs w:val="22"/>
          <w:lang w:val="da-DK"/>
        </w:rPr>
      </w:pPr>
      <w:r w:rsidRPr="00143BD9">
        <w:rPr>
          <w:rFonts w:ascii="Calibri" w:hAnsi="Calibri"/>
          <w:sz w:val="22"/>
          <w:szCs w:val="22"/>
          <w:lang w:val="da-DK"/>
        </w:rPr>
        <w:tab/>
      </w:r>
      <w:r w:rsidR="00A85F42" w:rsidRPr="00143BD9">
        <w:rPr>
          <w:rFonts w:ascii="Calibri" w:hAnsi="Calibri"/>
          <w:sz w:val="22"/>
          <w:szCs w:val="22"/>
          <w:lang w:val="da-DK"/>
        </w:rPr>
        <w:t xml:space="preserve">- Panelist of the workshop on" mental health stigma in the Asian community" organized by Kappa Phi </w:t>
      </w:r>
    </w:p>
    <w:p w14:paraId="7EBA53B4" w14:textId="0E2AB3CE" w:rsidR="00A85F42" w:rsidRPr="00143BD9" w:rsidRDefault="000F15F3" w:rsidP="000F15F3">
      <w:pPr>
        <w:tabs>
          <w:tab w:val="left" w:pos="900"/>
        </w:tabs>
        <w:ind w:left="1440" w:hanging="180"/>
        <w:rPr>
          <w:rFonts w:ascii="Calibri" w:hAnsi="Calibri"/>
          <w:sz w:val="22"/>
          <w:szCs w:val="22"/>
        </w:rPr>
      </w:pPr>
      <w:r w:rsidRPr="00143BD9">
        <w:rPr>
          <w:rFonts w:ascii="Calibri" w:hAnsi="Calibri"/>
          <w:sz w:val="22"/>
          <w:szCs w:val="22"/>
          <w:lang w:val="da-DK"/>
        </w:rPr>
        <w:lastRenderedPageBreak/>
        <w:tab/>
        <w:t xml:space="preserve">  </w:t>
      </w:r>
      <w:r w:rsidR="00A85F42" w:rsidRPr="00143BD9">
        <w:rPr>
          <w:rFonts w:ascii="Calibri" w:hAnsi="Calibri"/>
          <w:sz w:val="22"/>
          <w:szCs w:val="22"/>
          <w:lang w:val="da-DK"/>
        </w:rPr>
        <w:t>Lambda (non-profit Asian-interest) Sorority</w:t>
      </w:r>
    </w:p>
    <w:p w14:paraId="0457F40E" w14:textId="29609468" w:rsidR="00C8647C" w:rsidRPr="00143BD9" w:rsidRDefault="00894D75" w:rsidP="000F15F3">
      <w:pPr>
        <w:ind w:left="1440"/>
        <w:rPr>
          <w:rFonts w:ascii="Calibri" w:hAnsi="Calibri"/>
          <w:sz w:val="22"/>
          <w:szCs w:val="22"/>
          <w:lang w:val="da-DK"/>
        </w:rPr>
      </w:pPr>
      <w:r w:rsidRPr="00143BD9">
        <w:rPr>
          <w:rFonts w:ascii="Calibri" w:hAnsi="Calibri"/>
          <w:sz w:val="22"/>
          <w:szCs w:val="22"/>
          <w:lang w:val="da-DK"/>
        </w:rPr>
        <w:t xml:space="preserve">- </w:t>
      </w:r>
      <w:r w:rsidR="00E22D34" w:rsidRPr="00143BD9">
        <w:rPr>
          <w:rFonts w:ascii="Calibri" w:hAnsi="Calibri"/>
          <w:sz w:val="22"/>
          <w:szCs w:val="22"/>
          <w:lang w:val="da-DK"/>
        </w:rPr>
        <w:t>Reviewer of 2020 Brain Research Foundation Seed Grant Program applications</w:t>
      </w:r>
    </w:p>
    <w:p w14:paraId="7E3B6389" w14:textId="1FE724CE" w:rsidR="007747D4" w:rsidRPr="00143BD9" w:rsidRDefault="007747D4" w:rsidP="00C8647C">
      <w:pPr>
        <w:rPr>
          <w:rFonts w:ascii="Calibri" w:hAnsi="Calibri"/>
          <w:sz w:val="22"/>
          <w:szCs w:val="22"/>
          <w:lang w:val="da-DK"/>
        </w:rPr>
      </w:pPr>
      <w:r w:rsidRPr="00143BD9">
        <w:rPr>
          <w:rFonts w:ascii="Calibri" w:hAnsi="Calibri"/>
          <w:sz w:val="22"/>
          <w:szCs w:val="22"/>
          <w:lang w:val="da-DK"/>
        </w:rPr>
        <w:t xml:space="preserve">2011, 15, 19 </w:t>
      </w:r>
      <w:r w:rsidR="000F15F3" w:rsidRPr="00143BD9">
        <w:rPr>
          <w:rFonts w:ascii="Calibri" w:hAnsi="Calibri"/>
          <w:sz w:val="22"/>
          <w:szCs w:val="22"/>
          <w:lang w:val="da-DK"/>
        </w:rPr>
        <w:tab/>
      </w:r>
      <w:r w:rsidRPr="00143BD9">
        <w:rPr>
          <w:rFonts w:ascii="Calibri" w:hAnsi="Calibri"/>
          <w:sz w:val="22"/>
          <w:szCs w:val="22"/>
          <w:lang w:val="da-DK"/>
        </w:rPr>
        <w:t xml:space="preserve">- Panel Interviewer for International Graduate Teaching Assistants  </w:t>
      </w:r>
    </w:p>
    <w:p w14:paraId="2ADDF2D1" w14:textId="030759EA" w:rsidR="00C8647C" w:rsidRPr="00143BD9" w:rsidRDefault="00C8647C" w:rsidP="00C8647C">
      <w:pPr>
        <w:rPr>
          <w:rFonts w:ascii="Calibri" w:hAnsi="Calibri"/>
          <w:sz w:val="22"/>
          <w:szCs w:val="22"/>
          <w:lang w:val="da-DK"/>
        </w:rPr>
      </w:pPr>
      <w:r w:rsidRPr="00143BD9">
        <w:rPr>
          <w:rFonts w:ascii="Calibri" w:hAnsi="Calibri"/>
          <w:sz w:val="22"/>
          <w:szCs w:val="22"/>
          <w:lang w:val="da-DK"/>
        </w:rPr>
        <w:t>AY19/20</w:t>
      </w:r>
      <w:r w:rsidR="00767175">
        <w:rPr>
          <w:rFonts w:ascii="Calibri" w:hAnsi="Calibri"/>
          <w:sz w:val="22"/>
          <w:szCs w:val="22"/>
          <w:lang w:val="da-DK"/>
        </w:rPr>
        <w:t xml:space="preserve"> -</w:t>
      </w:r>
      <w:r w:rsidRPr="00143BD9">
        <w:rPr>
          <w:rFonts w:ascii="Calibri" w:hAnsi="Calibri"/>
          <w:sz w:val="22"/>
          <w:szCs w:val="22"/>
          <w:lang w:val="da-DK"/>
        </w:rPr>
        <w:t xml:space="preserve"> </w:t>
      </w:r>
      <w:r w:rsidR="000F15F3" w:rsidRPr="00143BD9">
        <w:rPr>
          <w:rFonts w:ascii="Calibri" w:hAnsi="Calibri"/>
          <w:sz w:val="22"/>
          <w:szCs w:val="22"/>
          <w:lang w:val="da-DK"/>
        </w:rPr>
        <w:tab/>
      </w:r>
      <w:r w:rsidRPr="00143BD9">
        <w:rPr>
          <w:rFonts w:ascii="Calibri" w:hAnsi="Calibri"/>
          <w:sz w:val="22"/>
          <w:szCs w:val="22"/>
          <w:lang w:val="da-DK"/>
        </w:rPr>
        <w:t xml:space="preserve">- Health sub-cluster leader of the Aging, Health and Neuroscience cluster hiring committee, SU </w:t>
      </w:r>
    </w:p>
    <w:p w14:paraId="41C6D78B" w14:textId="4211CC42" w:rsidR="00C8647C" w:rsidRPr="00143BD9" w:rsidRDefault="000F15F3" w:rsidP="000F15F3">
      <w:pPr>
        <w:rPr>
          <w:rFonts w:ascii="Calibri" w:hAnsi="Calibri"/>
          <w:sz w:val="22"/>
          <w:szCs w:val="22"/>
          <w:lang w:val="da-DK"/>
        </w:rPr>
      </w:pPr>
      <w:r w:rsidRPr="00143BD9">
        <w:rPr>
          <w:rFonts w:ascii="Calibri" w:hAnsi="Calibri"/>
          <w:sz w:val="22"/>
          <w:szCs w:val="22"/>
          <w:lang w:val="da-DK"/>
        </w:rPr>
        <w:tab/>
      </w:r>
      <w:r w:rsidRPr="00143BD9">
        <w:rPr>
          <w:rFonts w:ascii="Calibri" w:hAnsi="Calibri"/>
          <w:sz w:val="22"/>
          <w:szCs w:val="22"/>
          <w:lang w:val="da-DK"/>
        </w:rPr>
        <w:tab/>
      </w:r>
      <w:r w:rsidR="00C8647C" w:rsidRPr="00143BD9">
        <w:rPr>
          <w:rFonts w:ascii="Calibri" w:hAnsi="Calibri"/>
          <w:sz w:val="22"/>
          <w:szCs w:val="22"/>
          <w:lang w:val="da-DK"/>
        </w:rPr>
        <w:t xml:space="preserve"> </w:t>
      </w:r>
      <w:r w:rsidR="004236A9" w:rsidRPr="00143BD9">
        <w:rPr>
          <w:rFonts w:ascii="Calibri" w:hAnsi="Calibri"/>
          <w:sz w:val="22"/>
          <w:szCs w:val="22"/>
          <w:lang w:val="da-DK"/>
        </w:rPr>
        <w:t xml:space="preserve"> </w:t>
      </w:r>
      <w:r w:rsidR="00C8647C" w:rsidRPr="00143BD9">
        <w:rPr>
          <w:rFonts w:ascii="Calibri" w:hAnsi="Calibri"/>
          <w:sz w:val="22"/>
          <w:szCs w:val="22"/>
          <w:lang w:val="da-DK"/>
        </w:rPr>
        <w:t>Cluster Hire</w:t>
      </w:r>
      <w:r w:rsidRPr="00143BD9">
        <w:rPr>
          <w:rFonts w:ascii="Calibri" w:hAnsi="Calibri"/>
          <w:sz w:val="22"/>
          <w:szCs w:val="22"/>
          <w:lang w:val="da-DK"/>
        </w:rPr>
        <w:t>s</w:t>
      </w:r>
      <w:r w:rsidR="00C8647C" w:rsidRPr="00143BD9">
        <w:rPr>
          <w:rFonts w:ascii="Calibri" w:hAnsi="Calibri"/>
          <w:sz w:val="22"/>
          <w:szCs w:val="22"/>
          <w:lang w:val="da-DK"/>
        </w:rPr>
        <w:t xml:space="preserve"> Initiative   </w:t>
      </w:r>
    </w:p>
    <w:p w14:paraId="2F83ED47" w14:textId="26A8039D" w:rsidR="007747D4" w:rsidRPr="00143BD9" w:rsidRDefault="00C8647C" w:rsidP="007747D4">
      <w:pPr>
        <w:rPr>
          <w:rFonts w:ascii="Calibri" w:hAnsi="Calibri"/>
          <w:sz w:val="22"/>
          <w:szCs w:val="22"/>
          <w:lang w:val="da-DK"/>
        </w:rPr>
      </w:pPr>
      <w:r w:rsidRPr="00143BD9">
        <w:rPr>
          <w:rFonts w:ascii="Calibri" w:hAnsi="Calibri"/>
          <w:sz w:val="22"/>
          <w:szCs w:val="22"/>
          <w:lang w:val="da-DK"/>
        </w:rPr>
        <w:t>2013</w:t>
      </w:r>
      <w:r w:rsidR="004236A9" w:rsidRPr="00143BD9">
        <w:rPr>
          <w:rFonts w:ascii="Calibri" w:hAnsi="Calibri"/>
          <w:sz w:val="22"/>
          <w:szCs w:val="22"/>
          <w:lang w:val="da-DK"/>
        </w:rPr>
        <w:t>-</w:t>
      </w:r>
      <w:r w:rsidR="007747D4" w:rsidRPr="00143BD9">
        <w:rPr>
          <w:rFonts w:ascii="Calibri" w:hAnsi="Calibri"/>
          <w:sz w:val="22"/>
          <w:szCs w:val="22"/>
          <w:lang w:val="da-DK"/>
        </w:rPr>
        <w:t>20</w:t>
      </w:r>
      <w:r w:rsidRPr="00143BD9">
        <w:rPr>
          <w:rFonts w:ascii="Calibri" w:hAnsi="Calibri"/>
          <w:sz w:val="22"/>
          <w:szCs w:val="22"/>
          <w:lang w:val="da-DK"/>
        </w:rPr>
        <w:t xml:space="preserve"> </w:t>
      </w:r>
      <w:r w:rsidR="000F15F3" w:rsidRPr="00143BD9">
        <w:rPr>
          <w:rFonts w:ascii="Calibri" w:hAnsi="Calibri"/>
          <w:sz w:val="22"/>
          <w:szCs w:val="22"/>
          <w:lang w:val="da-DK"/>
        </w:rPr>
        <w:tab/>
      </w:r>
      <w:r w:rsidRPr="00143BD9">
        <w:rPr>
          <w:rFonts w:ascii="Calibri" w:hAnsi="Calibri"/>
          <w:sz w:val="22"/>
          <w:szCs w:val="22"/>
          <w:lang w:val="da-DK"/>
        </w:rPr>
        <w:t xml:space="preserve">- Portfolio reviewer of the Women in Science and Engineering Future Professionals Program  </w:t>
      </w:r>
    </w:p>
    <w:p w14:paraId="224A77B4" w14:textId="2F44AC77" w:rsidR="00C8647C" w:rsidRPr="00143BD9" w:rsidRDefault="007747D4" w:rsidP="007747D4">
      <w:pPr>
        <w:rPr>
          <w:rFonts w:ascii="Calibri" w:hAnsi="Calibri"/>
          <w:sz w:val="22"/>
          <w:szCs w:val="22"/>
          <w:lang w:val="da-DK"/>
        </w:rPr>
      </w:pPr>
      <w:r w:rsidRPr="00143BD9">
        <w:rPr>
          <w:rFonts w:ascii="Calibri" w:hAnsi="Calibri"/>
          <w:sz w:val="22"/>
          <w:szCs w:val="22"/>
          <w:lang w:val="da-DK"/>
        </w:rPr>
        <w:tab/>
      </w:r>
      <w:r w:rsidR="000F15F3" w:rsidRPr="00143BD9">
        <w:rPr>
          <w:rFonts w:ascii="Calibri" w:hAnsi="Calibri"/>
          <w:sz w:val="22"/>
          <w:szCs w:val="22"/>
          <w:lang w:val="da-DK"/>
        </w:rPr>
        <w:tab/>
      </w:r>
      <w:r w:rsidR="004236A9" w:rsidRPr="00143BD9">
        <w:rPr>
          <w:rFonts w:ascii="Calibri" w:hAnsi="Calibri"/>
          <w:sz w:val="22"/>
          <w:szCs w:val="22"/>
          <w:lang w:val="da-DK"/>
        </w:rPr>
        <w:t xml:space="preserve">  </w:t>
      </w:r>
      <w:r w:rsidR="00C8647C" w:rsidRPr="00143BD9">
        <w:rPr>
          <w:rFonts w:ascii="Calibri" w:hAnsi="Calibri"/>
          <w:sz w:val="22"/>
          <w:szCs w:val="22"/>
          <w:lang w:val="da-DK"/>
        </w:rPr>
        <w:t>(WiSE)</w:t>
      </w:r>
      <w:r w:rsidRPr="00143BD9">
        <w:rPr>
          <w:rFonts w:ascii="Calibri" w:hAnsi="Calibri"/>
          <w:sz w:val="22"/>
          <w:szCs w:val="22"/>
          <w:lang w:val="da-DK"/>
        </w:rPr>
        <w:t xml:space="preserve"> </w:t>
      </w:r>
      <w:r w:rsidR="00C8647C" w:rsidRPr="00143BD9">
        <w:rPr>
          <w:rFonts w:ascii="Calibri" w:hAnsi="Calibri"/>
          <w:sz w:val="22"/>
          <w:szCs w:val="22"/>
          <w:lang w:val="da-DK"/>
        </w:rPr>
        <w:t xml:space="preserve">associates </w:t>
      </w:r>
      <w:r w:rsidR="004236A9" w:rsidRPr="00143BD9">
        <w:rPr>
          <w:rFonts w:ascii="Calibri" w:hAnsi="Calibri"/>
          <w:sz w:val="22"/>
          <w:szCs w:val="22"/>
          <w:lang w:val="da-DK"/>
        </w:rPr>
        <w:t>in 2013, 15, 16, 18, 19, 20</w:t>
      </w:r>
    </w:p>
    <w:p w14:paraId="3AEF296B" w14:textId="4F5D2372" w:rsidR="00322A44" w:rsidRDefault="00767175" w:rsidP="003C3980">
      <w:pPr>
        <w:rPr>
          <w:rFonts w:ascii="Calibri" w:hAnsi="Calibri"/>
          <w:sz w:val="22"/>
          <w:szCs w:val="22"/>
          <w:lang w:val="da-DK"/>
        </w:rPr>
      </w:pPr>
      <w:r>
        <w:rPr>
          <w:rFonts w:ascii="Calibri" w:hAnsi="Calibri"/>
          <w:sz w:val="22"/>
          <w:szCs w:val="22"/>
          <w:lang w:val="da-DK"/>
        </w:rPr>
        <w:t>2020, Oct 23</w:t>
      </w:r>
      <w:r>
        <w:rPr>
          <w:rFonts w:ascii="Calibri" w:hAnsi="Calibri"/>
          <w:sz w:val="22"/>
          <w:szCs w:val="22"/>
          <w:lang w:val="da-DK"/>
        </w:rPr>
        <w:tab/>
        <w:t xml:space="preserve">- </w:t>
      </w:r>
      <w:r w:rsidRPr="00767175">
        <w:rPr>
          <w:rFonts w:ascii="Calibri" w:hAnsi="Calibri"/>
          <w:sz w:val="22"/>
          <w:szCs w:val="22"/>
          <w:lang w:val="da-DK"/>
        </w:rPr>
        <w:t xml:space="preserve">Panelist </w:t>
      </w:r>
      <w:r>
        <w:rPr>
          <w:rFonts w:ascii="Calibri" w:hAnsi="Calibri"/>
          <w:sz w:val="22"/>
          <w:szCs w:val="22"/>
          <w:lang w:val="da-DK"/>
        </w:rPr>
        <w:t xml:space="preserve">for the WiSE </w:t>
      </w:r>
      <w:r w:rsidRPr="00767175">
        <w:rPr>
          <w:rFonts w:ascii="Calibri" w:hAnsi="Calibri"/>
          <w:sz w:val="22"/>
          <w:szCs w:val="22"/>
          <w:lang w:val="da-DK"/>
        </w:rPr>
        <w:t>Postdoc Group "Developing and Utilising Self-Awareness to Fulfil Your Potential</w:t>
      </w:r>
      <w:r>
        <w:rPr>
          <w:rFonts w:ascii="Calibri" w:hAnsi="Calibri"/>
          <w:sz w:val="22"/>
          <w:szCs w:val="22"/>
          <w:lang w:val="da-DK"/>
        </w:rPr>
        <w:t>”</w:t>
      </w:r>
    </w:p>
    <w:p w14:paraId="4325ABB9" w14:textId="74E860EC" w:rsidR="004A33B3" w:rsidRDefault="004A33B3" w:rsidP="004A33B3">
      <w:pPr>
        <w:ind w:left="1440" w:hanging="1440"/>
        <w:rPr>
          <w:rFonts w:ascii="Calibri" w:hAnsi="Calibri"/>
          <w:sz w:val="22"/>
          <w:szCs w:val="22"/>
          <w:lang w:val="da-DK"/>
        </w:rPr>
      </w:pPr>
      <w:r>
        <w:rPr>
          <w:rFonts w:ascii="Calibri" w:hAnsi="Calibri"/>
          <w:sz w:val="22"/>
          <w:szCs w:val="22"/>
          <w:lang w:val="da-DK"/>
        </w:rPr>
        <w:t>2020, Nov 11</w:t>
      </w:r>
      <w:r>
        <w:rPr>
          <w:rFonts w:ascii="Calibri" w:hAnsi="Calibri"/>
          <w:sz w:val="22"/>
          <w:szCs w:val="22"/>
          <w:lang w:val="da-DK"/>
        </w:rPr>
        <w:tab/>
        <w:t xml:space="preserve">- Presenter for Be WISE Peer </w:t>
      </w:r>
      <w:r w:rsidRPr="004A33B3">
        <w:rPr>
          <w:rFonts w:ascii="Calibri" w:hAnsi="Calibri"/>
          <w:sz w:val="22"/>
          <w:szCs w:val="22"/>
          <w:lang w:val="da-DK"/>
        </w:rPr>
        <w:t xml:space="preserve">Educator </w:t>
      </w:r>
      <w:r>
        <w:rPr>
          <w:rFonts w:ascii="Calibri" w:hAnsi="Calibri"/>
          <w:sz w:val="22"/>
          <w:szCs w:val="22"/>
          <w:lang w:val="da-DK"/>
        </w:rPr>
        <w:t xml:space="preserve">group of </w:t>
      </w:r>
      <w:r w:rsidRPr="004A33B3">
        <w:rPr>
          <w:rFonts w:ascii="Calibri" w:hAnsi="Calibri"/>
          <w:sz w:val="22"/>
          <w:szCs w:val="22"/>
          <w:lang w:val="da-DK"/>
        </w:rPr>
        <w:t>the Barnes Center at The Arch in the Office of Health Promotion</w:t>
      </w:r>
      <w:r>
        <w:rPr>
          <w:rFonts w:ascii="Calibri" w:hAnsi="Calibri"/>
          <w:sz w:val="22"/>
          <w:szCs w:val="22"/>
          <w:lang w:val="da-DK"/>
        </w:rPr>
        <w:t xml:space="preserve">, </w:t>
      </w:r>
      <w:r w:rsidRPr="004A33B3">
        <w:rPr>
          <w:rFonts w:ascii="Calibri" w:hAnsi="Calibri"/>
          <w:sz w:val="22"/>
          <w:szCs w:val="22"/>
          <w:lang w:val="da-DK"/>
        </w:rPr>
        <w:t>Alcohol and Other Drugs Prevention</w:t>
      </w:r>
    </w:p>
    <w:p w14:paraId="0E9C6F7D" w14:textId="77777777" w:rsidR="00767175" w:rsidRPr="00143BD9" w:rsidRDefault="00767175" w:rsidP="003C3980">
      <w:pPr>
        <w:rPr>
          <w:rFonts w:ascii="Calibri" w:hAnsi="Calibri" w:cs="Calibri"/>
          <w:sz w:val="22"/>
          <w:szCs w:val="22"/>
        </w:rPr>
      </w:pPr>
    </w:p>
    <w:p w14:paraId="0414BA60" w14:textId="77777777" w:rsidR="00A40916" w:rsidRPr="00143BD9" w:rsidRDefault="0004533E" w:rsidP="003C3980">
      <w:pPr>
        <w:rPr>
          <w:rFonts w:ascii="Calibri" w:hAnsi="Calibri"/>
          <w:b/>
          <w:sz w:val="22"/>
          <w:szCs w:val="22"/>
          <w:u w:val="single"/>
          <w:lang w:val="da-DK"/>
        </w:rPr>
      </w:pPr>
      <w:r w:rsidRPr="00143BD9">
        <w:rPr>
          <w:rFonts w:ascii="Calibri" w:hAnsi="Calibri"/>
          <w:b/>
          <w:sz w:val="22"/>
          <w:szCs w:val="22"/>
        </w:rPr>
        <w:t xml:space="preserve">SERVICE TO THE </w:t>
      </w:r>
      <w:r w:rsidR="00A40916" w:rsidRPr="00143BD9">
        <w:rPr>
          <w:rFonts w:ascii="Calibri" w:hAnsi="Calibri"/>
          <w:b/>
          <w:sz w:val="22"/>
          <w:szCs w:val="22"/>
        </w:rPr>
        <w:t>COMMUNITY</w:t>
      </w:r>
    </w:p>
    <w:p w14:paraId="436B183C" w14:textId="63B92F2C" w:rsidR="00FC43C0" w:rsidRPr="00143BD9" w:rsidRDefault="00E72E9D" w:rsidP="00E72E9D">
      <w:pPr>
        <w:ind w:left="1440" w:hanging="1440"/>
        <w:rPr>
          <w:rFonts w:ascii="Calibri" w:hAnsi="Calibri"/>
          <w:i/>
          <w:sz w:val="22"/>
          <w:szCs w:val="22"/>
        </w:rPr>
      </w:pPr>
      <w:r w:rsidRPr="00143BD9">
        <w:rPr>
          <w:noProof/>
          <w:lang w:eastAsia="ko-KR"/>
        </w:rPr>
        <mc:AlternateContent>
          <mc:Choice Requires="wps">
            <w:drawing>
              <wp:anchor distT="0" distB="0" distL="114300" distR="114300" simplePos="0" relativeHeight="251696640" behindDoc="0" locked="0" layoutInCell="1" allowOverlap="1" wp14:anchorId="23354EC1" wp14:editId="4F1B0DCA">
                <wp:simplePos x="0" y="0"/>
                <wp:positionH relativeFrom="column">
                  <wp:posOffset>0</wp:posOffset>
                </wp:positionH>
                <wp:positionV relativeFrom="paragraph">
                  <wp:posOffset>12700</wp:posOffset>
                </wp:positionV>
                <wp:extent cx="6423025" cy="0"/>
                <wp:effectExtent l="9525" t="13335" r="15875" b="1524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3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1008" id="Line 7"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1LGQ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" strokeweight="1.5pt"/>
            </w:pict>
          </mc:Fallback>
        </mc:AlternateContent>
      </w:r>
      <w:r w:rsidR="00A40916" w:rsidRPr="00143BD9">
        <w:rPr>
          <w:rFonts w:ascii="Calibri" w:hAnsi="Calibri"/>
          <w:sz w:val="22"/>
          <w:szCs w:val="22"/>
        </w:rPr>
        <w:t>2009</w:t>
      </w:r>
      <w:r w:rsidR="00617803" w:rsidRPr="00143BD9">
        <w:rPr>
          <w:rFonts w:ascii="Calibri" w:hAnsi="Calibri"/>
          <w:sz w:val="22"/>
          <w:szCs w:val="22"/>
        </w:rPr>
        <w:t>, Dec.</w:t>
      </w:r>
      <w:r w:rsidR="00A40916" w:rsidRPr="00143BD9">
        <w:rPr>
          <w:rFonts w:ascii="Calibri" w:hAnsi="Calibri"/>
          <w:sz w:val="22"/>
          <w:szCs w:val="22"/>
        </w:rPr>
        <w:tab/>
      </w:r>
      <w:r w:rsidR="00FC43C0" w:rsidRPr="00143BD9">
        <w:rPr>
          <w:rFonts w:ascii="Calibri" w:hAnsi="Calibri"/>
          <w:sz w:val="22"/>
          <w:szCs w:val="22"/>
        </w:rPr>
        <w:t xml:space="preserve">Interview with </w:t>
      </w:r>
      <w:r w:rsidR="00A40916" w:rsidRPr="00143BD9">
        <w:rPr>
          <w:rFonts w:ascii="Calibri" w:hAnsi="Calibri"/>
          <w:sz w:val="22"/>
          <w:szCs w:val="22"/>
        </w:rPr>
        <w:t xml:space="preserve">the </w:t>
      </w:r>
      <w:r w:rsidR="00FC43C0" w:rsidRPr="00143BD9">
        <w:rPr>
          <w:rFonts w:ascii="Calibri" w:hAnsi="Calibri"/>
          <w:sz w:val="22"/>
          <w:szCs w:val="22"/>
        </w:rPr>
        <w:t>Daily Orange</w:t>
      </w:r>
      <w:r w:rsidR="00C10CF9" w:rsidRPr="00143BD9">
        <w:rPr>
          <w:rFonts w:ascii="Calibri" w:hAnsi="Calibri"/>
          <w:sz w:val="22"/>
          <w:szCs w:val="22"/>
        </w:rPr>
        <w:t xml:space="preserve"> on an article</w:t>
      </w:r>
      <w:r w:rsidR="00FC43C0" w:rsidRPr="00143BD9">
        <w:rPr>
          <w:rFonts w:ascii="Calibri" w:hAnsi="Calibri"/>
          <w:sz w:val="22"/>
          <w:szCs w:val="22"/>
        </w:rPr>
        <w:t xml:space="preserve">, </w:t>
      </w:r>
      <w:r w:rsidR="00095ADE" w:rsidRPr="00143BD9">
        <w:rPr>
          <w:rFonts w:ascii="Calibri" w:hAnsi="Calibri"/>
          <w:sz w:val="22"/>
          <w:szCs w:val="22"/>
        </w:rPr>
        <w:t>"</w:t>
      </w:r>
      <w:r w:rsidR="00FC43C0" w:rsidRPr="00143BD9">
        <w:rPr>
          <w:rFonts w:ascii="Calibri" w:hAnsi="Calibri"/>
          <w:i/>
          <w:sz w:val="22"/>
          <w:szCs w:val="22"/>
        </w:rPr>
        <w:t>A sobering study: Study dispels common myth that coffee can help increase someone</w:t>
      </w:r>
      <w:r w:rsidR="00095ADE" w:rsidRPr="00143BD9">
        <w:rPr>
          <w:rFonts w:ascii="Calibri" w:hAnsi="Calibri"/>
          <w:i/>
          <w:sz w:val="22"/>
          <w:szCs w:val="22"/>
        </w:rPr>
        <w:t>'</w:t>
      </w:r>
      <w:r w:rsidR="00FC43C0" w:rsidRPr="00143BD9">
        <w:rPr>
          <w:rFonts w:ascii="Calibri" w:hAnsi="Calibri"/>
          <w:i/>
          <w:sz w:val="22"/>
          <w:szCs w:val="22"/>
        </w:rPr>
        <w:t>s sobriety</w:t>
      </w:r>
      <w:r w:rsidR="00095ADE" w:rsidRPr="00143BD9">
        <w:rPr>
          <w:rFonts w:ascii="Calibri" w:hAnsi="Calibri"/>
          <w:sz w:val="22"/>
          <w:szCs w:val="22"/>
        </w:rPr>
        <w:t>"</w:t>
      </w:r>
      <w:r w:rsidR="00C10CF9" w:rsidRPr="00143BD9">
        <w:rPr>
          <w:rFonts w:ascii="Calibri" w:hAnsi="Calibri"/>
          <w:sz w:val="22"/>
          <w:szCs w:val="22"/>
        </w:rPr>
        <w:t xml:space="preserve"> </w:t>
      </w:r>
    </w:p>
    <w:p w14:paraId="7E8D8E0F" w14:textId="071BFE0B" w:rsidR="007658AD" w:rsidRPr="00143BD9" w:rsidRDefault="007658AD" w:rsidP="00E72E9D">
      <w:pPr>
        <w:ind w:left="720" w:hanging="720"/>
        <w:rPr>
          <w:rFonts w:ascii="Calibri" w:hAnsi="Calibri"/>
          <w:i/>
          <w:sz w:val="22"/>
          <w:szCs w:val="22"/>
        </w:rPr>
      </w:pPr>
      <w:r w:rsidRPr="00143BD9">
        <w:rPr>
          <w:rFonts w:ascii="Calibri" w:hAnsi="Calibri"/>
          <w:sz w:val="22"/>
          <w:szCs w:val="22"/>
        </w:rPr>
        <w:t>2011</w:t>
      </w:r>
      <w:r w:rsidR="00617803" w:rsidRPr="00143BD9">
        <w:rPr>
          <w:rFonts w:ascii="Calibri" w:hAnsi="Calibri"/>
          <w:sz w:val="22"/>
          <w:szCs w:val="22"/>
        </w:rPr>
        <w:t>, Oct.</w:t>
      </w:r>
      <w:r w:rsidRPr="00143BD9">
        <w:rPr>
          <w:rFonts w:ascii="Calibri" w:hAnsi="Calibri"/>
          <w:sz w:val="22"/>
          <w:szCs w:val="22"/>
        </w:rPr>
        <w:tab/>
        <w:t xml:space="preserve">Interview with the University of Kansas magazine </w:t>
      </w:r>
      <w:proofErr w:type="spellStart"/>
      <w:r w:rsidRPr="00143BD9">
        <w:rPr>
          <w:rFonts w:ascii="Calibri" w:hAnsi="Calibri"/>
          <w:sz w:val="22"/>
          <w:szCs w:val="22"/>
        </w:rPr>
        <w:t>Jayplay</w:t>
      </w:r>
      <w:proofErr w:type="spellEnd"/>
      <w:r w:rsidRPr="00143BD9">
        <w:rPr>
          <w:rFonts w:ascii="Calibri" w:hAnsi="Calibri"/>
          <w:sz w:val="22"/>
          <w:szCs w:val="22"/>
        </w:rPr>
        <w:t xml:space="preserve"> on an article, </w:t>
      </w:r>
      <w:r w:rsidR="00095ADE" w:rsidRPr="00143BD9">
        <w:rPr>
          <w:rFonts w:ascii="Calibri" w:hAnsi="Calibri"/>
          <w:i/>
          <w:sz w:val="22"/>
          <w:szCs w:val="22"/>
        </w:rPr>
        <w:t>"</w:t>
      </w:r>
      <w:r w:rsidR="00AD31CB" w:rsidRPr="00143BD9">
        <w:rPr>
          <w:rFonts w:ascii="Calibri" w:hAnsi="Calibri"/>
          <w:i/>
          <w:sz w:val="22"/>
          <w:szCs w:val="22"/>
        </w:rPr>
        <w:t>Turning 21</w:t>
      </w:r>
      <w:r w:rsidR="00095ADE" w:rsidRPr="00143BD9">
        <w:rPr>
          <w:rFonts w:ascii="Calibri" w:hAnsi="Calibri"/>
          <w:i/>
          <w:sz w:val="22"/>
          <w:szCs w:val="22"/>
        </w:rPr>
        <w:t>"</w:t>
      </w:r>
    </w:p>
    <w:p w14:paraId="178FD49B" w14:textId="31074821" w:rsidR="00465099" w:rsidRPr="00143BD9" w:rsidRDefault="00465099" w:rsidP="00E72E9D">
      <w:pPr>
        <w:ind w:left="1440" w:hanging="1440"/>
        <w:rPr>
          <w:rFonts w:ascii="Calibri" w:hAnsi="Calibri"/>
          <w:i/>
          <w:sz w:val="22"/>
          <w:szCs w:val="22"/>
        </w:rPr>
      </w:pPr>
      <w:r w:rsidRPr="00143BD9">
        <w:rPr>
          <w:rFonts w:ascii="Calibri" w:hAnsi="Calibri"/>
          <w:sz w:val="22"/>
          <w:szCs w:val="22"/>
        </w:rPr>
        <w:t>2014</w:t>
      </w:r>
      <w:r w:rsidR="00617803" w:rsidRPr="00143BD9">
        <w:rPr>
          <w:rFonts w:ascii="Calibri" w:hAnsi="Calibri"/>
          <w:sz w:val="22"/>
          <w:szCs w:val="22"/>
        </w:rPr>
        <w:t>, Apr.</w:t>
      </w:r>
      <w:r w:rsidRPr="00143BD9">
        <w:rPr>
          <w:rFonts w:ascii="Calibri" w:hAnsi="Calibri"/>
          <w:sz w:val="22"/>
          <w:szCs w:val="22"/>
        </w:rPr>
        <w:tab/>
        <w:t xml:space="preserve">Interview with the SU News, </w:t>
      </w:r>
      <w:r w:rsidR="00095ADE" w:rsidRPr="00143BD9">
        <w:rPr>
          <w:rFonts w:ascii="Calibri" w:hAnsi="Calibri"/>
          <w:i/>
          <w:sz w:val="22"/>
          <w:szCs w:val="22"/>
        </w:rPr>
        <w:t>"</w:t>
      </w:r>
      <w:r w:rsidR="00EC198B" w:rsidRPr="00143BD9">
        <w:rPr>
          <w:rFonts w:ascii="Calibri" w:hAnsi="Calibri"/>
          <w:i/>
          <w:sz w:val="22"/>
          <w:szCs w:val="22"/>
        </w:rPr>
        <w:t>Grad student aims to find research answers on alcohol for African Americans</w:t>
      </w:r>
      <w:r w:rsidR="00095ADE" w:rsidRPr="00143BD9">
        <w:rPr>
          <w:rFonts w:ascii="Calibri" w:hAnsi="Calibri"/>
          <w:i/>
          <w:sz w:val="22"/>
          <w:szCs w:val="22"/>
        </w:rPr>
        <w:t>"</w:t>
      </w:r>
    </w:p>
    <w:p w14:paraId="03DBFB3B" w14:textId="65D74824" w:rsidR="007C7DFA" w:rsidRPr="00143BD9" w:rsidRDefault="0056598E" w:rsidP="00E72E9D">
      <w:pPr>
        <w:rPr>
          <w:rFonts w:ascii="Calibri" w:hAnsi="Calibri"/>
          <w:i/>
          <w:sz w:val="22"/>
          <w:szCs w:val="22"/>
        </w:rPr>
      </w:pPr>
      <w:r w:rsidRPr="00143BD9">
        <w:rPr>
          <w:rFonts w:ascii="Calibri" w:hAnsi="Calibri"/>
          <w:sz w:val="22"/>
          <w:szCs w:val="22"/>
        </w:rPr>
        <w:t xml:space="preserve">2014, </w:t>
      </w:r>
      <w:r w:rsidR="00CB773D" w:rsidRPr="00143BD9">
        <w:rPr>
          <w:rFonts w:ascii="Calibri" w:hAnsi="Calibri"/>
          <w:sz w:val="22"/>
          <w:szCs w:val="22"/>
        </w:rPr>
        <w:t>Aug</w:t>
      </w:r>
      <w:r w:rsidRPr="00143BD9">
        <w:rPr>
          <w:rFonts w:ascii="Calibri" w:hAnsi="Calibri"/>
          <w:sz w:val="22"/>
          <w:szCs w:val="22"/>
        </w:rPr>
        <w:t xml:space="preserve">. </w:t>
      </w:r>
      <w:r w:rsidRPr="00143BD9">
        <w:rPr>
          <w:rFonts w:ascii="Calibri" w:hAnsi="Calibri"/>
          <w:sz w:val="22"/>
          <w:szCs w:val="22"/>
        </w:rPr>
        <w:tab/>
        <w:t>Interview with South Korean field trip team</w:t>
      </w:r>
      <w:r w:rsidR="007C7DFA" w:rsidRPr="00143BD9">
        <w:rPr>
          <w:rFonts w:ascii="Calibri" w:hAnsi="Calibri"/>
          <w:sz w:val="22"/>
          <w:szCs w:val="22"/>
        </w:rPr>
        <w:t>,</w:t>
      </w:r>
      <w:r w:rsidRPr="00143BD9">
        <w:rPr>
          <w:rFonts w:ascii="Calibri" w:hAnsi="Calibri"/>
          <w:sz w:val="22"/>
          <w:szCs w:val="22"/>
        </w:rPr>
        <w:t xml:space="preserve"> </w:t>
      </w:r>
      <w:r w:rsidR="00095ADE" w:rsidRPr="00143BD9">
        <w:rPr>
          <w:rFonts w:ascii="Calibri" w:hAnsi="Calibri"/>
          <w:i/>
          <w:sz w:val="22"/>
          <w:szCs w:val="22"/>
        </w:rPr>
        <w:t>"</w:t>
      </w:r>
      <w:r w:rsidRPr="00143BD9">
        <w:rPr>
          <w:rFonts w:ascii="Calibri" w:hAnsi="Calibri"/>
          <w:i/>
          <w:sz w:val="22"/>
          <w:szCs w:val="22"/>
        </w:rPr>
        <w:t xml:space="preserve">The Right Not </w:t>
      </w:r>
      <w:r w:rsidR="003C3980" w:rsidRPr="00143BD9">
        <w:rPr>
          <w:rFonts w:ascii="Calibri" w:hAnsi="Calibri"/>
          <w:i/>
          <w:sz w:val="22"/>
          <w:szCs w:val="22"/>
        </w:rPr>
        <w:t>to</w:t>
      </w:r>
      <w:r w:rsidRPr="00143BD9">
        <w:rPr>
          <w:rFonts w:ascii="Calibri" w:hAnsi="Calibri"/>
          <w:i/>
          <w:sz w:val="22"/>
          <w:szCs w:val="22"/>
        </w:rPr>
        <w:t xml:space="preserve"> Be Hurt, Finding a Solution for </w:t>
      </w:r>
    </w:p>
    <w:p w14:paraId="2941AD66" w14:textId="2F8585D0" w:rsidR="0056598E" w:rsidRPr="00143BD9" w:rsidRDefault="007C7DFA" w:rsidP="00E72E9D">
      <w:pPr>
        <w:ind w:left="1440" w:hanging="720"/>
        <w:rPr>
          <w:rFonts w:ascii="Calibri" w:hAnsi="Calibri"/>
          <w:i/>
          <w:sz w:val="22"/>
          <w:szCs w:val="22"/>
        </w:rPr>
      </w:pPr>
      <w:r w:rsidRPr="00143BD9">
        <w:rPr>
          <w:rFonts w:ascii="Calibri" w:hAnsi="Calibri"/>
          <w:i/>
          <w:sz w:val="22"/>
          <w:szCs w:val="22"/>
        </w:rPr>
        <w:tab/>
      </w:r>
      <w:r w:rsidR="0056598E" w:rsidRPr="00143BD9">
        <w:rPr>
          <w:rFonts w:ascii="Calibri" w:hAnsi="Calibri"/>
          <w:i/>
          <w:sz w:val="22"/>
          <w:szCs w:val="22"/>
        </w:rPr>
        <w:t>Vicarious Trauma (Secondary Trauma)</w:t>
      </w:r>
      <w:r w:rsidR="00095ADE" w:rsidRPr="00143BD9">
        <w:rPr>
          <w:rFonts w:ascii="Calibri" w:hAnsi="Calibri"/>
          <w:i/>
          <w:sz w:val="22"/>
          <w:szCs w:val="22"/>
        </w:rPr>
        <w:t>"</w:t>
      </w:r>
    </w:p>
    <w:p w14:paraId="57A5E6EA" w14:textId="5555822A" w:rsidR="003954C0" w:rsidRPr="00143BD9" w:rsidRDefault="0019439E" w:rsidP="00E72E9D">
      <w:pPr>
        <w:ind w:left="1440" w:hanging="1440"/>
        <w:rPr>
          <w:rFonts w:ascii="Calibri" w:hAnsi="Calibri"/>
          <w:i/>
          <w:sz w:val="22"/>
          <w:szCs w:val="22"/>
        </w:rPr>
      </w:pPr>
      <w:r w:rsidRPr="00143BD9">
        <w:rPr>
          <w:rFonts w:ascii="Calibri" w:hAnsi="Calibri"/>
          <w:sz w:val="22"/>
          <w:szCs w:val="22"/>
        </w:rPr>
        <w:t>2014, Aug.</w:t>
      </w:r>
      <w:r w:rsidRPr="00143BD9">
        <w:rPr>
          <w:rFonts w:ascii="Calibri" w:hAnsi="Calibri"/>
          <w:sz w:val="22"/>
          <w:szCs w:val="22"/>
        </w:rPr>
        <w:tab/>
        <w:t xml:space="preserve">Interview with the News of the college of Arts and Science, </w:t>
      </w:r>
      <w:r w:rsidR="00095ADE" w:rsidRPr="00143BD9">
        <w:rPr>
          <w:rFonts w:ascii="Calibri" w:hAnsi="Calibri"/>
          <w:i/>
          <w:sz w:val="22"/>
          <w:szCs w:val="22"/>
        </w:rPr>
        <w:t>"</w:t>
      </w:r>
      <w:r w:rsidRPr="00143BD9">
        <w:rPr>
          <w:rFonts w:ascii="Calibri" w:hAnsi="Calibri"/>
          <w:i/>
          <w:sz w:val="22"/>
          <w:szCs w:val="22"/>
        </w:rPr>
        <w:t xml:space="preserve">Jacoby Loury </w:t>
      </w:r>
      <w:r w:rsidR="00095ADE" w:rsidRPr="00143BD9">
        <w:rPr>
          <w:rFonts w:ascii="Calibri" w:hAnsi="Calibri"/>
          <w:i/>
          <w:sz w:val="22"/>
          <w:szCs w:val="22"/>
        </w:rPr>
        <w:t>'</w:t>
      </w:r>
      <w:r w:rsidRPr="00143BD9">
        <w:rPr>
          <w:rFonts w:ascii="Calibri" w:hAnsi="Calibri"/>
          <w:i/>
          <w:sz w:val="22"/>
          <w:szCs w:val="22"/>
        </w:rPr>
        <w:t>15 Balances Academics, Research, and Volunteer Work</w:t>
      </w:r>
      <w:r w:rsidR="00095ADE" w:rsidRPr="00143BD9">
        <w:rPr>
          <w:rFonts w:ascii="Calibri" w:hAnsi="Calibri"/>
          <w:i/>
          <w:sz w:val="22"/>
          <w:szCs w:val="22"/>
        </w:rPr>
        <w:t>"</w:t>
      </w:r>
      <w:r w:rsidRPr="00143BD9">
        <w:rPr>
          <w:rFonts w:ascii="Calibri" w:hAnsi="Calibri"/>
          <w:i/>
          <w:sz w:val="22"/>
          <w:szCs w:val="22"/>
        </w:rPr>
        <w:t xml:space="preserve"> </w:t>
      </w:r>
    </w:p>
    <w:p w14:paraId="12987614" w14:textId="77777777" w:rsidR="00A13C0D" w:rsidRPr="00143BD9" w:rsidRDefault="00A13C0D" w:rsidP="00E72E9D">
      <w:pPr>
        <w:ind w:left="1440" w:hanging="1440"/>
        <w:rPr>
          <w:rFonts w:ascii="Calibri" w:hAnsi="Calibri"/>
          <w:sz w:val="22"/>
          <w:szCs w:val="22"/>
        </w:rPr>
      </w:pPr>
      <w:r w:rsidRPr="00143BD9">
        <w:rPr>
          <w:rFonts w:ascii="Calibri" w:hAnsi="Calibri"/>
          <w:sz w:val="22"/>
          <w:szCs w:val="22"/>
        </w:rPr>
        <w:t>2016, Mar.</w:t>
      </w:r>
      <w:r w:rsidRPr="00143BD9">
        <w:rPr>
          <w:rFonts w:ascii="Calibri" w:hAnsi="Calibri"/>
          <w:sz w:val="22"/>
          <w:szCs w:val="22"/>
        </w:rPr>
        <w:tab/>
        <w:t xml:space="preserve">Interview with </w:t>
      </w:r>
      <w:proofErr w:type="spellStart"/>
      <w:r w:rsidRPr="00143BD9">
        <w:rPr>
          <w:rFonts w:ascii="Calibri" w:hAnsi="Calibri"/>
          <w:sz w:val="22"/>
          <w:szCs w:val="22"/>
        </w:rPr>
        <w:t>Yuqing</w:t>
      </w:r>
      <w:proofErr w:type="spellEnd"/>
      <w:r w:rsidRPr="00143BD9">
        <w:rPr>
          <w:rFonts w:ascii="Calibri" w:hAnsi="Calibri"/>
          <w:sz w:val="22"/>
          <w:szCs w:val="22"/>
        </w:rPr>
        <w:t xml:space="preserve"> Shi for the Newspaper and Online Journalism Workshop on alcohol consumption on college campuses</w:t>
      </w:r>
    </w:p>
    <w:p w14:paraId="0D7FA82D" w14:textId="4D66EE85" w:rsidR="00E72E9D" w:rsidRPr="00143BD9" w:rsidRDefault="00DA1B97" w:rsidP="00E72E9D">
      <w:pPr>
        <w:rPr>
          <w:rFonts w:ascii="Calibri" w:hAnsi="Calibri"/>
          <w:sz w:val="22"/>
          <w:szCs w:val="22"/>
        </w:rPr>
      </w:pPr>
      <w:r w:rsidRPr="00143BD9">
        <w:rPr>
          <w:rFonts w:ascii="Calibri" w:hAnsi="Calibri"/>
          <w:sz w:val="22"/>
          <w:szCs w:val="22"/>
        </w:rPr>
        <w:t xml:space="preserve">2019, Jul. </w:t>
      </w:r>
      <w:r w:rsidRPr="00143BD9">
        <w:rPr>
          <w:rFonts w:ascii="Calibri" w:hAnsi="Calibri"/>
          <w:sz w:val="22"/>
          <w:szCs w:val="22"/>
        </w:rPr>
        <w:tab/>
        <w:t xml:space="preserve">Interview with CNN </w:t>
      </w:r>
      <w:r w:rsidR="00095ADE" w:rsidRPr="00143BD9">
        <w:rPr>
          <w:rFonts w:ascii="Calibri" w:hAnsi="Calibri"/>
          <w:sz w:val="22"/>
          <w:szCs w:val="22"/>
        </w:rPr>
        <w:t>"</w:t>
      </w:r>
      <w:r w:rsidRPr="00143BD9">
        <w:rPr>
          <w:rFonts w:ascii="Calibri" w:hAnsi="Calibri"/>
          <w:sz w:val="22"/>
          <w:szCs w:val="22"/>
        </w:rPr>
        <w:t>The secondhand harms of drinking impact 1 in 5 adults, study says</w:t>
      </w:r>
      <w:r w:rsidR="00095ADE" w:rsidRPr="00143BD9">
        <w:rPr>
          <w:rFonts w:ascii="Calibri" w:hAnsi="Calibri"/>
          <w:sz w:val="22"/>
          <w:szCs w:val="22"/>
        </w:rPr>
        <w:t>"</w:t>
      </w:r>
      <w:r w:rsidRPr="00143BD9">
        <w:rPr>
          <w:rFonts w:ascii="Calibri" w:hAnsi="Calibri"/>
          <w:sz w:val="22"/>
          <w:szCs w:val="22"/>
        </w:rPr>
        <w:t xml:space="preserve"> </w:t>
      </w:r>
    </w:p>
    <w:p w14:paraId="1C337672" w14:textId="5615EDBB" w:rsidR="007441E3" w:rsidRDefault="00CC76F2" w:rsidP="00E72E9D">
      <w:pPr>
        <w:ind w:left="720" w:firstLine="720"/>
        <w:rPr>
          <w:rStyle w:val="Hyperlink"/>
          <w:rFonts w:ascii="Calibri" w:hAnsi="Calibri"/>
          <w:sz w:val="22"/>
          <w:szCs w:val="22"/>
        </w:rPr>
      </w:pPr>
      <w:hyperlink r:id="rId116" w:history="1">
        <w:r w:rsidR="00E72E9D" w:rsidRPr="00143BD9">
          <w:rPr>
            <w:rStyle w:val="Hyperlink"/>
            <w:rFonts w:ascii="Calibri" w:hAnsi="Calibri"/>
            <w:sz w:val="22"/>
            <w:szCs w:val="22"/>
          </w:rPr>
          <w:t>https://www.cnn.com/2019/07/01/health/alcohol-harms-secondhand-drinking-study/index.html</w:t>
        </w:r>
      </w:hyperlink>
    </w:p>
    <w:sectPr w:rsidR="007441E3" w:rsidSect="00E51222">
      <w:headerReference w:type="default" r:id="rId117"/>
      <w:pgSz w:w="12240" w:h="15840"/>
      <w:pgMar w:top="1008" w:right="720" w:bottom="1008"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88016" w14:textId="77777777" w:rsidR="00594433" w:rsidRDefault="00594433">
      <w:r>
        <w:separator/>
      </w:r>
    </w:p>
  </w:endnote>
  <w:endnote w:type="continuationSeparator" w:id="0">
    <w:p w14:paraId="0182F89A" w14:textId="77777777" w:rsidR="00594433" w:rsidRDefault="00594433">
      <w:r>
        <w:continuationSeparator/>
      </w:r>
    </w:p>
  </w:endnote>
  <w:endnote w:type="continuationNotice" w:id="1">
    <w:p w14:paraId="3178CE0D" w14:textId="77777777" w:rsidR="00594433" w:rsidRDefault="0059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AB4E" w14:textId="77777777" w:rsidR="00594433" w:rsidRDefault="00594433">
      <w:r>
        <w:separator/>
      </w:r>
    </w:p>
  </w:footnote>
  <w:footnote w:type="continuationSeparator" w:id="0">
    <w:p w14:paraId="5F31E986" w14:textId="77777777" w:rsidR="00594433" w:rsidRDefault="00594433">
      <w:r>
        <w:continuationSeparator/>
      </w:r>
    </w:p>
  </w:footnote>
  <w:footnote w:type="continuationNotice" w:id="1">
    <w:p w14:paraId="4B159629" w14:textId="77777777" w:rsidR="00594433" w:rsidRDefault="005944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3059" w14:textId="1E57B58F" w:rsidR="00CC76F2" w:rsidRDefault="00CC76F2" w:rsidP="00CB529B">
    <w:pPr>
      <w:pStyle w:val="Header"/>
      <w:jc w:val="right"/>
      <w:rPr>
        <w:rFonts w:ascii="Calibri" w:hAnsi="Calibri"/>
        <w:b/>
        <w:bCs/>
        <w:sz w:val="20"/>
        <w:szCs w:val="20"/>
      </w:rPr>
    </w:pPr>
    <w:r w:rsidRPr="00861897">
      <w:rPr>
        <w:rFonts w:ascii="Calibri" w:hAnsi="Calibri"/>
        <w:sz w:val="20"/>
        <w:szCs w:val="20"/>
        <w:lang w:val="en-US"/>
      </w:rPr>
      <w:t xml:space="preserve">Aesoon Park, </w:t>
    </w:r>
    <w:r w:rsidRPr="00861897">
      <w:rPr>
        <w:rFonts w:ascii="Calibri" w:hAnsi="Calibri"/>
        <w:sz w:val="20"/>
        <w:szCs w:val="20"/>
      </w:rPr>
      <w:t xml:space="preserve">Page </w:t>
    </w:r>
    <w:r w:rsidRPr="00861897">
      <w:rPr>
        <w:rFonts w:ascii="Calibri" w:hAnsi="Calibri"/>
        <w:b/>
        <w:bCs/>
        <w:sz w:val="20"/>
        <w:szCs w:val="20"/>
      </w:rPr>
      <w:fldChar w:fldCharType="begin"/>
    </w:r>
    <w:r w:rsidRPr="00861897">
      <w:rPr>
        <w:rFonts w:ascii="Calibri" w:hAnsi="Calibri"/>
        <w:b/>
        <w:bCs/>
        <w:sz w:val="20"/>
        <w:szCs w:val="20"/>
      </w:rPr>
      <w:instrText xml:space="preserve"> PAGE </w:instrText>
    </w:r>
    <w:r w:rsidRPr="00861897">
      <w:rPr>
        <w:rFonts w:ascii="Calibri" w:hAnsi="Calibri"/>
        <w:b/>
        <w:bCs/>
        <w:sz w:val="20"/>
        <w:szCs w:val="20"/>
      </w:rPr>
      <w:fldChar w:fldCharType="separate"/>
    </w:r>
    <w:r w:rsidR="00A1595B">
      <w:rPr>
        <w:rFonts w:ascii="Calibri" w:hAnsi="Calibri"/>
        <w:b/>
        <w:bCs/>
        <w:noProof/>
        <w:sz w:val="20"/>
        <w:szCs w:val="20"/>
      </w:rPr>
      <w:t>2</w:t>
    </w:r>
    <w:r w:rsidRPr="00861897">
      <w:rPr>
        <w:rFonts w:ascii="Calibri" w:hAnsi="Calibri"/>
        <w:b/>
        <w:bCs/>
        <w:sz w:val="20"/>
        <w:szCs w:val="20"/>
      </w:rPr>
      <w:fldChar w:fldCharType="end"/>
    </w:r>
    <w:r w:rsidRPr="00861897">
      <w:rPr>
        <w:rFonts w:ascii="Calibri" w:hAnsi="Calibri"/>
        <w:sz w:val="20"/>
        <w:szCs w:val="20"/>
      </w:rPr>
      <w:t xml:space="preserve"> of </w:t>
    </w:r>
    <w:r w:rsidRPr="00861897">
      <w:rPr>
        <w:rFonts w:ascii="Calibri" w:hAnsi="Calibri"/>
        <w:b/>
        <w:bCs/>
        <w:sz w:val="20"/>
        <w:szCs w:val="20"/>
      </w:rPr>
      <w:fldChar w:fldCharType="begin"/>
    </w:r>
    <w:r w:rsidRPr="00861897">
      <w:rPr>
        <w:rFonts w:ascii="Calibri" w:hAnsi="Calibri"/>
        <w:b/>
        <w:bCs/>
        <w:sz w:val="20"/>
        <w:szCs w:val="20"/>
      </w:rPr>
      <w:instrText xml:space="preserve"> NUMPAGES  </w:instrText>
    </w:r>
    <w:r w:rsidRPr="00861897">
      <w:rPr>
        <w:rFonts w:ascii="Calibri" w:hAnsi="Calibri"/>
        <w:b/>
        <w:bCs/>
        <w:sz w:val="20"/>
        <w:szCs w:val="20"/>
      </w:rPr>
      <w:fldChar w:fldCharType="separate"/>
    </w:r>
    <w:r w:rsidR="00A1595B">
      <w:rPr>
        <w:rFonts w:ascii="Calibri" w:hAnsi="Calibri"/>
        <w:b/>
        <w:bCs/>
        <w:noProof/>
        <w:sz w:val="20"/>
        <w:szCs w:val="20"/>
      </w:rPr>
      <w:t>20</w:t>
    </w:r>
    <w:r w:rsidRPr="00861897">
      <w:rPr>
        <w:rFonts w:ascii="Calibri" w:hAnsi="Calibri"/>
        <w:b/>
        <w:bCs/>
        <w:sz w:val="20"/>
        <w:szCs w:val="20"/>
      </w:rPr>
      <w:fldChar w:fldCharType="end"/>
    </w:r>
  </w:p>
  <w:p w14:paraId="6DE1682E" w14:textId="77777777" w:rsidR="00CC76F2" w:rsidRPr="00861897" w:rsidRDefault="00CC76F2" w:rsidP="00CB529B">
    <w:pPr>
      <w:pStyle w:val="Header"/>
      <w:jc w:val="right"/>
      <w:rPr>
        <w:rFonts w:ascii="Calibri" w:hAnsi="Calibr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4E13"/>
    <w:multiLevelType w:val="hybridMultilevel"/>
    <w:tmpl w:val="F738C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735746"/>
    <w:multiLevelType w:val="hybridMultilevel"/>
    <w:tmpl w:val="070EE964"/>
    <w:lvl w:ilvl="0" w:tplc="0276EAE6">
      <w:start w:val="2009"/>
      <w:numFmt w:val="bullet"/>
      <w:lvlText w:val="-"/>
      <w:lvlJc w:val="left"/>
      <w:pPr>
        <w:ind w:left="1080" w:hanging="360"/>
      </w:pPr>
      <w:rPr>
        <w:rFonts w:ascii="Times New Roman" w:eastAsia="Batang" w:hAnsi="Times New Roman" w:cs="Times New Roman"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40FD1"/>
    <w:multiLevelType w:val="hybridMultilevel"/>
    <w:tmpl w:val="8B060A50"/>
    <w:lvl w:ilvl="0" w:tplc="1572052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71F6A"/>
    <w:multiLevelType w:val="multilevel"/>
    <w:tmpl w:val="8B060A50"/>
    <w:lvl w:ilvl="0">
      <w:start w:val="1"/>
      <w:numFmt w:val="decimal"/>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383C58"/>
    <w:multiLevelType w:val="multilevel"/>
    <w:tmpl w:val="6C2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15C86"/>
    <w:multiLevelType w:val="hybridMultilevel"/>
    <w:tmpl w:val="D8329814"/>
    <w:lvl w:ilvl="0" w:tplc="D5140C94">
      <w:start w:val="199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F123E2"/>
    <w:multiLevelType w:val="hybridMultilevel"/>
    <w:tmpl w:val="E47E7084"/>
    <w:lvl w:ilvl="0" w:tplc="EDEAAB24">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B1EE2"/>
    <w:multiLevelType w:val="hybridMultilevel"/>
    <w:tmpl w:val="2E083234"/>
    <w:lvl w:ilvl="0" w:tplc="4E58DABE">
      <w:start w:val="2009"/>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DQ0NjIytDA1MzRR0lEKTi0uzszPAykwt6wFAKEG9U4tAAAA"/>
  </w:docVars>
  <w:rsids>
    <w:rsidRoot w:val="00B96211"/>
    <w:rsid w:val="00000F23"/>
    <w:rsid w:val="00005A06"/>
    <w:rsid w:val="00006D38"/>
    <w:rsid w:val="000077B8"/>
    <w:rsid w:val="000127EF"/>
    <w:rsid w:val="00012F16"/>
    <w:rsid w:val="00013218"/>
    <w:rsid w:val="0001330A"/>
    <w:rsid w:val="00015CF4"/>
    <w:rsid w:val="00016BD2"/>
    <w:rsid w:val="0002058B"/>
    <w:rsid w:val="00021407"/>
    <w:rsid w:val="00021863"/>
    <w:rsid w:val="0002288B"/>
    <w:rsid w:val="00022E49"/>
    <w:rsid w:val="000237E6"/>
    <w:rsid w:val="00023C9F"/>
    <w:rsid w:val="000248DC"/>
    <w:rsid w:val="00025896"/>
    <w:rsid w:val="000259B3"/>
    <w:rsid w:val="00026A78"/>
    <w:rsid w:val="0002711A"/>
    <w:rsid w:val="0002774E"/>
    <w:rsid w:val="000305D4"/>
    <w:rsid w:val="000306E1"/>
    <w:rsid w:val="00030F6A"/>
    <w:rsid w:val="00035CD2"/>
    <w:rsid w:val="000368A0"/>
    <w:rsid w:val="000378D0"/>
    <w:rsid w:val="0004001C"/>
    <w:rsid w:val="000404F5"/>
    <w:rsid w:val="000443A7"/>
    <w:rsid w:val="0004533E"/>
    <w:rsid w:val="000460B0"/>
    <w:rsid w:val="000507DC"/>
    <w:rsid w:val="00050869"/>
    <w:rsid w:val="0005221E"/>
    <w:rsid w:val="00052CF1"/>
    <w:rsid w:val="00053644"/>
    <w:rsid w:val="000537EA"/>
    <w:rsid w:val="00053F6F"/>
    <w:rsid w:val="00054A6D"/>
    <w:rsid w:val="00054EBB"/>
    <w:rsid w:val="000560F7"/>
    <w:rsid w:val="00057A53"/>
    <w:rsid w:val="00060295"/>
    <w:rsid w:val="00061536"/>
    <w:rsid w:val="00061A5E"/>
    <w:rsid w:val="00063B45"/>
    <w:rsid w:val="00066086"/>
    <w:rsid w:val="000666E0"/>
    <w:rsid w:val="0006671A"/>
    <w:rsid w:val="00067A66"/>
    <w:rsid w:val="00067DAD"/>
    <w:rsid w:val="000707D8"/>
    <w:rsid w:val="00070AB8"/>
    <w:rsid w:val="00071FC3"/>
    <w:rsid w:val="00072B2B"/>
    <w:rsid w:val="00073343"/>
    <w:rsid w:val="000744E6"/>
    <w:rsid w:val="00074FA6"/>
    <w:rsid w:val="0007656B"/>
    <w:rsid w:val="00076AA7"/>
    <w:rsid w:val="00077075"/>
    <w:rsid w:val="00077462"/>
    <w:rsid w:val="0007750B"/>
    <w:rsid w:val="0007789F"/>
    <w:rsid w:val="00077F33"/>
    <w:rsid w:val="000802E4"/>
    <w:rsid w:val="000813C3"/>
    <w:rsid w:val="00081C16"/>
    <w:rsid w:val="000825C1"/>
    <w:rsid w:val="00083BD0"/>
    <w:rsid w:val="00084065"/>
    <w:rsid w:val="000840F0"/>
    <w:rsid w:val="00085131"/>
    <w:rsid w:val="00086258"/>
    <w:rsid w:val="00086390"/>
    <w:rsid w:val="000864C2"/>
    <w:rsid w:val="000867D2"/>
    <w:rsid w:val="0009077A"/>
    <w:rsid w:val="00090F57"/>
    <w:rsid w:val="00092177"/>
    <w:rsid w:val="0009282E"/>
    <w:rsid w:val="000952FC"/>
    <w:rsid w:val="00095ADE"/>
    <w:rsid w:val="00095C79"/>
    <w:rsid w:val="00095FE7"/>
    <w:rsid w:val="0009627E"/>
    <w:rsid w:val="000A0A50"/>
    <w:rsid w:val="000A0D72"/>
    <w:rsid w:val="000A12B1"/>
    <w:rsid w:val="000A2D70"/>
    <w:rsid w:val="000A3197"/>
    <w:rsid w:val="000A32FD"/>
    <w:rsid w:val="000A46EE"/>
    <w:rsid w:val="000A4B7B"/>
    <w:rsid w:val="000A5CBF"/>
    <w:rsid w:val="000A6D5D"/>
    <w:rsid w:val="000A6E2F"/>
    <w:rsid w:val="000A73D0"/>
    <w:rsid w:val="000A7919"/>
    <w:rsid w:val="000B0B17"/>
    <w:rsid w:val="000B1510"/>
    <w:rsid w:val="000B220D"/>
    <w:rsid w:val="000B23FB"/>
    <w:rsid w:val="000B4B16"/>
    <w:rsid w:val="000B6BF0"/>
    <w:rsid w:val="000C0BF0"/>
    <w:rsid w:val="000C2FBF"/>
    <w:rsid w:val="000C47A8"/>
    <w:rsid w:val="000C4E6A"/>
    <w:rsid w:val="000C74B0"/>
    <w:rsid w:val="000C7D3F"/>
    <w:rsid w:val="000D0915"/>
    <w:rsid w:val="000D11C9"/>
    <w:rsid w:val="000D1596"/>
    <w:rsid w:val="000D285C"/>
    <w:rsid w:val="000D3190"/>
    <w:rsid w:val="000D4AE3"/>
    <w:rsid w:val="000D4E4A"/>
    <w:rsid w:val="000D70C7"/>
    <w:rsid w:val="000D7731"/>
    <w:rsid w:val="000E2CF1"/>
    <w:rsid w:val="000E3B8C"/>
    <w:rsid w:val="000E3F14"/>
    <w:rsid w:val="000E3F6F"/>
    <w:rsid w:val="000E49F8"/>
    <w:rsid w:val="000E5667"/>
    <w:rsid w:val="000E771D"/>
    <w:rsid w:val="000E7D22"/>
    <w:rsid w:val="000F15F3"/>
    <w:rsid w:val="000F184E"/>
    <w:rsid w:val="000F235D"/>
    <w:rsid w:val="000F327D"/>
    <w:rsid w:val="000F4605"/>
    <w:rsid w:val="000F61FC"/>
    <w:rsid w:val="000F765C"/>
    <w:rsid w:val="0010047D"/>
    <w:rsid w:val="00100568"/>
    <w:rsid w:val="00101CB7"/>
    <w:rsid w:val="001066BD"/>
    <w:rsid w:val="00106C51"/>
    <w:rsid w:val="00111796"/>
    <w:rsid w:val="001125D1"/>
    <w:rsid w:val="00113874"/>
    <w:rsid w:val="00116187"/>
    <w:rsid w:val="00116840"/>
    <w:rsid w:val="00117A7F"/>
    <w:rsid w:val="00117DA5"/>
    <w:rsid w:val="00120ECB"/>
    <w:rsid w:val="0012146B"/>
    <w:rsid w:val="00121B4A"/>
    <w:rsid w:val="0012209C"/>
    <w:rsid w:val="00122D61"/>
    <w:rsid w:val="00122DB4"/>
    <w:rsid w:val="00123519"/>
    <w:rsid w:val="00123945"/>
    <w:rsid w:val="001247C0"/>
    <w:rsid w:val="00125286"/>
    <w:rsid w:val="001262BE"/>
    <w:rsid w:val="00126629"/>
    <w:rsid w:val="00127BEC"/>
    <w:rsid w:val="00127F17"/>
    <w:rsid w:val="0013314C"/>
    <w:rsid w:val="0013382C"/>
    <w:rsid w:val="00134EDF"/>
    <w:rsid w:val="001351C8"/>
    <w:rsid w:val="00137922"/>
    <w:rsid w:val="001430DC"/>
    <w:rsid w:val="00143BD9"/>
    <w:rsid w:val="00143E84"/>
    <w:rsid w:val="0014408C"/>
    <w:rsid w:val="00144DAC"/>
    <w:rsid w:val="0014506F"/>
    <w:rsid w:val="00145841"/>
    <w:rsid w:val="00145CCE"/>
    <w:rsid w:val="00146FAC"/>
    <w:rsid w:val="001522ED"/>
    <w:rsid w:val="0015293B"/>
    <w:rsid w:val="00152D58"/>
    <w:rsid w:val="0015365D"/>
    <w:rsid w:val="00153D90"/>
    <w:rsid w:val="00153F2C"/>
    <w:rsid w:val="00153F33"/>
    <w:rsid w:val="00154FB3"/>
    <w:rsid w:val="001553E8"/>
    <w:rsid w:val="00155D0B"/>
    <w:rsid w:val="0015633F"/>
    <w:rsid w:val="00157E34"/>
    <w:rsid w:val="0016053A"/>
    <w:rsid w:val="00160722"/>
    <w:rsid w:val="00160904"/>
    <w:rsid w:val="00160F10"/>
    <w:rsid w:val="00162F9C"/>
    <w:rsid w:val="0016385A"/>
    <w:rsid w:val="0016413F"/>
    <w:rsid w:val="0016796E"/>
    <w:rsid w:val="0017006A"/>
    <w:rsid w:val="00170E2A"/>
    <w:rsid w:val="00171282"/>
    <w:rsid w:val="00174807"/>
    <w:rsid w:val="00174D2F"/>
    <w:rsid w:val="00174E73"/>
    <w:rsid w:val="001753B5"/>
    <w:rsid w:val="0017601D"/>
    <w:rsid w:val="00176F82"/>
    <w:rsid w:val="00180A14"/>
    <w:rsid w:val="00181231"/>
    <w:rsid w:val="001812FD"/>
    <w:rsid w:val="00181BC3"/>
    <w:rsid w:val="00181F5A"/>
    <w:rsid w:val="0018350C"/>
    <w:rsid w:val="001839AB"/>
    <w:rsid w:val="001842D6"/>
    <w:rsid w:val="001844EF"/>
    <w:rsid w:val="00185B79"/>
    <w:rsid w:val="001861E4"/>
    <w:rsid w:val="001861ED"/>
    <w:rsid w:val="00187209"/>
    <w:rsid w:val="001878B0"/>
    <w:rsid w:val="00187BD0"/>
    <w:rsid w:val="00190859"/>
    <w:rsid w:val="00191205"/>
    <w:rsid w:val="0019133F"/>
    <w:rsid w:val="00191F2C"/>
    <w:rsid w:val="00193143"/>
    <w:rsid w:val="0019439E"/>
    <w:rsid w:val="00194907"/>
    <w:rsid w:val="0019506E"/>
    <w:rsid w:val="0019524F"/>
    <w:rsid w:val="00197036"/>
    <w:rsid w:val="0019760B"/>
    <w:rsid w:val="00197A51"/>
    <w:rsid w:val="001A0264"/>
    <w:rsid w:val="001A0864"/>
    <w:rsid w:val="001A0FB9"/>
    <w:rsid w:val="001A1163"/>
    <w:rsid w:val="001A1277"/>
    <w:rsid w:val="001A1A61"/>
    <w:rsid w:val="001A3A45"/>
    <w:rsid w:val="001A4A98"/>
    <w:rsid w:val="001A5303"/>
    <w:rsid w:val="001A56BB"/>
    <w:rsid w:val="001A6F22"/>
    <w:rsid w:val="001B05BD"/>
    <w:rsid w:val="001B098E"/>
    <w:rsid w:val="001B0B64"/>
    <w:rsid w:val="001B1386"/>
    <w:rsid w:val="001B1EC5"/>
    <w:rsid w:val="001B2A6D"/>
    <w:rsid w:val="001B2B83"/>
    <w:rsid w:val="001B381A"/>
    <w:rsid w:val="001B4BF2"/>
    <w:rsid w:val="001B54A2"/>
    <w:rsid w:val="001B5569"/>
    <w:rsid w:val="001B67D6"/>
    <w:rsid w:val="001B7012"/>
    <w:rsid w:val="001B7EBD"/>
    <w:rsid w:val="001B7EDC"/>
    <w:rsid w:val="001C32ED"/>
    <w:rsid w:val="001C3A14"/>
    <w:rsid w:val="001C45AC"/>
    <w:rsid w:val="001C78E3"/>
    <w:rsid w:val="001D0874"/>
    <w:rsid w:val="001D1086"/>
    <w:rsid w:val="001D1186"/>
    <w:rsid w:val="001D1C25"/>
    <w:rsid w:val="001D25A6"/>
    <w:rsid w:val="001D34AA"/>
    <w:rsid w:val="001D4223"/>
    <w:rsid w:val="001D4F97"/>
    <w:rsid w:val="001D560D"/>
    <w:rsid w:val="001D650E"/>
    <w:rsid w:val="001D7AB1"/>
    <w:rsid w:val="001D7B11"/>
    <w:rsid w:val="001E0ACA"/>
    <w:rsid w:val="001E2557"/>
    <w:rsid w:val="001E2A13"/>
    <w:rsid w:val="001E48B9"/>
    <w:rsid w:val="001E6888"/>
    <w:rsid w:val="001E7334"/>
    <w:rsid w:val="001E7BEC"/>
    <w:rsid w:val="001F13C9"/>
    <w:rsid w:val="001F1415"/>
    <w:rsid w:val="001F219E"/>
    <w:rsid w:val="001F2828"/>
    <w:rsid w:val="001F2AAB"/>
    <w:rsid w:val="001F3346"/>
    <w:rsid w:val="001F445B"/>
    <w:rsid w:val="001F524D"/>
    <w:rsid w:val="001F528E"/>
    <w:rsid w:val="001F57FA"/>
    <w:rsid w:val="001F6A29"/>
    <w:rsid w:val="001F78C9"/>
    <w:rsid w:val="00201D79"/>
    <w:rsid w:val="00202CBC"/>
    <w:rsid w:val="00203BC4"/>
    <w:rsid w:val="00203EA0"/>
    <w:rsid w:val="00205038"/>
    <w:rsid w:val="002050C7"/>
    <w:rsid w:val="0020779A"/>
    <w:rsid w:val="00210285"/>
    <w:rsid w:val="00211D6E"/>
    <w:rsid w:val="002165C9"/>
    <w:rsid w:val="00216D57"/>
    <w:rsid w:val="00217413"/>
    <w:rsid w:val="002178CC"/>
    <w:rsid w:val="00220649"/>
    <w:rsid w:val="0022171A"/>
    <w:rsid w:val="0022172E"/>
    <w:rsid w:val="002217D9"/>
    <w:rsid w:val="00221B79"/>
    <w:rsid w:val="00221E56"/>
    <w:rsid w:val="00223A27"/>
    <w:rsid w:val="00223D41"/>
    <w:rsid w:val="00224106"/>
    <w:rsid w:val="00224C19"/>
    <w:rsid w:val="00227049"/>
    <w:rsid w:val="0023080C"/>
    <w:rsid w:val="002308D1"/>
    <w:rsid w:val="00231E0D"/>
    <w:rsid w:val="002330CE"/>
    <w:rsid w:val="00233213"/>
    <w:rsid w:val="002338E1"/>
    <w:rsid w:val="00233CF9"/>
    <w:rsid w:val="002360C6"/>
    <w:rsid w:val="00237279"/>
    <w:rsid w:val="0023749D"/>
    <w:rsid w:val="0023770C"/>
    <w:rsid w:val="0023776A"/>
    <w:rsid w:val="00240EE6"/>
    <w:rsid w:val="00241B0F"/>
    <w:rsid w:val="00241C0C"/>
    <w:rsid w:val="00242EF7"/>
    <w:rsid w:val="00243B33"/>
    <w:rsid w:val="0024432B"/>
    <w:rsid w:val="0024482B"/>
    <w:rsid w:val="00244C45"/>
    <w:rsid w:val="0024655D"/>
    <w:rsid w:val="00247B23"/>
    <w:rsid w:val="002521A8"/>
    <w:rsid w:val="002528B7"/>
    <w:rsid w:val="00253A5F"/>
    <w:rsid w:val="002564AB"/>
    <w:rsid w:val="00256F4C"/>
    <w:rsid w:val="002570F2"/>
    <w:rsid w:val="00260A2E"/>
    <w:rsid w:val="00264DFD"/>
    <w:rsid w:val="00264FCF"/>
    <w:rsid w:val="00265677"/>
    <w:rsid w:val="00267292"/>
    <w:rsid w:val="00267D72"/>
    <w:rsid w:val="0027028B"/>
    <w:rsid w:val="0027238E"/>
    <w:rsid w:val="00272632"/>
    <w:rsid w:val="00272A0D"/>
    <w:rsid w:val="00274519"/>
    <w:rsid w:val="0027536F"/>
    <w:rsid w:val="00275BDF"/>
    <w:rsid w:val="00275C66"/>
    <w:rsid w:val="0027785F"/>
    <w:rsid w:val="00280032"/>
    <w:rsid w:val="0028553B"/>
    <w:rsid w:val="00285869"/>
    <w:rsid w:val="00285F8E"/>
    <w:rsid w:val="00287921"/>
    <w:rsid w:val="002879ED"/>
    <w:rsid w:val="00287B68"/>
    <w:rsid w:val="00290312"/>
    <w:rsid w:val="00291196"/>
    <w:rsid w:val="00292571"/>
    <w:rsid w:val="00292B6D"/>
    <w:rsid w:val="00295415"/>
    <w:rsid w:val="0029559F"/>
    <w:rsid w:val="00296D97"/>
    <w:rsid w:val="00297CD4"/>
    <w:rsid w:val="002A1A7C"/>
    <w:rsid w:val="002A1E44"/>
    <w:rsid w:val="002A49C3"/>
    <w:rsid w:val="002A581A"/>
    <w:rsid w:val="002A6433"/>
    <w:rsid w:val="002A67F3"/>
    <w:rsid w:val="002B028E"/>
    <w:rsid w:val="002B31C5"/>
    <w:rsid w:val="002B5710"/>
    <w:rsid w:val="002B5F52"/>
    <w:rsid w:val="002B6B52"/>
    <w:rsid w:val="002B76C3"/>
    <w:rsid w:val="002C05A8"/>
    <w:rsid w:val="002C09C7"/>
    <w:rsid w:val="002C1339"/>
    <w:rsid w:val="002C3BFA"/>
    <w:rsid w:val="002C48F6"/>
    <w:rsid w:val="002C510C"/>
    <w:rsid w:val="002C6E1B"/>
    <w:rsid w:val="002C7A2B"/>
    <w:rsid w:val="002C7EC4"/>
    <w:rsid w:val="002D008D"/>
    <w:rsid w:val="002D07D6"/>
    <w:rsid w:val="002D1EF6"/>
    <w:rsid w:val="002D3374"/>
    <w:rsid w:val="002D46F9"/>
    <w:rsid w:val="002D4DFA"/>
    <w:rsid w:val="002E3352"/>
    <w:rsid w:val="002E3CBC"/>
    <w:rsid w:val="002E4F11"/>
    <w:rsid w:val="002E5415"/>
    <w:rsid w:val="002E5D82"/>
    <w:rsid w:val="002E6084"/>
    <w:rsid w:val="002E65B7"/>
    <w:rsid w:val="002E7562"/>
    <w:rsid w:val="002F0140"/>
    <w:rsid w:val="002F425E"/>
    <w:rsid w:val="002F4670"/>
    <w:rsid w:val="002F4E2D"/>
    <w:rsid w:val="00301802"/>
    <w:rsid w:val="00301F0F"/>
    <w:rsid w:val="0030255B"/>
    <w:rsid w:val="00303AFE"/>
    <w:rsid w:val="00305900"/>
    <w:rsid w:val="003106AE"/>
    <w:rsid w:val="003108FC"/>
    <w:rsid w:val="003113AF"/>
    <w:rsid w:val="0031210D"/>
    <w:rsid w:val="0031281E"/>
    <w:rsid w:val="00313015"/>
    <w:rsid w:val="00313458"/>
    <w:rsid w:val="00313736"/>
    <w:rsid w:val="00314F19"/>
    <w:rsid w:val="003165B9"/>
    <w:rsid w:val="003212D7"/>
    <w:rsid w:val="00322A44"/>
    <w:rsid w:val="00323100"/>
    <w:rsid w:val="00323823"/>
    <w:rsid w:val="00323BE6"/>
    <w:rsid w:val="00326157"/>
    <w:rsid w:val="00327B4D"/>
    <w:rsid w:val="00327F9D"/>
    <w:rsid w:val="00330205"/>
    <w:rsid w:val="00331632"/>
    <w:rsid w:val="00332805"/>
    <w:rsid w:val="0033322B"/>
    <w:rsid w:val="0033346F"/>
    <w:rsid w:val="00333798"/>
    <w:rsid w:val="00334423"/>
    <w:rsid w:val="003344D3"/>
    <w:rsid w:val="003346FB"/>
    <w:rsid w:val="00335A5B"/>
    <w:rsid w:val="00336926"/>
    <w:rsid w:val="0033701B"/>
    <w:rsid w:val="00337126"/>
    <w:rsid w:val="0033731C"/>
    <w:rsid w:val="00337A1F"/>
    <w:rsid w:val="00340F7E"/>
    <w:rsid w:val="00340FE2"/>
    <w:rsid w:val="0034104F"/>
    <w:rsid w:val="0034123E"/>
    <w:rsid w:val="00341779"/>
    <w:rsid w:val="00343324"/>
    <w:rsid w:val="003447A9"/>
    <w:rsid w:val="00346D32"/>
    <w:rsid w:val="00350CE5"/>
    <w:rsid w:val="00351324"/>
    <w:rsid w:val="0035367D"/>
    <w:rsid w:val="00356CE3"/>
    <w:rsid w:val="00357281"/>
    <w:rsid w:val="00360063"/>
    <w:rsid w:val="003608BF"/>
    <w:rsid w:val="00361165"/>
    <w:rsid w:val="003613E4"/>
    <w:rsid w:val="00361C29"/>
    <w:rsid w:val="00361E0C"/>
    <w:rsid w:val="00362FCE"/>
    <w:rsid w:val="003645CE"/>
    <w:rsid w:val="00365188"/>
    <w:rsid w:val="00365BFE"/>
    <w:rsid w:val="00365EC6"/>
    <w:rsid w:val="003662BD"/>
    <w:rsid w:val="00366427"/>
    <w:rsid w:val="0036677A"/>
    <w:rsid w:val="00366E60"/>
    <w:rsid w:val="00367186"/>
    <w:rsid w:val="00374011"/>
    <w:rsid w:val="00374E95"/>
    <w:rsid w:val="00375233"/>
    <w:rsid w:val="00376666"/>
    <w:rsid w:val="00377692"/>
    <w:rsid w:val="0038090D"/>
    <w:rsid w:val="00382F57"/>
    <w:rsid w:val="00384ADD"/>
    <w:rsid w:val="003860CC"/>
    <w:rsid w:val="003860F5"/>
    <w:rsid w:val="00391770"/>
    <w:rsid w:val="00392AB3"/>
    <w:rsid w:val="003938D8"/>
    <w:rsid w:val="00393BD3"/>
    <w:rsid w:val="00393C1D"/>
    <w:rsid w:val="00393F54"/>
    <w:rsid w:val="003954C0"/>
    <w:rsid w:val="00395829"/>
    <w:rsid w:val="00397F6B"/>
    <w:rsid w:val="003A0C30"/>
    <w:rsid w:val="003A0C55"/>
    <w:rsid w:val="003A15A3"/>
    <w:rsid w:val="003A1D5A"/>
    <w:rsid w:val="003A3323"/>
    <w:rsid w:val="003A5CC2"/>
    <w:rsid w:val="003A644A"/>
    <w:rsid w:val="003A7FB5"/>
    <w:rsid w:val="003B0266"/>
    <w:rsid w:val="003B0DA8"/>
    <w:rsid w:val="003B13C9"/>
    <w:rsid w:val="003B1EDD"/>
    <w:rsid w:val="003B2229"/>
    <w:rsid w:val="003B2CFF"/>
    <w:rsid w:val="003B4211"/>
    <w:rsid w:val="003B46E1"/>
    <w:rsid w:val="003B480C"/>
    <w:rsid w:val="003B4BCD"/>
    <w:rsid w:val="003B500E"/>
    <w:rsid w:val="003B73C0"/>
    <w:rsid w:val="003C3071"/>
    <w:rsid w:val="003C3980"/>
    <w:rsid w:val="003C50D0"/>
    <w:rsid w:val="003C5226"/>
    <w:rsid w:val="003C5603"/>
    <w:rsid w:val="003C64E5"/>
    <w:rsid w:val="003C7F77"/>
    <w:rsid w:val="003D1553"/>
    <w:rsid w:val="003D1CEB"/>
    <w:rsid w:val="003D2E92"/>
    <w:rsid w:val="003D306E"/>
    <w:rsid w:val="003D368E"/>
    <w:rsid w:val="003D377F"/>
    <w:rsid w:val="003D58E1"/>
    <w:rsid w:val="003D7543"/>
    <w:rsid w:val="003D7F76"/>
    <w:rsid w:val="003E1EB1"/>
    <w:rsid w:val="003E2CF3"/>
    <w:rsid w:val="003E3C85"/>
    <w:rsid w:val="003E54B7"/>
    <w:rsid w:val="003E5B21"/>
    <w:rsid w:val="003E5D6C"/>
    <w:rsid w:val="003E676E"/>
    <w:rsid w:val="003E7783"/>
    <w:rsid w:val="003E77A8"/>
    <w:rsid w:val="003E7B3D"/>
    <w:rsid w:val="003F02EC"/>
    <w:rsid w:val="003F06DD"/>
    <w:rsid w:val="003F2258"/>
    <w:rsid w:val="003F248F"/>
    <w:rsid w:val="003F2DA7"/>
    <w:rsid w:val="003F4463"/>
    <w:rsid w:val="003F503D"/>
    <w:rsid w:val="003F6B9B"/>
    <w:rsid w:val="003F7F84"/>
    <w:rsid w:val="00400266"/>
    <w:rsid w:val="00400483"/>
    <w:rsid w:val="00400B60"/>
    <w:rsid w:val="00400C33"/>
    <w:rsid w:val="00403AA5"/>
    <w:rsid w:val="00403C75"/>
    <w:rsid w:val="00404111"/>
    <w:rsid w:val="00404C5A"/>
    <w:rsid w:val="004052EE"/>
    <w:rsid w:val="00406EC6"/>
    <w:rsid w:val="004105C9"/>
    <w:rsid w:val="00410E05"/>
    <w:rsid w:val="004110A4"/>
    <w:rsid w:val="0041150D"/>
    <w:rsid w:val="0041156C"/>
    <w:rsid w:val="00412280"/>
    <w:rsid w:val="004124ED"/>
    <w:rsid w:val="00413680"/>
    <w:rsid w:val="0041531E"/>
    <w:rsid w:val="00415FD5"/>
    <w:rsid w:val="0041656D"/>
    <w:rsid w:val="00421957"/>
    <w:rsid w:val="0042306B"/>
    <w:rsid w:val="004232A8"/>
    <w:rsid w:val="004236A9"/>
    <w:rsid w:val="00424C24"/>
    <w:rsid w:val="00427518"/>
    <w:rsid w:val="0042762D"/>
    <w:rsid w:val="0042763E"/>
    <w:rsid w:val="004314B1"/>
    <w:rsid w:val="00433810"/>
    <w:rsid w:val="00434E5E"/>
    <w:rsid w:val="00436289"/>
    <w:rsid w:val="00437E79"/>
    <w:rsid w:val="00440D82"/>
    <w:rsid w:val="00445631"/>
    <w:rsid w:val="00450441"/>
    <w:rsid w:val="00450FAA"/>
    <w:rsid w:val="0045161F"/>
    <w:rsid w:val="00451977"/>
    <w:rsid w:val="0045253D"/>
    <w:rsid w:val="00453937"/>
    <w:rsid w:val="004544EA"/>
    <w:rsid w:val="00454A46"/>
    <w:rsid w:val="00457E9D"/>
    <w:rsid w:val="00460A9D"/>
    <w:rsid w:val="00461B21"/>
    <w:rsid w:val="004634BD"/>
    <w:rsid w:val="00465099"/>
    <w:rsid w:val="00467AF0"/>
    <w:rsid w:val="0047043D"/>
    <w:rsid w:val="00473303"/>
    <w:rsid w:val="004734D6"/>
    <w:rsid w:val="00474064"/>
    <w:rsid w:val="004746B9"/>
    <w:rsid w:val="00474E8A"/>
    <w:rsid w:val="00474FA3"/>
    <w:rsid w:val="00475334"/>
    <w:rsid w:val="00475729"/>
    <w:rsid w:val="00475FF5"/>
    <w:rsid w:val="004765A7"/>
    <w:rsid w:val="00476C10"/>
    <w:rsid w:val="0047718B"/>
    <w:rsid w:val="00481603"/>
    <w:rsid w:val="00482254"/>
    <w:rsid w:val="0048258C"/>
    <w:rsid w:val="00483823"/>
    <w:rsid w:val="00484B13"/>
    <w:rsid w:val="00484CED"/>
    <w:rsid w:val="00484DE1"/>
    <w:rsid w:val="00486A75"/>
    <w:rsid w:val="00491839"/>
    <w:rsid w:val="00491A16"/>
    <w:rsid w:val="00492442"/>
    <w:rsid w:val="00492B23"/>
    <w:rsid w:val="00493E1E"/>
    <w:rsid w:val="0049459F"/>
    <w:rsid w:val="00495D53"/>
    <w:rsid w:val="00496715"/>
    <w:rsid w:val="00496753"/>
    <w:rsid w:val="004A0243"/>
    <w:rsid w:val="004A33B3"/>
    <w:rsid w:val="004A396A"/>
    <w:rsid w:val="004A491D"/>
    <w:rsid w:val="004A4AC3"/>
    <w:rsid w:val="004A4FF1"/>
    <w:rsid w:val="004A5F49"/>
    <w:rsid w:val="004B0974"/>
    <w:rsid w:val="004B23BA"/>
    <w:rsid w:val="004B2774"/>
    <w:rsid w:val="004B3829"/>
    <w:rsid w:val="004B3910"/>
    <w:rsid w:val="004B3FE6"/>
    <w:rsid w:val="004B4E4A"/>
    <w:rsid w:val="004B5673"/>
    <w:rsid w:val="004B73B8"/>
    <w:rsid w:val="004C04D0"/>
    <w:rsid w:val="004C0D42"/>
    <w:rsid w:val="004C0DD1"/>
    <w:rsid w:val="004C21DA"/>
    <w:rsid w:val="004C2CD9"/>
    <w:rsid w:val="004C3692"/>
    <w:rsid w:val="004C4000"/>
    <w:rsid w:val="004C53E0"/>
    <w:rsid w:val="004C5E40"/>
    <w:rsid w:val="004D0739"/>
    <w:rsid w:val="004D25B0"/>
    <w:rsid w:val="004D273C"/>
    <w:rsid w:val="004D2B0D"/>
    <w:rsid w:val="004D3422"/>
    <w:rsid w:val="004D3871"/>
    <w:rsid w:val="004D3B0D"/>
    <w:rsid w:val="004D3FAC"/>
    <w:rsid w:val="004D6034"/>
    <w:rsid w:val="004E1FC8"/>
    <w:rsid w:val="004E22DB"/>
    <w:rsid w:val="004E4A70"/>
    <w:rsid w:val="004E5A7F"/>
    <w:rsid w:val="004E6800"/>
    <w:rsid w:val="004F0455"/>
    <w:rsid w:val="004F0518"/>
    <w:rsid w:val="004F0963"/>
    <w:rsid w:val="004F176D"/>
    <w:rsid w:val="004F2C58"/>
    <w:rsid w:val="004F42CA"/>
    <w:rsid w:val="004F4618"/>
    <w:rsid w:val="004F4810"/>
    <w:rsid w:val="004F52C8"/>
    <w:rsid w:val="004F5BDC"/>
    <w:rsid w:val="004F62F8"/>
    <w:rsid w:val="004F6B7E"/>
    <w:rsid w:val="004F7AD8"/>
    <w:rsid w:val="0050195A"/>
    <w:rsid w:val="0050196E"/>
    <w:rsid w:val="00502C81"/>
    <w:rsid w:val="005039D6"/>
    <w:rsid w:val="00505071"/>
    <w:rsid w:val="00507816"/>
    <w:rsid w:val="00516D0A"/>
    <w:rsid w:val="00516F6A"/>
    <w:rsid w:val="005173D2"/>
    <w:rsid w:val="005203A8"/>
    <w:rsid w:val="00521041"/>
    <w:rsid w:val="005216CE"/>
    <w:rsid w:val="005221DB"/>
    <w:rsid w:val="005244BD"/>
    <w:rsid w:val="00524580"/>
    <w:rsid w:val="00524D9F"/>
    <w:rsid w:val="005256BC"/>
    <w:rsid w:val="0052645E"/>
    <w:rsid w:val="00527430"/>
    <w:rsid w:val="005315FC"/>
    <w:rsid w:val="00531B01"/>
    <w:rsid w:val="0053679A"/>
    <w:rsid w:val="00536EDD"/>
    <w:rsid w:val="0053715D"/>
    <w:rsid w:val="00540020"/>
    <w:rsid w:val="00544733"/>
    <w:rsid w:val="0054549E"/>
    <w:rsid w:val="00545501"/>
    <w:rsid w:val="00545566"/>
    <w:rsid w:val="0054648D"/>
    <w:rsid w:val="005468D5"/>
    <w:rsid w:val="00546AF1"/>
    <w:rsid w:val="00546FBF"/>
    <w:rsid w:val="00547956"/>
    <w:rsid w:val="00547E93"/>
    <w:rsid w:val="00547F4E"/>
    <w:rsid w:val="00550A32"/>
    <w:rsid w:val="00552440"/>
    <w:rsid w:val="00552AB8"/>
    <w:rsid w:val="00553E30"/>
    <w:rsid w:val="005540CD"/>
    <w:rsid w:val="005540FF"/>
    <w:rsid w:val="005541AC"/>
    <w:rsid w:val="00555FE3"/>
    <w:rsid w:val="00557553"/>
    <w:rsid w:val="0055763E"/>
    <w:rsid w:val="005576AF"/>
    <w:rsid w:val="00557D4F"/>
    <w:rsid w:val="005628C9"/>
    <w:rsid w:val="0056598E"/>
    <w:rsid w:val="00566A39"/>
    <w:rsid w:val="00566A4A"/>
    <w:rsid w:val="00567007"/>
    <w:rsid w:val="005670AC"/>
    <w:rsid w:val="00567317"/>
    <w:rsid w:val="0057026D"/>
    <w:rsid w:val="005706E9"/>
    <w:rsid w:val="005711E4"/>
    <w:rsid w:val="005721EF"/>
    <w:rsid w:val="00572707"/>
    <w:rsid w:val="00573009"/>
    <w:rsid w:val="00574201"/>
    <w:rsid w:val="00574C45"/>
    <w:rsid w:val="00575535"/>
    <w:rsid w:val="00575A56"/>
    <w:rsid w:val="00577D98"/>
    <w:rsid w:val="005802B6"/>
    <w:rsid w:val="00583517"/>
    <w:rsid w:val="00584F18"/>
    <w:rsid w:val="005855C7"/>
    <w:rsid w:val="0058602A"/>
    <w:rsid w:val="0058737E"/>
    <w:rsid w:val="0058785F"/>
    <w:rsid w:val="005921FB"/>
    <w:rsid w:val="0059357C"/>
    <w:rsid w:val="00594433"/>
    <w:rsid w:val="00594B6F"/>
    <w:rsid w:val="005954ED"/>
    <w:rsid w:val="005959D9"/>
    <w:rsid w:val="00595E1E"/>
    <w:rsid w:val="00596B16"/>
    <w:rsid w:val="00597425"/>
    <w:rsid w:val="00597F75"/>
    <w:rsid w:val="005A1763"/>
    <w:rsid w:val="005A1B60"/>
    <w:rsid w:val="005A1DFC"/>
    <w:rsid w:val="005A1EF1"/>
    <w:rsid w:val="005A22A2"/>
    <w:rsid w:val="005A33E0"/>
    <w:rsid w:val="005A53CD"/>
    <w:rsid w:val="005A6142"/>
    <w:rsid w:val="005A70D6"/>
    <w:rsid w:val="005A7A7D"/>
    <w:rsid w:val="005B0CFC"/>
    <w:rsid w:val="005B3B4D"/>
    <w:rsid w:val="005B4065"/>
    <w:rsid w:val="005B4BEA"/>
    <w:rsid w:val="005B5D78"/>
    <w:rsid w:val="005C06C3"/>
    <w:rsid w:val="005C22FF"/>
    <w:rsid w:val="005C2EB1"/>
    <w:rsid w:val="005C44FE"/>
    <w:rsid w:val="005C5995"/>
    <w:rsid w:val="005C64A2"/>
    <w:rsid w:val="005C7D06"/>
    <w:rsid w:val="005D04F3"/>
    <w:rsid w:val="005D2D2B"/>
    <w:rsid w:val="005D3030"/>
    <w:rsid w:val="005D3346"/>
    <w:rsid w:val="005D3752"/>
    <w:rsid w:val="005D4BA4"/>
    <w:rsid w:val="005D5CD7"/>
    <w:rsid w:val="005E0361"/>
    <w:rsid w:val="005E2184"/>
    <w:rsid w:val="005E22A2"/>
    <w:rsid w:val="005E2450"/>
    <w:rsid w:val="005E2FD3"/>
    <w:rsid w:val="005E3567"/>
    <w:rsid w:val="005E409F"/>
    <w:rsid w:val="005E5F5A"/>
    <w:rsid w:val="005E7A98"/>
    <w:rsid w:val="005F04E2"/>
    <w:rsid w:val="005F073A"/>
    <w:rsid w:val="005F091E"/>
    <w:rsid w:val="005F199B"/>
    <w:rsid w:val="005F2130"/>
    <w:rsid w:val="005F26DD"/>
    <w:rsid w:val="005F4085"/>
    <w:rsid w:val="005F4850"/>
    <w:rsid w:val="005F4EC9"/>
    <w:rsid w:val="00601009"/>
    <w:rsid w:val="00601041"/>
    <w:rsid w:val="00601448"/>
    <w:rsid w:val="00604293"/>
    <w:rsid w:val="0060492D"/>
    <w:rsid w:val="0060564C"/>
    <w:rsid w:val="00606731"/>
    <w:rsid w:val="00607DCB"/>
    <w:rsid w:val="006118E3"/>
    <w:rsid w:val="006148C1"/>
    <w:rsid w:val="00615AA5"/>
    <w:rsid w:val="00616EDD"/>
    <w:rsid w:val="00617803"/>
    <w:rsid w:val="006178FD"/>
    <w:rsid w:val="00622BBD"/>
    <w:rsid w:val="00626805"/>
    <w:rsid w:val="00627278"/>
    <w:rsid w:val="00627BDB"/>
    <w:rsid w:val="00627E4F"/>
    <w:rsid w:val="00630CA0"/>
    <w:rsid w:val="00631A19"/>
    <w:rsid w:val="006325AB"/>
    <w:rsid w:val="0063374C"/>
    <w:rsid w:val="00633824"/>
    <w:rsid w:val="00634388"/>
    <w:rsid w:val="00634D63"/>
    <w:rsid w:val="00635A05"/>
    <w:rsid w:val="006363B1"/>
    <w:rsid w:val="00637581"/>
    <w:rsid w:val="00637AB6"/>
    <w:rsid w:val="00640C5C"/>
    <w:rsid w:val="00643CF9"/>
    <w:rsid w:val="006458D4"/>
    <w:rsid w:val="0064644C"/>
    <w:rsid w:val="006473CC"/>
    <w:rsid w:val="0064796C"/>
    <w:rsid w:val="00647C04"/>
    <w:rsid w:val="00650D0D"/>
    <w:rsid w:val="00651FF1"/>
    <w:rsid w:val="0065218A"/>
    <w:rsid w:val="00653A87"/>
    <w:rsid w:val="00654A73"/>
    <w:rsid w:val="00660112"/>
    <w:rsid w:val="00661AAA"/>
    <w:rsid w:val="00662787"/>
    <w:rsid w:val="0066490D"/>
    <w:rsid w:val="00664E16"/>
    <w:rsid w:val="006654DD"/>
    <w:rsid w:val="00665A42"/>
    <w:rsid w:val="006673F7"/>
    <w:rsid w:val="006678BC"/>
    <w:rsid w:val="0067006A"/>
    <w:rsid w:val="00670576"/>
    <w:rsid w:val="00670CB1"/>
    <w:rsid w:val="00671697"/>
    <w:rsid w:val="00672670"/>
    <w:rsid w:val="00676883"/>
    <w:rsid w:val="00677360"/>
    <w:rsid w:val="00682680"/>
    <w:rsid w:val="00682C31"/>
    <w:rsid w:val="00682ED7"/>
    <w:rsid w:val="00684F01"/>
    <w:rsid w:val="006863E8"/>
    <w:rsid w:val="00690B4F"/>
    <w:rsid w:val="00690FC6"/>
    <w:rsid w:val="0069123D"/>
    <w:rsid w:val="00692179"/>
    <w:rsid w:val="0069342B"/>
    <w:rsid w:val="00693FA9"/>
    <w:rsid w:val="00695623"/>
    <w:rsid w:val="00696D75"/>
    <w:rsid w:val="00697DF8"/>
    <w:rsid w:val="006A0961"/>
    <w:rsid w:val="006A1447"/>
    <w:rsid w:val="006A1458"/>
    <w:rsid w:val="006A1E31"/>
    <w:rsid w:val="006A25FE"/>
    <w:rsid w:val="006A3D9A"/>
    <w:rsid w:val="006A419A"/>
    <w:rsid w:val="006A58EA"/>
    <w:rsid w:val="006A5B2D"/>
    <w:rsid w:val="006A679C"/>
    <w:rsid w:val="006A738D"/>
    <w:rsid w:val="006A7A4A"/>
    <w:rsid w:val="006A7BEA"/>
    <w:rsid w:val="006B0A9B"/>
    <w:rsid w:val="006B0E61"/>
    <w:rsid w:val="006B112F"/>
    <w:rsid w:val="006B1E8D"/>
    <w:rsid w:val="006B3F40"/>
    <w:rsid w:val="006C2724"/>
    <w:rsid w:val="006C4F9D"/>
    <w:rsid w:val="006C5AA0"/>
    <w:rsid w:val="006C5D7C"/>
    <w:rsid w:val="006C77C4"/>
    <w:rsid w:val="006C7E76"/>
    <w:rsid w:val="006D0B37"/>
    <w:rsid w:val="006D0B50"/>
    <w:rsid w:val="006D223F"/>
    <w:rsid w:val="006D5E9F"/>
    <w:rsid w:val="006D665D"/>
    <w:rsid w:val="006D6684"/>
    <w:rsid w:val="006D7A37"/>
    <w:rsid w:val="006E1455"/>
    <w:rsid w:val="006E15AA"/>
    <w:rsid w:val="006E1C5B"/>
    <w:rsid w:val="006E3648"/>
    <w:rsid w:val="006E3D61"/>
    <w:rsid w:val="006E4075"/>
    <w:rsid w:val="006E4430"/>
    <w:rsid w:val="006E726A"/>
    <w:rsid w:val="006E7496"/>
    <w:rsid w:val="006E7D3C"/>
    <w:rsid w:val="006F0354"/>
    <w:rsid w:val="006F0376"/>
    <w:rsid w:val="006F5CAA"/>
    <w:rsid w:val="006F5FE9"/>
    <w:rsid w:val="006F6EE4"/>
    <w:rsid w:val="006F6FDB"/>
    <w:rsid w:val="006F79B8"/>
    <w:rsid w:val="006F7C20"/>
    <w:rsid w:val="006F7CD4"/>
    <w:rsid w:val="00704276"/>
    <w:rsid w:val="00705851"/>
    <w:rsid w:val="00707363"/>
    <w:rsid w:val="0071033F"/>
    <w:rsid w:val="00710E01"/>
    <w:rsid w:val="00711404"/>
    <w:rsid w:val="00711A99"/>
    <w:rsid w:val="00711C1C"/>
    <w:rsid w:val="007125FE"/>
    <w:rsid w:val="007162B1"/>
    <w:rsid w:val="0071653F"/>
    <w:rsid w:val="00722C07"/>
    <w:rsid w:val="00723A5E"/>
    <w:rsid w:val="00725327"/>
    <w:rsid w:val="00725988"/>
    <w:rsid w:val="007263CA"/>
    <w:rsid w:val="00726CC9"/>
    <w:rsid w:val="0072702A"/>
    <w:rsid w:val="00727BE4"/>
    <w:rsid w:val="00727D4B"/>
    <w:rsid w:val="00731824"/>
    <w:rsid w:val="00731828"/>
    <w:rsid w:val="00733A3F"/>
    <w:rsid w:val="00734955"/>
    <w:rsid w:val="00735624"/>
    <w:rsid w:val="00735A28"/>
    <w:rsid w:val="00736020"/>
    <w:rsid w:val="00737207"/>
    <w:rsid w:val="00741DF4"/>
    <w:rsid w:val="007435BF"/>
    <w:rsid w:val="00743E58"/>
    <w:rsid w:val="007440BF"/>
    <w:rsid w:val="007441E3"/>
    <w:rsid w:val="0074585A"/>
    <w:rsid w:val="00745AAF"/>
    <w:rsid w:val="00745DB2"/>
    <w:rsid w:val="007461C6"/>
    <w:rsid w:val="00746AAE"/>
    <w:rsid w:val="00746E67"/>
    <w:rsid w:val="00747311"/>
    <w:rsid w:val="007513EB"/>
    <w:rsid w:val="007514F6"/>
    <w:rsid w:val="007517A3"/>
    <w:rsid w:val="0075226E"/>
    <w:rsid w:val="007523D5"/>
    <w:rsid w:val="0075573C"/>
    <w:rsid w:val="00755916"/>
    <w:rsid w:val="00756901"/>
    <w:rsid w:val="00756F02"/>
    <w:rsid w:val="00757DED"/>
    <w:rsid w:val="00761229"/>
    <w:rsid w:val="0076131F"/>
    <w:rsid w:val="00762147"/>
    <w:rsid w:val="00762821"/>
    <w:rsid w:val="00762AAF"/>
    <w:rsid w:val="00763084"/>
    <w:rsid w:val="00763425"/>
    <w:rsid w:val="00763BEA"/>
    <w:rsid w:val="00763EA4"/>
    <w:rsid w:val="00764570"/>
    <w:rsid w:val="00765846"/>
    <w:rsid w:val="007658AD"/>
    <w:rsid w:val="00765F22"/>
    <w:rsid w:val="0076605D"/>
    <w:rsid w:val="007662E3"/>
    <w:rsid w:val="00767175"/>
    <w:rsid w:val="00770117"/>
    <w:rsid w:val="00771CA0"/>
    <w:rsid w:val="007726FB"/>
    <w:rsid w:val="007747D4"/>
    <w:rsid w:val="007749CB"/>
    <w:rsid w:val="007773CC"/>
    <w:rsid w:val="007776FF"/>
    <w:rsid w:val="00777B3C"/>
    <w:rsid w:val="00781CCF"/>
    <w:rsid w:val="00784424"/>
    <w:rsid w:val="00784439"/>
    <w:rsid w:val="00785E05"/>
    <w:rsid w:val="00786490"/>
    <w:rsid w:val="00786EBB"/>
    <w:rsid w:val="007875B8"/>
    <w:rsid w:val="00787872"/>
    <w:rsid w:val="00787A6E"/>
    <w:rsid w:val="007924A8"/>
    <w:rsid w:val="0079303A"/>
    <w:rsid w:val="00793365"/>
    <w:rsid w:val="007950E2"/>
    <w:rsid w:val="00797B93"/>
    <w:rsid w:val="00797CC9"/>
    <w:rsid w:val="007A0455"/>
    <w:rsid w:val="007A0528"/>
    <w:rsid w:val="007A05F7"/>
    <w:rsid w:val="007A0CFC"/>
    <w:rsid w:val="007A1ADD"/>
    <w:rsid w:val="007A284D"/>
    <w:rsid w:val="007A2BD8"/>
    <w:rsid w:val="007A4E3B"/>
    <w:rsid w:val="007A532A"/>
    <w:rsid w:val="007A536D"/>
    <w:rsid w:val="007A5C99"/>
    <w:rsid w:val="007A717B"/>
    <w:rsid w:val="007A71F6"/>
    <w:rsid w:val="007B03C9"/>
    <w:rsid w:val="007B0EE2"/>
    <w:rsid w:val="007B299B"/>
    <w:rsid w:val="007B2C05"/>
    <w:rsid w:val="007B5340"/>
    <w:rsid w:val="007B5403"/>
    <w:rsid w:val="007C0665"/>
    <w:rsid w:val="007C3C6D"/>
    <w:rsid w:val="007C4298"/>
    <w:rsid w:val="007C456F"/>
    <w:rsid w:val="007C6FC5"/>
    <w:rsid w:val="007C7DFA"/>
    <w:rsid w:val="007D015A"/>
    <w:rsid w:val="007D0A93"/>
    <w:rsid w:val="007D0CC4"/>
    <w:rsid w:val="007D0FF5"/>
    <w:rsid w:val="007D1519"/>
    <w:rsid w:val="007D1BC1"/>
    <w:rsid w:val="007D26AC"/>
    <w:rsid w:val="007D2CAB"/>
    <w:rsid w:val="007D2F71"/>
    <w:rsid w:val="007D34FA"/>
    <w:rsid w:val="007D7570"/>
    <w:rsid w:val="007E1101"/>
    <w:rsid w:val="007E1164"/>
    <w:rsid w:val="007E19A3"/>
    <w:rsid w:val="007E2623"/>
    <w:rsid w:val="007E2F61"/>
    <w:rsid w:val="007E3D20"/>
    <w:rsid w:val="007E52CB"/>
    <w:rsid w:val="007E62D8"/>
    <w:rsid w:val="007E686F"/>
    <w:rsid w:val="007F10F0"/>
    <w:rsid w:val="007F155E"/>
    <w:rsid w:val="007F1BEB"/>
    <w:rsid w:val="007F5EAF"/>
    <w:rsid w:val="007F635F"/>
    <w:rsid w:val="007F6CA3"/>
    <w:rsid w:val="007F6D1E"/>
    <w:rsid w:val="007F6D2F"/>
    <w:rsid w:val="00800E44"/>
    <w:rsid w:val="00801468"/>
    <w:rsid w:val="00801854"/>
    <w:rsid w:val="008019D4"/>
    <w:rsid w:val="00801AE0"/>
    <w:rsid w:val="00802C97"/>
    <w:rsid w:val="00803918"/>
    <w:rsid w:val="00805DA1"/>
    <w:rsid w:val="00806831"/>
    <w:rsid w:val="008076E9"/>
    <w:rsid w:val="0080786B"/>
    <w:rsid w:val="00810039"/>
    <w:rsid w:val="00810AF5"/>
    <w:rsid w:val="00811C66"/>
    <w:rsid w:val="008123F1"/>
    <w:rsid w:val="00812E2A"/>
    <w:rsid w:val="00813B49"/>
    <w:rsid w:val="00813E38"/>
    <w:rsid w:val="00813EF3"/>
    <w:rsid w:val="00814685"/>
    <w:rsid w:val="00814C2B"/>
    <w:rsid w:val="00816D14"/>
    <w:rsid w:val="0082022B"/>
    <w:rsid w:val="008208EA"/>
    <w:rsid w:val="00821D77"/>
    <w:rsid w:val="008221D2"/>
    <w:rsid w:val="00822D63"/>
    <w:rsid w:val="008238D9"/>
    <w:rsid w:val="00823AEB"/>
    <w:rsid w:val="00824141"/>
    <w:rsid w:val="008264B9"/>
    <w:rsid w:val="0083040D"/>
    <w:rsid w:val="0083089B"/>
    <w:rsid w:val="0083287D"/>
    <w:rsid w:val="00832EF4"/>
    <w:rsid w:val="0083305C"/>
    <w:rsid w:val="00833BB6"/>
    <w:rsid w:val="00835088"/>
    <w:rsid w:val="00835103"/>
    <w:rsid w:val="00835131"/>
    <w:rsid w:val="00835798"/>
    <w:rsid w:val="00836981"/>
    <w:rsid w:val="008370E7"/>
    <w:rsid w:val="00837247"/>
    <w:rsid w:val="00837C99"/>
    <w:rsid w:val="0084038A"/>
    <w:rsid w:val="0084204E"/>
    <w:rsid w:val="0084229F"/>
    <w:rsid w:val="008429A2"/>
    <w:rsid w:val="008444E6"/>
    <w:rsid w:val="0084556D"/>
    <w:rsid w:val="00846BFC"/>
    <w:rsid w:val="008475FC"/>
    <w:rsid w:val="00847ACC"/>
    <w:rsid w:val="00854604"/>
    <w:rsid w:val="0085463F"/>
    <w:rsid w:val="00854F76"/>
    <w:rsid w:val="008569F2"/>
    <w:rsid w:val="00856AE3"/>
    <w:rsid w:val="008570D0"/>
    <w:rsid w:val="0086056A"/>
    <w:rsid w:val="00860902"/>
    <w:rsid w:val="00861897"/>
    <w:rsid w:val="00862955"/>
    <w:rsid w:val="00862CE9"/>
    <w:rsid w:val="00862DC4"/>
    <w:rsid w:val="00863F45"/>
    <w:rsid w:val="00864775"/>
    <w:rsid w:val="00864DD2"/>
    <w:rsid w:val="00865A05"/>
    <w:rsid w:val="00870C3A"/>
    <w:rsid w:val="00872041"/>
    <w:rsid w:val="00872097"/>
    <w:rsid w:val="008732A4"/>
    <w:rsid w:val="00874495"/>
    <w:rsid w:val="00877C35"/>
    <w:rsid w:val="00880710"/>
    <w:rsid w:val="00882023"/>
    <w:rsid w:val="00882092"/>
    <w:rsid w:val="00883C9A"/>
    <w:rsid w:val="00884167"/>
    <w:rsid w:val="008845B2"/>
    <w:rsid w:val="0088536D"/>
    <w:rsid w:val="008870B9"/>
    <w:rsid w:val="0088798C"/>
    <w:rsid w:val="00891615"/>
    <w:rsid w:val="00891A2F"/>
    <w:rsid w:val="00892233"/>
    <w:rsid w:val="00893FD7"/>
    <w:rsid w:val="00894D75"/>
    <w:rsid w:val="008952FB"/>
    <w:rsid w:val="00895BA0"/>
    <w:rsid w:val="0089657B"/>
    <w:rsid w:val="00896AB6"/>
    <w:rsid w:val="008A0074"/>
    <w:rsid w:val="008A09A5"/>
    <w:rsid w:val="008A127C"/>
    <w:rsid w:val="008A1F4C"/>
    <w:rsid w:val="008A3207"/>
    <w:rsid w:val="008A42A3"/>
    <w:rsid w:val="008A5490"/>
    <w:rsid w:val="008A6620"/>
    <w:rsid w:val="008A6ABA"/>
    <w:rsid w:val="008A6BFB"/>
    <w:rsid w:val="008A6C74"/>
    <w:rsid w:val="008A6F99"/>
    <w:rsid w:val="008B0FB3"/>
    <w:rsid w:val="008B119F"/>
    <w:rsid w:val="008B16EC"/>
    <w:rsid w:val="008B71D0"/>
    <w:rsid w:val="008C0D49"/>
    <w:rsid w:val="008C1AF5"/>
    <w:rsid w:val="008C1EC6"/>
    <w:rsid w:val="008C23E5"/>
    <w:rsid w:val="008C3094"/>
    <w:rsid w:val="008C44E3"/>
    <w:rsid w:val="008C5298"/>
    <w:rsid w:val="008C7C3C"/>
    <w:rsid w:val="008D223B"/>
    <w:rsid w:val="008D3A29"/>
    <w:rsid w:val="008D3B4A"/>
    <w:rsid w:val="008D3C75"/>
    <w:rsid w:val="008D3E49"/>
    <w:rsid w:val="008D4482"/>
    <w:rsid w:val="008D4486"/>
    <w:rsid w:val="008D5413"/>
    <w:rsid w:val="008D5B4D"/>
    <w:rsid w:val="008D60B0"/>
    <w:rsid w:val="008D741C"/>
    <w:rsid w:val="008D7CA7"/>
    <w:rsid w:val="008E0C5A"/>
    <w:rsid w:val="008E2B61"/>
    <w:rsid w:val="008E5A54"/>
    <w:rsid w:val="008E72D1"/>
    <w:rsid w:val="008E7795"/>
    <w:rsid w:val="008E7D1F"/>
    <w:rsid w:val="008E7EB1"/>
    <w:rsid w:val="008F01DE"/>
    <w:rsid w:val="008F054A"/>
    <w:rsid w:val="008F085D"/>
    <w:rsid w:val="008F13B1"/>
    <w:rsid w:val="008F4961"/>
    <w:rsid w:val="008F5729"/>
    <w:rsid w:val="008F7B72"/>
    <w:rsid w:val="00900A24"/>
    <w:rsid w:val="00901172"/>
    <w:rsid w:val="00901480"/>
    <w:rsid w:val="00901C7C"/>
    <w:rsid w:val="00910716"/>
    <w:rsid w:val="00912A97"/>
    <w:rsid w:val="00912AC5"/>
    <w:rsid w:val="00912CFA"/>
    <w:rsid w:val="00913771"/>
    <w:rsid w:val="009137C5"/>
    <w:rsid w:val="00913BF7"/>
    <w:rsid w:val="0091419D"/>
    <w:rsid w:val="0091551D"/>
    <w:rsid w:val="009167E0"/>
    <w:rsid w:val="00916ADD"/>
    <w:rsid w:val="00916B2B"/>
    <w:rsid w:val="00924527"/>
    <w:rsid w:val="0092709C"/>
    <w:rsid w:val="00927F50"/>
    <w:rsid w:val="009318B1"/>
    <w:rsid w:val="00932830"/>
    <w:rsid w:val="00933B7E"/>
    <w:rsid w:val="009351AE"/>
    <w:rsid w:val="00935AF2"/>
    <w:rsid w:val="0093621E"/>
    <w:rsid w:val="00940C7F"/>
    <w:rsid w:val="00940DC1"/>
    <w:rsid w:val="009413B8"/>
    <w:rsid w:val="00941678"/>
    <w:rsid w:val="009420D8"/>
    <w:rsid w:val="00942A5A"/>
    <w:rsid w:val="00945320"/>
    <w:rsid w:val="0094702E"/>
    <w:rsid w:val="0094759D"/>
    <w:rsid w:val="00950F52"/>
    <w:rsid w:val="00951090"/>
    <w:rsid w:val="009514CE"/>
    <w:rsid w:val="009523A5"/>
    <w:rsid w:val="00952931"/>
    <w:rsid w:val="00952CB5"/>
    <w:rsid w:val="00952F29"/>
    <w:rsid w:val="009535B5"/>
    <w:rsid w:val="009563A1"/>
    <w:rsid w:val="009568FF"/>
    <w:rsid w:val="00956E38"/>
    <w:rsid w:val="009573C2"/>
    <w:rsid w:val="00957BF2"/>
    <w:rsid w:val="0096122F"/>
    <w:rsid w:val="009615F0"/>
    <w:rsid w:val="00962ED5"/>
    <w:rsid w:val="009634AD"/>
    <w:rsid w:val="009635A8"/>
    <w:rsid w:val="009635A9"/>
    <w:rsid w:val="00963862"/>
    <w:rsid w:val="00963ABF"/>
    <w:rsid w:val="00963BF7"/>
    <w:rsid w:val="00964BF2"/>
    <w:rsid w:val="009650BA"/>
    <w:rsid w:val="00970D24"/>
    <w:rsid w:val="00972A65"/>
    <w:rsid w:val="00973D78"/>
    <w:rsid w:val="00975E28"/>
    <w:rsid w:val="00975EA6"/>
    <w:rsid w:val="00976B4A"/>
    <w:rsid w:val="00976C30"/>
    <w:rsid w:val="009773E7"/>
    <w:rsid w:val="00977986"/>
    <w:rsid w:val="0098092E"/>
    <w:rsid w:val="00983418"/>
    <w:rsid w:val="0098436F"/>
    <w:rsid w:val="00984AAF"/>
    <w:rsid w:val="00984F0F"/>
    <w:rsid w:val="00984F12"/>
    <w:rsid w:val="00985A6A"/>
    <w:rsid w:val="00985AF4"/>
    <w:rsid w:val="00985E12"/>
    <w:rsid w:val="00986763"/>
    <w:rsid w:val="00986F13"/>
    <w:rsid w:val="00987651"/>
    <w:rsid w:val="009878E9"/>
    <w:rsid w:val="00987E54"/>
    <w:rsid w:val="0099138D"/>
    <w:rsid w:val="009917F4"/>
    <w:rsid w:val="009918A1"/>
    <w:rsid w:val="0099251A"/>
    <w:rsid w:val="00994223"/>
    <w:rsid w:val="0099452F"/>
    <w:rsid w:val="0099502D"/>
    <w:rsid w:val="00995600"/>
    <w:rsid w:val="00996525"/>
    <w:rsid w:val="009A0327"/>
    <w:rsid w:val="009A1AAC"/>
    <w:rsid w:val="009A27F0"/>
    <w:rsid w:val="009A46D3"/>
    <w:rsid w:val="009A5146"/>
    <w:rsid w:val="009A7515"/>
    <w:rsid w:val="009A7EB8"/>
    <w:rsid w:val="009B042C"/>
    <w:rsid w:val="009B12E8"/>
    <w:rsid w:val="009B157E"/>
    <w:rsid w:val="009B200C"/>
    <w:rsid w:val="009B35CC"/>
    <w:rsid w:val="009B3CA9"/>
    <w:rsid w:val="009B48C4"/>
    <w:rsid w:val="009B4EC7"/>
    <w:rsid w:val="009B51D2"/>
    <w:rsid w:val="009B5EE1"/>
    <w:rsid w:val="009B5F46"/>
    <w:rsid w:val="009B6DBB"/>
    <w:rsid w:val="009C0062"/>
    <w:rsid w:val="009C0791"/>
    <w:rsid w:val="009C07D1"/>
    <w:rsid w:val="009C0D9F"/>
    <w:rsid w:val="009C110E"/>
    <w:rsid w:val="009C258C"/>
    <w:rsid w:val="009C25DE"/>
    <w:rsid w:val="009C38D5"/>
    <w:rsid w:val="009C3E4C"/>
    <w:rsid w:val="009C5A08"/>
    <w:rsid w:val="009C5AE5"/>
    <w:rsid w:val="009C6BCF"/>
    <w:rsid w:val="009C6E2F"/>
    <w:rsid w:val="009C73D3"/>
    <w:rsid w:val="009C7FB1"/>
    <w:rsid w:val="009D0715"/>
    <w:rsid w:val="009D0EC9"/>
    <w:rsid w:val="009D39A0"/>
    <w:rsid w:val="009D459E"/>
    <w:rsid w:val="009D468C"/>
    <w:rsid w:val="009D5124"/>
    <w:rsid w:val="009D53DF"/>
    <w:rsid w:val="009D5819"/>
    <w:rsid w:val="009D750C"/>
    <w:rsid w:val="009E0E46"/>
    <w:rsid w:val="009E2E83"/>
    <w:rsid w:val="009E53CE"/>
    <w:rsid w:val="009E5897"/>
    <w:rsid w:val="009E61A9"/>
    <w:rsid w:val="009F01E7"/>
    <w:rsid w:val="009F1A2D"/>
    <w:rsid w:val="009F1EDB"/>
    <w:rsid w:val="009F23F0"/>
    <w:rsid w:val="009F26C1"/>
    <w:rsid w:val="009F3115"/>
    <w:rsid w:val="009F36C1"/>
    <w:rsid w:val="009F3A6B"/>
    <w:rsid w:val="009F505C"/>
    <w:rsid w:val="009F5468"/>
    <w:rsid w:val="009F74F9"/>
    <w:rsid w:val="009F78BF"/>
    <w:rsid w:val="00A023D8"/>
    <w:rsid w:val="00A02545"/>
    <w:rsid w:val="00A0308A"/>
    <w:rsid w:val="00A03C16"/>
    <w:rsid w:val="00A041CD"/>
    <w:rsid w:val="00A052AD"/>
    <w:rsid w:val="00A05566"/>
    <w:rsid w:val="00A05E53"/>
    <w:rsid w:val="00A06BCB"/>
    <w:rsid w:val="00A10555"/>
    <w:rsid w:val="00A10F9C"/>
    <w:rsid w:val="00A12391"/>
    <w:rsid w:val="00A13805"/>
    <w:rsid w:val="00A13C0D"/>
    <w:rsid w:val="00A1419E"/>
    <w:rsid w:val="00A1595B"/>
    <w:rsid w:val="00A1626C"/>
    <w:rsid w:val="00A16DFF"/>
    <w:rsid w:val="00A16FCE"/>
    <w:rsid w:val="00A207A3"/>
    <w:rsid w:val="00A21C07"/>
    <w:rsid w:val="00A22433"/>
    <w:rsid w:val="00A23F8F"/>
    <w:rsid w:val="00A25838"/>
    <w:rsid w:val="00A26903"/>
    <w:rsid w:val="00A310E5"/>
    <w:rsid w:val="00A32D6E"/>
    <w:rsid w:val="00A33004"/>
    <w:rsid w:val="00A3331D"/>
    <w:rsid w:val="00A33400"/>
    <w:rsid w:val="00A33969"/>
    <w:rsid w:val="00A33C96"/>
    <w:rsid w:val="00A361E2"/>
    <w:rsid w:val="00A36D6C"/>
    <w:rsid w:val="00A37506"/>
    <w:rsid w:val="00A37589"/>
    <w:rsid w:val="00A40916"/>
    <w:rsid w:val="00A412DB"/>
    <w:rsid w:val="00A42223"/>
    <w:rsid w:val="00A42DEC"/>
    <w:rsid w:val="00A43615"/>
    <w:rsid w:val="00A43A40"/>
    <w:rsid w:val="00A448C6"/>
    <w:rsid w:val="00A4552C"/>
    <w:rsid w:val="00A459FE"/>
    <w:rsid w:val="00A47787"/>
    <w:rsid w:val="00A47D9D"/>
    <w:rsid w:val="00A50245"/>
    <w:rsid w:val="00A50500"/>
    <w:rsid w:val="00A543E5"/>
    <w:rsid w:val="00A54EEA"/>
    <w:rsid w:val="00A557AD"/>
    <w:rsid w:val="00A56419"/>
    <w:rsid w:val="00A56BF6"/>
    <w:rsid w:val="00A57B0E"/>
    <w:rsid w:val="00A616AC"/>
    <w:rsid w:val="00A62A4D"/>
    <w:rsid w:val="00A6490C"/>
    <w:rsid w:val="00A64DF5"/>
    <w:rsid w:val="00A650CA"/>
    <w:rsid w:val="00A653EF"/>
    <w:rsid w:val="00A65DA9"/>
    <w:rsid w:val="00A65DC7"/>
    <w:rsid w:val="00A6604A"/>
    <w:rsid w:val="00A67C86"/>
    <w:rsid w:val="00A71B5D"/>
    <w:rsid w:val="00A71D79"/>
    <w:rsid w:val="00A722C3"/>
    <w:rsid w:val="00A72CBB"/>
    <w:rsid w:val="00A743AD"/>
    <w:rsid w:val="00A75338"/>
    <w:rsid w:val="00A75BAF"/>
    <w:rsid w:val="00A76A06"/>
    <w:rsid w:val="00A76DE0"/>
    <w:rsid w:val="00A80C3A"/>
    <w:rsid w:val="00A80F0F"/>
    <w:rsid w:val="00A81388"/>
    <w:rsid w:val="00A821ED"/>
    <w:rsid w:val="00A82BBE"/>
    <w:rsid w:val="00A8494F"/>
    <w:rsid w:val="00A85C33"/>
    <w:rsid w:val="00A85F1D"/>
    <w:rsid w:val="00A85F42"/>
    <w:rsid w:val="00A865F2"/>
    <w:rsid w:val="00A86C66"/>
    <w:rsid w:val="00A8785D"/>
    <w:rsid w:val="00A90432"/>
    <w:rsid w:val="00A90B5D"/>
    <w:rsid w:val="00A92F9D"/>
    <w:rsid w:val="00A93D9A"/>
    <w:rsid w:val="00A95111"/>
    <w:rsid w:val="00A9537C"/>
    <w:rsid w:val="00A95C47"/>
    <w:rsid w:val="00A96C6E"/>
    <w:rsid w:val="00A97F41"/>
    <w:rsid w:val="00AA129B"/>
    <w:rsid w:val="00AA18B1"/>
    <w:rsid w:val="00AA1B59"/>
    <w:rsid w:val="00AA224E"/>
    <w:rsid w:val="00AA3121"/>
    <w:rsid w:val="00AA37FD"/>
    <w:rsid w:val="00AA5286"/>
    <w:rsid w:val="00AA58F8"/>
    <w:rsid w:val="00AA5AC9"/>
    <w:rsid w:val="00AA5E27"/>
    <w:rsid w:val="00AA6B83"/>
    <w:rsid w:val="00AA6FAA"/>
    <w:rsid w:val="00AB0AEA"/>
    <w:rsid w:val="00AB1885"/>
    <w:rsid w:val="00AB1DB2"/>
    <w:rsid w:val="00AB2388"/>
    <w:rsid w:val="00AB27F8"/>
    <w:rsid w:val="00AB3EBD"/>
    <w:rsid w:val="00AB6846"/>
    <w:rsid w:val="00AC0407"/>
    <w:rsid w:val="00AC06E1"/>
    <w:rsid w:val="00AC0E49"/>
    <w:rsid w:val="00AC4A56"/>
    <w:rsid w:val="00AC766B"/>
    <w:rsid w:val="00AC7CBB"/>
    <w:rsid w:val="00AD025B"/>
    <w:rsid w:val="00AD0880"/>
    <w:rsid w:val="00AD1194"/>
    <w:rsid w:val="00AD1AF3"/>
    <w:rsid w:val="00AD1AFE"/>
    <w:rsid w:val="00AD1DB2"/>
    <w:rsid w:val="00AD210C"/>
    <w:rsid w:val="00AD2AC5"/>
    <w:rsid w:val="00AD31CB"/>
    <w:rsid w:val="00AD38EE"/>
    <w:rsid w:val="00AD3935"/>
    <w:rsid w:val="00AD3EF8"/>
    <w:rsid w:val="00AD478B"/>
    <w:rsid w:val="00AD4A1D"/>
    <w:rsid w:val="00AD4F95"/>
    <w:rsid w:val="00AD5F2A"/>
    <w:rsid w:val="00AD6A95"/>
    <w:rsid w:val="00AD7517"/>
    <w:rsid w:val="00AE07F0"/>
    <w:rsid w:val="00AE1497"/>
    <w:rsid w:val="00AE2C92"/>
    <w:rsid w:val="00AE2E93"/>
    <w:rsid w:val="00AE4696"/>
    <w:rsid w:val="00AE4C2E"/>
    <w:rsid w:val="00AE5D06"/>
    <w:rsid w:val="00AE633C"/>
    <w:rsid w:val="00AE6438"/>
    <w:rsid w:val="00AF0358"/>
    <w:rsid w:val="00AF1D34"/>
    <w:rsid w:val="00AF2058"/>
    <w:rsid w:val="00AF25C9"/>
    <w:rsid w:val="00AF2A26"/>
    <w:rsid w:val="00AF3023"/>
    <w:rsid w:val="00AF43EF"/>
    <w:rsid w:val="00AF569B"/>
    <w:rsid w:val="00AF5BC1"/>
    <w:rsid w:val="00AF5C92"/>
    <w:rsid w:val="00AF5CE2"/>
    <w:rsid w:val="00AF5E49"/>
    <w:rsid w:val="00AF69F6"/>
    <w:rsid w:val="00AF6B61"/>
    <w:rsid w:val="00AF761A"/>
    <w:rsid w:val="00AF79E8"/>
    <w:rsid w:val="00B006B2"/>
    <w:rsid w:val="00B01D93"/>
    <w:rsid w:val="00B02C0F"/>
    <w:rsid w:val="00B0441F"/>
    <w:rsid w:val="00B06308"/>
    <w:rsid w:val="00B063A2"/>
    <w:rsid w:val="00B0644F"/>
    <w:rsid w:val="00B065ED"/>
    <w:rsid w:val="00B06BAB"/>
    <w:rsid w:val="00B0710D"/>
    <w:rsid w:val="00B07435"/>
    <w:rsid w:val="00B07CD4"/>
    <w:rsid w:val="00B10714"/>
    <w:rsid w:val="00B10783"/>
    <w:rsid w:val="00B119BA"/>
    <w:rsid w:val="00B11C7F"/>
    <w:rsid w:val="00B11D6C"/>
    <w:rsid w:val="00B12288"/>
    <w:rsid w:val="00B1233F"/>
    <w:rsid w:val="00B13B4E"/>
    <w:rsid w:val="00B14D0B"/>
    <w:rsid w:val="00B15D18"/>
    <w:rsid w:val="00B16D82"/>
    <w:rsid w:val="00B17A5A"/>
    <w:rsid w:val="00B20F81"/>
    <w:rsid w:val="00B235A8"/>
    <w:rsid w:val="00B25068"/>
    <w:rsid w:val="00B25EC2"/>
    <w:rsid w:val="00B27917"/>
    <w:rsid w:val="00B318E4"/>
    <w:rsid w:val="00B33D91"/>
    <w:rsid w:val="00B34B3A"/>
    <w:rsid w:val="00B36C65"/>
    <w:rsid w:val="00B37104"/>
    <w:rsid w:val="00B4010B"/>
    <w:rsid w:val="00B42831"/>
    <w:rsid w:val="00B432EB"/>
    <w:rsid w:val="00B47B58"/>
    <w:rsid w:val="00B500DE"/>
    <w:rsid w:val="00B50AF8"/>
    <w:rsid w:val="00B515CC"/>
    <w:rsid w:val="00B54575"/>
    <w:rsid w:val="00B5531E"/>
    <w:rsid w:val="00B5547F"/>
    <w:rsid w:val="00B55A52"/>
    <w:rsid w:val="00B5708D"/>
    <w:rsid w:val="00B5750C"/>
    <w:rsid w:val="00B57E62"/>
    <w:rsid w:val="00B61A2A"/>
    <w:rsid w:val="00B61E90"/>
    <w:rsid w:val="00B62B8C"/>
    <w:rsid w:val="00B635C4"/>
    <w:rsid w:val="00B64526"/>
    <w:rsid w:val="00B64AC1"/>
    <w:rsid w:val="00B66127"/>
    <w:rsid w:val="00B676D8"/>
    <w:rsid w:val="00B679E7"/>
    <w:rsid w:val="00B67F82"/>
    <w:rsid w:val="00B70180"/>
    <w:rsid w:val="00B7035D"/>
    <w:rsid w:val="00B70A2F"/>
    <w:rsid w:val="00B713ED"/>
    <w:rsid w:val="00B71551"/>
    <w:rsid w:val="00B71B06"/>
    <w:rsid w:val="00B71CC1"/>
    <w:rsid w:val="00B73730"/>
    <w:rsid w:val="00B7655E"/>
    <w:rsid w:val="00B802F8"/>
    <w:rsid w:val="00B80C5B"/>
    <w:rsid w:val="00B817CA"/>
    <w:rsid w:val="00B81CD0"/>
    <w:rsid w:val="00B82F33"/>
    <w:rsid w:val="00B84B9A"/>
    <w:rsid w:val="00B85544"/>
    <w:rsid w:val="00B85C6E"/>
    <w:rsid w:val="00B86D47"/>
    <w:rsid w:val="00B86D81"/>
    <w:rsid w:val="00B90E2E"/>
    <w:rsid w:val="00B91479"/>
    <w:rsid w:val="00B920AF"/>
    <w:rsid w:val="00B9383B"/>
    <w:rsid w:val="00B94628"/>
    <w:rsid w:val="00B96211"/>
    <w:rsid w:val="00B968CD"/>
    <w:rsid w:val="00B9776C"/>
    <w:rsid w:val="00BA0306"/>
    <w:rsid w:val="00BA2F8A"/>
    <w:rsid w:val="00BA3F3E"/>
    <w:rsid w:val="00BA402A"/>
    <w:rsid w:val="00BA424D"/>
    <w:rsid w:val="00BA42BF"/>
    <w:rsid w:val="00BA488D"/>
    <w:rsid w:val="00BB0527"/>
    <w:rsid w:val="00BB0A19"/>
    <w:rsid w:val="00BB1145"/>
    <w:rsid w:val="00BB1E92"/>
    <w:rsid w:val="00BB2CCA"/>
    <w:rsid w:val="00BB418F"/>
    <w:rsid w:val="00BB4624"/>
    <w:rsid w:val="00BB5654"/>
    <w:rsid w:val="00BB7241"/>
    <w:rsid w:val="00BB7697"/>
    <w:rsid w:val="00BC0C4C"/>
    <w:rsid w:val="00BC1D5D"/>
    <w:rsid w:val="00BC3C69"/>
    <w:rsid w:val="00BC3DD2"/>
    <w:rsid w:val="00BC64E3"/>
    <w:rsid w:val="00BC66CF"/>
    <w:rsid w:val="00BC6BF2"/>
    <w:rsid w:val="00BD018B"/>
    <w:rsid w:val="00BD054C"/>
    <w:rsid w:val="00BD14A6"/>
    <w:rsid w:val="00BD165D"/>
    <w:rsid w:val="00BD1859"/>
    <w:rsid w:val="00BD1D0A"/>
    <w:rsid w:val="00BD3C28"/>
    <w:rsid w:val="00BD530C"/>
    <w:rsid w:val="00BD556A"/>
    <w:rsid w:val="00BD5BBA"/>
    <w:rsid w:val="00BD5D2D"/>
    <w:rsid w:val="00BD680A"/>
    <w:rsid w:val="00BD7767"/>
    <w:rsid w:val="00BD7C89"/>
    <w:rsid w:val="00BE15D6"/>
    <w:rsid w:val="00BE318B"/>
    <w:rsid w:val="00BE3820"/>
    <w:rsid w:val="00BE3ED5"/>
    <w:rsid w:val="00BE6753"/>
    <w:rsid w:val="00BE76DA"/>
    <w:rsid w:val="00BF099B"/>
    <w:rsid w:val="00BF0E29"/>
    <w:rsid w:val="00BF11AD"/>
    <w:rsid w:val="00BF2230"/>
    <w:rsid w:val="00BF3F32"/>
    <w:rsid w:val="00BF41F7"/>
    <w:rsid w:val="00BF4329"/>
    <w:rsid w:val="00BF4476"/>
    <w:rsid w:val="00BF4DB9"/>
    <w:rsid w:val="00BF6537"/>
    <w:rsid w:val="00BF70B0"/>
    <w:rsid w:val="00C03DF1"/>
    <w:rsid w:val="00C0424B"/>
    <w:rsid w:val="00C04796"/>
    <w:rsid w:val="00C04853"/>
    <w:rsid w:val="00C05E68"/>
    <w:rsid w:val="00C0638F"/>
    <w:rsid w:val="00C07BEB"/>
    <w:rsid w:val="00C107BE"/>
    <w:rsid w:val="00C1080A"/>
    <w:rsid w:val="00C10B56"/>
    <w:rsid w:val="00C10CF9"/>
    <w:rsid w:val="00C110BD"/>
    <w:rsid w:val="00C11766"/>
    <w:rsid w:val="00C137F0"/>
    <w:rsid w:val="00C13DC8"/>
    <w:rsid w:val="00C1641C"/>
    <w:rsid w:val="00C16CB6"/>
    <w:rsid w:val="00C16DFA"/>
    <w:rsid w:val="00C176D3"/>
    <w:rsid w:val="00C17D83"/>
    <w:rsid w:val="00C17DC0"/>
    <w:rsid w:val="00C2117F"/>
    <w:rsid w:val="00C266F6"/>
    <w:rsid w:val="00C26EC2"/>
    <w:rsid w:val="00C321E2"/>
    <w:rsid w:val="00C32A95"/>
    <w:rsid w:val="00C333F9"/>
    <w:rsid w:val="00C37954"/>
    <w:rsid w:val="00C40CE0"/>
    <w:rsid w:val="00C43D33"/>
    <w:rsid w:val="00C44D42"/>
    <w:rsid w:val="00C45F37"/>
    <w:rsid w:val="00C4697A"/>
    <w:rsid w:val="00C47277"/>
    <w:rsid w:val="00C47902"/>
    <w:rsid w:val="00C4793A"/>
    <w:rsid w:val="00C51FB2"/>
    <w:rsid w:val="00C522BB"/>
    <w:rsid w:val="00C52CF1"/>
    <w:rsid w:val="00C55A33"/>
    <w:rsid w:val="00C560A7"/>
    <w:rsid w:val="00C56AB0"/>
    <w:rsid w:val="00C6098C"/>
    <w:rsid w:val="00C6144F"/>
    <w:rsid w:val="00C615AB"/>
    <w:rsid w:val="00C61B42"/>
    <w:rsid w:val="00C62170"/>
    <w:rsid w:val="00C6311B"/>
    <w:rsid w:val="00C65D83"/>
    <w:rsid w:val="00C66F02"/>
    <w:rsid w:val="00C70B32"/>
    <w:rsid w:val="00C71057"/>
    <w:rsid w:val="00C72536"/>
    <w:rsid w:val="00C74102"/>
    <w:rsid w:val="00C75CC1"/>
    <w:rsid w:val="00C76814"/>
    <w:rsid w:val="00C770DA"/>
    <w:rsid w:val="00C77223"/>
    <w:rsid w:val="00C77B43"/>
    <w:rsid w:val="00C823D4"/>
    <w:rsid w:val="00C8390B"/>
    <w:rsid w:val="00C8647C"/>
    <w:rsid w:val="00C86EF1"/>
    <w:rsid w:val="00C87032"/>
    <w:rsid w:val="00C9051B"/>
    <w:rsid w:val="00C93EB7"/>
    <w:rsid w:val="00C9448C"/>
    <w:rsid w:val="00C95D34"/>
    <w:rsid w:val="00C96438"/>
    <w:rsid w:val="00C9690F"/>
    <w:rsid w:val="00C9691D"/>
    <w:rsid w:val="00C96B73"/>
    <w:rsid w:val="00C96BEA"/>
    <w:rsid w:val="00C97854"/>
    <w:rsid w:val="00CA0518"/>
    <w:rsid w:val="00CA1F43"/>
    <w:rsid w:val="00CA31DF"/>
    <w:rsid w:val="00CA4C78"/>
    <w:rsid w:val="00CA5D80"/>
    <w:rsid w:val="00CA71D9"/>
    <w:rsid w:val="00CA79F7"/>
    <w:rsid w:val="00CB350D"/>
    <w:rsid w:val="00CB3630"/>
    <w:rsid w:val="00CB3A3C"/>
    <w:rsid w:val="00CB400F"/>
    <w:rsid w:val="00CB51C8"/>
    <w:rsid w:val="00CB529B"/>
    <w:rsid w:val="00CB5358"/>
    <w:rsid w:val="00CB773D"/>
    <w:rsid w:val="00CC0013"/>
    <w:rsid w:val="00CC181C"/>
    <w:rsid w:val="00CC1940"/>
    <w:rsid w:val="00CC220C"/>
    <w:rsid w:val="00CC31EF"/>
    <w:rsid w:val="00CC4E58"/>
    <w:rsid w:val="00CC532D"/>
    <w:rsid w:val="00CC55F1"/>
    <w:rsid w:val="00CC76F2"/>
    <w:rsid w:val="00CD0553"/>
    <w:rsid w:val="00CD29D9"/>
    <w:rsid w:val="00CD2D7B"/>
    <w:rsid w:val="00CD307F"/>
    <w:rsid w:val="00CD39C2"/>
    <w:rsid w:val="00CD4CB7"/>
    <w:rsid w:val="00CD5C19"/>
    <w:rsid w:val="00CD6557"/>
    <w:rsid w:val="00CD6E55"/>
    <w:rsid w:val="00CD7135"/>
    <w:rsid w:val="00CD7416"/>
    <w:rsid w:val="00CE3B43"/>
    <w:rsid w:val="00CE5040"/>
    <w:rsid w:val="00CF0B9F"/>
    <w:rsid w:val="00CF1BDE"/>
    <w:rsid w:val="00CF2AA9"/>
    <w:rsid w:val="00CF331A"/>
    <w:rsid w:val="00CF4B42"/>
    <w:rsid w:val="00CF5019"/>
    <w:rsid w:val="00CF633B"/>
    <w:rsid w:val="00CF7F4D"/>
    <w:rsid w:val="00CF7FF3"/>
    <w:rsid w:val="00D01DBC"/>
    <w:rsid w:val="00D0380B"/>
    <w:rsid w:val="00D0407B"/>
    <w:rsid w:val="00D041DB"/>
    <w:rsid w:val="00D04B2F"/>
    <w:rsid w:val="00D057C5"/>
    <w:rsid w:val="00D05865"/>
    <w:rsid w:val="00D07227"/>
    <w:rsid w:val="00D106B2"/>
    <w:rsid w:val="00D10B07"/>
    <w:rsid w:val="00D131AA"/>
    <w:rsid w:val="00D134FE"/>
    <w:rsid w:val="00D14D61"/>
    <w:rsid w:val="00D1524C"/>
    <w:rsid w:val="00D16647"/>
    <w:rsid w:val="00D1667B"/>
    <w:rsid w:val="00D17117"/>
    <w:rsid w:val="00D17A7C"/>
    <w:rsid w:val="00D17D49"/>
    <w:rsid w:val="00D17F40"/>
    <w:rsid w:val="00D202F4"/>
    <w:rsid w:val="00D20B87"/>
    <w:rsid w:val="00D210EB"/>
    <w:rsid w:val="00D2186C"/>
    <w:rsid w:val="00D226DA"/>
    <w:rsid w:val="00D236EB"/>
    <w:rsid w:val="00D250CD"/>
    <w:rsid w:val="00D2595B"/>
    <w:rsid w:val="00D25ED7"/>
    <w:rsid w:val="00D25FF8"/>
    <w:rsid w:val="00D260C7"/>
    <w:rsid w:val="00D266AE"/>
    <w:rsid w:val="00D26AF4"/>
    <w:rsid w:val="00D317D1"/>
    <w:rsid w:val="00D33CDE"/>
    <w:rsid w:val="00D345A7"/>
    <w:rsid w:val="00D348C1"/>
    <w:rsid w:val="00D34A77"/>
    <w:rsid w:val="00D34BED"/>
    <w:rsid w:val="00D34E97"/>
    <w:rsid w:val="00D34F53"/>
    <w:rsid w:val="00D3635D"/>
    <w:rsid w:val="00D36917"/>
    <w:rsid w:val="00D36D1D"/>
    <w:rsid w:val="00D37087"/>
    <w:rsid w:val="00D402D1"/>
    <w:rsid w:val="00D407A7"/>
    <w:rsid w:val="00D40DE6"/>
    <w:rsid w:val="00D415E9"/>
    <w:rsid w:val="00D420B2"/>
    <w:rsid w:val="00D44900"/>
    <w:rsid w:val="00D44CCD"/>
    <w:rsid w:val="00D44FF2"/>
    <w:rsid w:val="00D45339"/>
    <w:rsid w:val="00D46DA1"/>
    <w:rsid w:val="00D470EB"/>
    <w:rsid w:val="00D4778F"/>
    <w:rsid w:val="00D47879"/>
    <w:rsid w:val="00D47A91"/>
    <w:rsid w:val="00D5206B"/>
    <w:rsid w:val="00D53038"/>
    <w:rsid w:val="00D542BA"/>
    <w:rsid w:val="00D548BE"/>
    <w:rsid w:val="00D54D22"/>
    <w:rsid w:val="00D55044"/>
    <w:rsid w:val="00D554C1"/>
    <w:rsid w:val="00D5573B"/>
    <w:rsid w:val="00D5776E"/>
    <w:rsid w:val="00D57F69"/>
    <w:rsid w:val="00D6060C"/>
    <w:rsid w:val="00D616FF"/>
    <w:rsid w:val="00D61EB7"/>
    <w:rsid w:val="00D62165"/>
    <w:rsid w:val="00D63210"/>
    <w:rsid w:val="00D6336A"/>
    <w:rsid w:val="00D63538"/>
    <w:rsid w:val="00D63E9A"/>
    <w:rsid w:val="00D64157"/>
    <w:rsid w:val="00D65E14"/>
    <w:rsid w:val="00D66A9F"/>
    <w:rsid w:val="00D705A9"/>
    <w:rsid w:val="00D7091C"/>
    <w:rsid w:val="00D72BD9"/>
    <w:rsid w:val="00D751C2"/>
    <w:rsid w:val="00D75E22"/>
    <w:rsid w:val="00D76697"/>
    <w:rsid w:val="00D76B8F"/>
    <w:rsid w:val="00D76CE4"/>
    <w:rsid w:val="00D77E98"/>
    <w:rsid w:val="00D806A4"/>
    <w:rsid w:val="00D808D6"/>
    <w:rsid w:val="00D812EA"/>
    <w:rsid w:val="00D826C8"/>
    <w:rsid w:val="00D838FF"/>
    <w:rsid w:val="00D839CB"/>
    <w:rsid w:val="00D848E9"/>
    <w:rsid w:val="00D86430"/>
    <w:rsid w:val="00D869C9"/>
    <w:rsid w:val="00D908EA"/>
    <w:rsid w:val="00D9137D"/>
    <w:rsid w:val="00D92469"/>
    <w:rsid w:val="00D931F5"/>
    <w:rsid w:val="00D95216"/>
    <w:rsid w:val="00D964BA"/>
    <w:rsid w:val="00D967F1"/>
    <w:rsid w:val="00D968C2"/>
    <w:rsid w:val="00D96B53"/>
    <w:rsid w:val="00D97959"/>
    <w:rsid w:val="00DA06FC"/>
    <w:rsid w:val="00DA0987"/>
    <w:rsid w:val="00DA1B97"/>
    <w:rsid w:val="00DA2781"/>
    <w:rsid w:val="00DA2EB8"/>
    <w:rsid w:val="00DA35C1"/>
    <w:rsid w:val="00DA3777"/>
    <w:rsid w:val="00DA4875"/>
    <w:rsid w:val="00DA5D12"/>
    <w:rsid w:val="00DA5F6D"/>
    <w:rsid w:val="00DA61C5"/>
    <w:rsid w:val="00DA6F46"/>
    <w:rsid w:val="00DB0121"/>
    <w:rsid w:val="00DB1E08"/>
    <w:rsid w:val="00DB1E7A"/>
    <w:rsid w:val="00DB2BCB"/>
    <w:rsid w:val="00DB3D87"/>
    <w:rsid w:val="00DB554C"/>
    <w:rsid w:val="00DB5ED1"/>
    <w:rsid w:val="00DB6862"/>
    <w:rsid w:val="00DB7A2E"/>
    <w:rsid w:val="00DB7FF1"/>
    <w:rsid w:val="00DC0392"/>
    <w:rsid w:val="00DC0809"/>
    <w:rsid w:val="00DC1C7B"/>
    <w:rsid w:val="00DC2427"/>
    <w:rsid w:val="00DC5624"/>
    <w:rsid w:val="00DC5729"/>
    <w:rsid w:val="00DC7B16"/>
    <w:rsid w:val="00DD104B"/>
    <w:rsid w:val="00DD1ADE"/>
    <w:rsid w:val="00DD5B96"/>
    <w:rsid w:val="00DD6474"/>
    <w:rsid w:val="00DD6862"/>
    <w:rsid w:val="00DD7511"/>
    <w:rsid w:val="00DE18AF"/>
    <w:rsid w:val="00DE2D3D"/>
    <w:rsid w:val="00DE3078"/>
    <w:rsid w:val="00DE59B2"/>
    <w:rsid w:val="00DE7309"/>
    <w:rsid w:val="00DE736D"/>
    <w:rsid w:val="00DE740A"/>
    <w:rsid w:val="00DF18D3"/>
    <w:rsid w:val="00DF1EA3"/>
    <w:rsid w:val="00DF2B77"/>
    <w:rsid w:val="00DF3E76"/>
    <w:rsid w:val="00DF5ECB"/>
    <w:rsid w:val="00DF68C0"/>
    <w:rsid w:val="00DF7E17"/>
    <w:rsid w:val="00E03F0E"/>
    <w:rsid w:val="00E04910"/>
    <w:rsid w:val="00E06761"/>
    <w:rsid w:val="00E0679A"/>
    <w:rsid w:val="00E07897"/>
    <w:rsid w:val="00E10791"/>
    <w:rsid w:val="00E10E0C"/>
    <w:rsid w:val="00E11792"/>
    <w:rsid w:val="00E13282"/>
    <w:rsid w:val="00E1364F"/>
    <w:rsid w:val="00E13753"/>
    <w:rsid w:val="00E14FBB"/>
    <w:rsid w:val="00E152B4"/>
    <w:rsid w:val="00E157EF"/>
    <w:rsid w:val="00E159AF"/>
    <w:rsid w:val="00E16149"/>
    <w:rsid w:val="00E16476"/>
    <w:rsid w:val="00E172E1"/>
    <w:rsid w:val="00E17A8E"/>
    <w:rsid w:val="00E17BF3"/>
    <w:rsid w:val="00E21915"/>
    <w:rsid w:val="00E21A67"/>
    <w:rsid w:val="00E21BB2"/>
    <w:rsid w:val="00E21EF5"/>
    <w:rsid w:val="00E22D34"/>
    <w:rsid w:val="00E23E5D"/>
    <w:rsid w:val="00E31878"/>
    <w:rsid w:val="00E33A55"/>
    <w:rsid w:val="00E34916"/>
    <w:rsid w:val="00E35538"/>
    <w:rsid w:val="00E36442"/>
    <w:rsid w:val="00E373DC"/>
    <w:rsid w:val="00E40FED"/>
    <w:rsid w:val="00E426CF"/>
    <w:rsid w:val="00E42AD6"/>
    <w:rsid w:val="00E42DBD"/>
    <w:rsid w:val="00E432A3"/>
    <w:rsid w:val="00E4453B"/>
    <w:rsid w:val="00E447E9"/>
    <w:rsid w:val="00E448DF"/>
    <w:rsid w:val="00E44A96"/>
    <w:rsid w:val="00E45CF8"/>
    <w:rsid w:val="00E462F2"/>
    <w:rsid w:val="00E4694E"/>
    <w:rsid w:val="00E46DCF"/>
    <w:rsid w:val="00E501CC"/>
    <w:rsid w:val="00E509D3"/>
    <w:rsid w:val="00E50C52"/>
    <w:rsid w:val="00E511F5"/>
    <w:rsid w:val="00E51222"/>
    <w:rsid w:val="00E51310"/>
    <w:rsid w:val="00E51C31"/>
    <w:rsid w:val="00E51FE4"/>
    <w:rsid w:val="00E53444"/>
    <w:rsid w:val="00E56A1A"/>
    <w:rsid w:val="00E574E5"/>
    <w:rsid w:val="00E60675"/>
    <w:rsid w:val="00E60BCF"/>
    <w:rsid w:val="00E60D80"/>
    <w:rsid w:val="00E61040"/>
    <w:rsid w:val="00E615FC"/>
    <w:rsid w:val="00E626BE"/>
    <w:rsid w:val="00E62891"/>
    <w:rsid w:val="00E62982"/>
    <w:rsid w:val="00E63125"/>
    <w:rsid w:val="00E63477"/>
    <w:rsid w:val="00E63CB1"/>
    <w:rsid w:val="00E676D0"/>
    <w:rsid w:val="00E678BB"/>
    <w:rsid w:val="00E67C95"/>
    <w:rsid w:val="00E67D40"/>
    <w:rsid w:val="00E67E73"/>
    <w:rsid w:val="00E72E9D"/>
    <w:rsid w:val="00E73ADD"/>
    <w:rsid w:val="00E73BAD"/>
    <w:rsid w:val="00E73C6B"/>
    <w:rsid w:val="00E73F93"/>
    <w:rsid w:val="00E741BD"/>
    <w:rsid w:val="00E7548C"/>
    <w:rsid w:val="00E75B2D"/>
    <w:rsid w:val="00E779AC"/>
    <w:rsid w:val="00E8064F"/>
    <w:rsid w:val="00E824F3"/>
    <w:rsid w:val="00E83A43"/>
    <w:rsid w:val="00E842B0"/>
    <w:rsid w:val="00E84330"/>
    <w:rsid w:val="00E84E2E"/>
    <w:rsid w:val="00E911CA"/>
    <w:rsid w:val="00E9357A"/>
    <w:rsid w:val="00E9483A"/>
    <w:rsid w:val="00E9551F"/>
    <w:rsid w:val="00E95966"/>
    <w:rsid w:val="00E95D02"/>
    <w:rsid w:val="00E95D5E"/>
    <w:rsid w:val="00E970AC"/>
    <w:rsid w:val="00EA012F"/>
    <w:rsid w:val="00EA01FA"/>
    <w:rsid w:val="00EA0520"/>
    <w:rsid w:val="00EA05A6"/>
    <w:rsid w:val="00EA320B"/>
    <w:rsid w:val="00EA329C"/>
    <w:rsid w:val="00EA3DE6"/>
    <w:rsid w:val="00EA407C"/>
    <w:rsid w:val="00EB73AF"/>
    <w:rsid w:val="00EC175B"/>
    <w:rsid w:val="00EC198B"/>
    <w:rsid w:val="00EC353C"/>
    <w:rsid w:val="00EC3FC0"/>
    <w:rsid w:val="00EC5004"/>
    <w:rsid w:val="00EC5871"/>
    <w:rsid w:val="00EC5B2F"/>
    <w:rsid w:val="00EC5D72"/>
    <w:rsid w:val="00EC7A3D"/>
    <w:rsid w:val="00ED0755"/>
    <w:rsid w:val="00ED0CFE"/>
    <w:rsid w:val="00ED1BA2"/>
    <w:rsid w:val="00ED23CC"/>
    <w:rsid w:val="00ED23ED"/>
    <w:rsid w:val="00ED2659"/>
    <w:rsid w:val="00ED4501"/>
    <w:rsid w:val="00ED4E8C"/>
    <w:rsid w:val="00ED5102"/>
    <w:rsid w:val="00ED60A4"/>
    <w:rsid w:val="00ED6D65"/>
    <w:rsid w:val="00ED7A22"/>
    <w:rsid w:val="00EE0D5C"/>
    <w:rsid w:val="00EE0FE2"/>
    <w:rsid w:val="00EE1132"/>
    <w:rsid w:val="00EE20CA"/>
    <w:rsid w:val="00EE3DC6"/>
    <w:rsid w:val="00EE4357"/>
    <w:rsid w:val="00EE4399"/>
    <w:rsid w:val="00EE44EA"/>
    <w:rsid w:val="00EE566B"/>
    <w:rsid w:val="00EE5C5E"/>
    <w:rsid w:val="00EE792F"/>
    <w:rsid w:val="00EE79F5"/>
    <w:rsid w:val="00EE7AA4"/>
    <w:rsid w:val="00EF00B2"/>
    <w:rsid w:val="00EF03B8"/>
    <w:rsid w:val="00EF0B09"/>
    <w:rsid w:val="00EF24D0"/>
    <w:rsid w:val="00EF3034"/>
    <w:rsid w:val="00EF3670"/>
    <w:rsid w:val="00EF3A1F"/>
    <w:rsid w:val="00EF750E"/>
    <w:rsid w:val="00EF76D8"/>
    <w:rsid w:val="00F000FF"/>
    <w:rsid w:val="00F0026F"/>
    <w:rsid w:val="00F00D05"/>
    <w:rsid w:val="00F02458"/>
    <w:rsid w:val="00F03333"/>
    <w:rsid w:val="00F05345"/>
    <w:rsid w:val="00F0690C"/>
    <w:rsid w:val="00F06DD1"/>
    <w:rsid w:val="00F07602"/>
    <w:rsid w:val="00F07E3D"/>
    <w:rsid w:val="00F1086E"/>
    <w:rsid w:val="00F10CBD"/>
    <w:rsid w:val="00F11C86"/>
    <w:rsid w:val="00F13C48"/>
    <w:rsid w:val="00F14C0E"/>
    <w:rsid w:val="00F168A6"/>
    <w:rsid w:val="00F210A4"/>
    <w:rsid w:val="00F211E9"/>
    <w:rsid w:val="00F2148A"/>
    <w:rsid w:val="00F21A9C"/>
    <w:rsid w:val="00F21FEF"/>
    <w:rsid w:val="00F2363F"/>
    <w:rsid w:val="00F23C17"/>
    <w:rsid w:val="00F241AE"/>
    <w:rsid w:val="00F242FE"/>
    <w:rsid w:val="00F24CC8"/>
    <w:rsid w:val="00F25248"/>
    <w:rsid w:val="00F25B4D"/>
    <w:rsid w:val="00F267F0"/>
    <w:rsid w:val="00F26A8F"/>
    <w:rsid w:val="00F26C96"/>
    <w:rsid w:val="00F31138"/>
    <w:rsid w:val="00F327BB"/>
    <w:rsid w:val="00F3453A"/>
    <w:rsid w:val="00F34F24"/>
    <w:rsid w:val="00F34F54"/>
    <w:rsid w:val="00F365EC"/>
    <w:rsid w:val="00F36C99"/>
    <w:rsid w:val="00F37F3C"/>
    <w:rsid w:val="00F408B2"/>
    <w:rsid w:val="00F42A46"/>
    <w:rsid w:val="00F43E3E"/>
    <w:rsid w:val="00F43FC9"/>
    <w:rsid w:val="00F468B6"/>
    <w:rsid w:val="00F501CF"/>
    <w:rsid w:val="00F513E2"/>
    <w:rsid w:val="00F55548"/>
    <w:rsid w:val="00F557D6"/>
    <w:rsid w:val="00F55DDE"/>
    <w:rsid w:val="00F564E5"/>
    <w:rsid w:val="00F571ED"/>
    <w:rsid w:val="00F57F3A"/>
    <w:rsid w:val="00F63106"/>
    <w:rsid w:val="00F646C2"/>
    <w:rsid w:val="00F64C0A"/>
    <w:rsid w:val="00F65D7A"/>
    <w:rsid w:val="00F66926"/>
    <w:rsid w:val="00F6730B"/>
    <w:rsid w:val="00F67605"/>
    <w:rsid w:val="00F67A3B"/>
    <w:rsid w:val="00F67D48"/>
    <w:rsid w:val="00F700AF"/>
    <w:rsid w:val="00F72DBC"/>
    <w:rsid w:val="00F72DC6"/>
    <w:rsid w:val="00F744C9"/>
    <w:rsid w:val="00F7539C"/>
    <w:rsid w:val="00F757A5"/>
    <w:rsid w:val="00F76069"/>
    <w:rsid w:val="00F760D1"/>
    <w:rsid w:val="00F77D3D"/>
    <w:rsid w:val="00F807B8"/>
    <w:rsid w:val="00F80F76"/>
    <w:rsid w:val="00F81C38"/>
    <w:rsid w:val="00F81F21"/>
    <w:rsid w:val="00F8217B"/>
    <w:rsid w:val="00F846EF"/>
    <w:rsid w:val="00F8559C"/>
    <w:rsid w:val="00F86137"/>
    <w:rsid w:val="00F86692"/>
    <w:rsid w:val="00F873A2"/>
    <w:rsid w:val="00F87886"/>
    <w:rsid w:val="00F93B4B"/>
    <w:rsid w:val="00F9411C"/>
    <w:rsid w:val="00F94808"/>
    <w:rsid w:val="00F94DCA"/>
    <w:rsid w:val="00FA09F3"/>
    <w:rsid w:val="00FA44D8"/>
    <w:rsid w:val="00FA5906"/>
    <w:rsid w:val="00FA598D"/>
    <w:rsid w:val="00FA6085"/>
    <w:rsid w:val="00FA7133"/>
    <w:rsid w:val="00FA728E"/>
    <w:rsid w:val="00FA7784"/>
    <w:rsid w:val="00FB035F"/>
    <w:rsid w:val="00FB0D20"/>
    <w:rsid w:val="00FB1C50"/>
    <w:rsid w:val="00FB1D87"/>
    <w:rsid w:val="00FB1EBD"/>
    <w:rsid w:val="00FB1EF4"/>
    <w:rsid w:val="00FB24D4"/>
    <w:rsid w:val="00FB305C"/>
    <w:rsid w:val="00FB31A5"/>
    <w:rsid w:val="00FB5539"/>
    <w:rsid w:val="00FB5F21"/>
    <w:rsid w:val="00FB629E"/>
    <w:rsid w:val="00FB65DD"/>
    <w:rsid w:val="00FB6ABA"/>
    <w:rsid w:val="00FB7ED6"/>
    <w:rsid w:val="00FC05D8"/>
    <w:rsid w:val="00FC0C6E"/>
    <w:rsid w:val="00FC0E09"/>
    <w:rsid w:val="00FC2832"/>
    <w:rsid w:val="00FC332F"/>
    <w:rsid w:val="00FC335D"/>
    <w:rsid w:val="00FC3550"/>
    <w:rsid w:val="00FC4155"/>
    <w:rsid w:val="00FC43C0"/>
    <w:rsid w:val="00FC63C1"/>
    <w:rsid w:val="00FC6857"/>
    <w:rsid w:val="00FC7A94"/>
    <w:rsid w:val="00FD0774"/>
    <w:rsid w:val="00FD178D"/>
    <w:rsid w:val="00FD27CD"/>
    <w:rsid w:val="00FD33DC"/>
    <w:rsid w:val="00FD350A"/>
    <w:rsid w:val="00FD366A"/>
    <w:rsid w:val="00FD4C28"/>
    <w:rsid w:val="00FD560F"/>
    <w:rsid w:val="00FD7676"/>
    <w:rsid w:val="00FD78DC"/>
    <w:rsid w:val="00FE2DA8"/>
    <w:rsid w:val="00FE3186"/>
    <w:rsid w:val="00FE32A9"/>
    <w:rsid w:val="00FE420F"/>
    <w:rsid w:val="00FE648B"/>
    <w:rsid w:val="00FE6A35"/>
    <w:rsid w:val="00FE77D3"/>
    <w:rsid w:val="00FF0637"/>
    <w:rsid w:val="00FF0C8E"/>
    <w:rsid w:val="00FF0D18"/>
    <w:rsid w:val="00FF2C83"/>
    <w:rsid w:val="00FF3223"/>
    <w:rsid w:val="00FF3D87"/>
    <w:rsid w:val="00FF55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AB4C7"/>
  <w15:chartTrackingRefBased/>
  <w15:docId w15:val="{012DFD7A-1632-4314-ABF8-EF492DDD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45"/>
    <w:rPr>
      <w:sz w:val="24"/>
      <w:szCs w:val="24"/>
      <w:lang w:eastAsia="en-US"/>
    </w:rPr>
  </w:style>
  <w:style w:type="paragraph" w:styleId="Heading1">
    <w:name w:val="heading 1"/>
    <w:basedOn w:val="Normal"/>
    <w:next w:val="Normal"/>
    <w:link w:val="Heading1Char"/>
    <w:qFormat/>
    <w:rsid w:val="00C2117F"/>
    <w:pPr>
      <w:keepNext/>
      <w:spacing w:before="240" w:after="60"/>
      <w:outlineLvl w:val="0"/>
    </w:pPr>
    <w:rPr>
      <w:rFonts w:ascii="Calibri Light" w:eastAsia="Malgun Gothic" w:hAnsi="Calibri Light"/>
      <w:b/>
      <w:bCs/>
      <w:kern w:val="32"/>
      <w:sz w:val="32"/>
      <w:szCs w:val="32"/>
    </w:rPr>
  </w:style>
  <w:style w:type="paragraph" w:styleId="Heading2">
    <w:name w:val="heading 2"/>
    <w:basedOn w:val="Normal"/>
    <w:next w:val="Normal"/>
    <w:link w:val="Heading2Char"/>
    <w:semiHidden/>
    <w:unhideWhenUsed/>
    <w:qFormat/>
    <w:rsid w:val="00C8390B"/>
    <w:pPr>
      <w:keepNext/>
      <w:spacing w:before="240" w:after="60"/>
      <w:outlineLvl w:val="1"/>
    </w:pPr>
    <w:rPr>
      <w:rFonts w:ascii="Cambria" w:eastAsia="Malgun Gothic" w:hAnsi="Cambria"/>
      <w:b/>
      <w:bCs/>
      <w:i/>
      <w:iCs/>
      <w:sz w:val="28"/>
      <w:szCs w:val="28"/>
    </w:rPr>
  </w:style>
  <w:style w:type="paragraph" w:styleId="Heading3">
    <w:name w:val="heading 3"/>
    <w:basedOn w:val="Normal"/>
    <w:next w:val="Normal"/>
    <w:link w:val="Heading3Char"/>
    <w:semiHidden/>
    <w:unhideWhenUsed/>
    <w:qFormat/>
    <w:rsid w:val="00874495"/>
    <w:pPr>
      <w:keepNext/>
      <w:spacing w:before="240" w:after="60"/>
      <w:outlineLvl w:val="2"/>
    </w:pPr>
    <w:rPr>
      <w:rFonts w:ascii="Calibri Light" w:eastAsia="Malgun Gothic" w:hAnsi="Calibri Light"/>
      <w:b/>
      <w:bCs/>
      <w:sz w:val="26"/>
      <w:szCs w:val="26"/>
    </w:rPr>
  </w:style>
  <w:style w:type="paragraph" w:styleId="Heading4">
    <w:name w:val="heading 4"/>
    <w:basedOn w:val="Normal"/>
    <w:next w:val="Normal"/>
    <w:qFormat/>
    <w:rsid w:val="00047BD7"/>
    <w:pPr>
      <w:keepNext/>
      <w:tabs>
        <w:tab w:val="left" w:pos="1800"/>
      </w:tabs>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6211"/>
    <w:rPr>
      <w:color w:val="0000FF"/>
      <w:u w:val="single"/>
    </w:rPr>
  </w:style>
  <w:style w:type="paragraph" w:styleId="Header">
    <w:name w:val="header"/>
    <w:basedOn w:val="Normal"/>
    <w:link w:val="HeaderChar"/>
    <w:uiPriority w:val="99"/>
    <w:rsid w:val="00AA2FA6"/>
    <w:pPr>
      <w:tabs>
        <w:tab w:val="center" w:pos="4320"/>
        <w:tab w:val="right" w:pos="8640"/>
      </w:tabs>
    </w:pPr>
    <w:rPr>
      <w:lang w:val="x-none"/>
    </w:rPr>
  </w:style>
  <w:style w:type="paragraph" w:styleId="Footer">
    <w:name w:val="footer"/>
    <w:basedOn w:val="Normal"/>
    <w:rsid w:val="00AA2FA6"/>
    <w:pPr>
      <w:tabs>
        <w:tab w:val="center" w:pos="4320"/>
        <w:tab w:val="right" w:pos="8640"/>
      </w:tabs>
    </w:pPr>
  </w:style>
  <w:style w:type="character" w:styleId="PageNumber">
    <w:name w:val="page number"/>
    <w:basedOn w:val="DefaultParagraphFont"/>
    <w:rsid w:val="00AA2FA6"/>
  </w:style>
  <w:style w:type="table" w:styleId="TableGrid">
    <w:name w:val="Table Grid"/>
    <w:basedOn w:val="TableNormal"/>
    <w:rsid w:val="0047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B0E21"/>
    <w:rPr>
      <w:sz w:val="16"/>
      <w:szCs w:val="16"/>
    </w:rPr>
  </w:style>
  <w:style w:type="paragraph" w:styleId="CommentText">
    <w:name w:val="annotation text"/>
    <w:basedOn w:val="Normal"/>
    <w:link w:val="CommentTextChar"/>
    <w:uiPriority w:val="99"/>
    <w:semiHidden/>
    <w:rsid w:val="006B0E21"/>
    <w:rPr>
      <w:sz w:val="20"/>
      <w:szCs w:val="20"/>
    </w:rPr>
  </w:style>
  <w:style w:type="paragraph" w:styleId="CommentSubject">
    <w:name w:val="annotation subject"/>
    <w:basedOn w:val="CommentText"/>
    <w:next w:val="CommentText"/>
    <w:semiHidden/>
    <w:rsid w:val="006B0E21"/>
    <w:rPr>
      <w:b/>
      <w:bCs/>
    </w:rPr>
  </w:style>
  <w:style w:type="paragraph" w:styleId="BalloonText">
    <w:name w:val="Balloon Text"/>
    <w:basedOn w:val="Normal"/>
    <w:semiHidden/>
    <w:rsid w:val="006B0E21"/>
    <w:rPr>
      <w:rFonts w:ascii="Tahoma" w:hAnsi="Tahoma" w:cs="Tahoma"/>
      <w:sz w:val="16"/>
      <w:szCs w:val="16"/>
    </w:rPr>
  </w:style>
  <w:style w:type="character" w:customStyle="1" w:styleId="ti">
    <w:name w:val="ti"/>
    <w:basedOn w:val="DefaultParagraphFont"/>
    <w:rsid w:val="00FC6AD4"/>
  </w:style>
  <w:style w:type="paragraph" w:styleId="NormalWeb">
    <w:name w:val="Normal (Web)"/>
    <w:basedOn w:val="Normal"/>
    <w:uiPriority w:val="99"/>
    <w:rsid w:val="00047C1B"/>
    <w:pPr>
      <w:spacing w:before="100" w:beforeAutospacing="1" w:after="100" w:afterAutospacing="1"/>
    </w:pPr>
    <w:rPr>
      <w:rFonts w:eastAsia="Times New Roman"/>
    </w:rPr>
  </w:style>
  <w:style w:type="character" w:customStyle="1" w:styleId="bodytextbold1">
    <w:name w:val="bodytextbold1"/>
    <w:rsid w:val="00047C1B"/>
    <w:rPr>
      <w:b/>
      <w:bCs/>
      <w:color w:val="191919"/>
    </w:rPr>
  </w:style>
  <w:style w:type="character" w:customStyle="1" w:styleId="HeaderChar">
    <w:name w:val="Header Char"/>
    <w:link w:val="Header"/>
    <w:uiPriority w:val="99"/>
    <w:rsid w:val="008E4AB0"/>
    <w:rPr>
      <w:sz w:val="24"/>
      <w:szCs w:val="24"/>
      <w:lang w:eastAsia="en-US"/>
    </w:rPr>
  </w:style>
  <w:style w:type="character" w:styleId="FollowedHyperlink">
    <w:name w:val="FollowedHyperlink"/>
    <w:rsid w:val="003B4211"/>
    <w:rPr>
      <w:color w:val="800080"/>
      <w:u w:val="single"/>
    </w:rPr>
  </w:style>
  <w:style w:type="paragraph" w:styleId="PlainText">
    <w:name w:val="Plain Text"/>
    <w:basedOn w:val="Normal"/>
    <w:link w:val="PlainTextChar"/>
    <w:rsid w:val="00D61EB7"/>
    <w:rPr>
      <w:rFonts w:ascii="Courier New" w:hAnsi="Courier New" w:cs="Courier New"/>
      <w:sz w:val="20"/>
      <w:szCs w:val="20"/>
    </w:rPr>
  </w:style>
  <w:style w:type="character" w:customStyle="1" w:styleId="PlainTextChar">
    <w:name w:val="Plain Text Char"/>
    <w:link w:val="PlainText"/>
    <w:rsid w:val="00D61EB7"/>
    <w:rPr>
      <w:rFonts w:ascii="Courier New" w:hAnsi="Courier New" w:cs="Courier New"/>
      <w:lang w:eastAsia="en-US"/>
    </w:rPr>
  </w:style>
  <w:style w:type="character" w:customStyle="1" w:styleId="Heading2Char">
    <w:name w:val="Heading 2 Char"/>
    <w:link w:val="Heading2"/>
    <w:semiHidden/>
    <w:rsid w:val="00C8390B"/>
    <w:rPr>
      <w:rFonts w:ascii="Cambria" w:eastAsia="Malgun Gothic" w:hAnsi="Cambria" w:cs="Times New Roman"/>
      <w:b/>
      <w:bCs/>
      <w:i/>
      <w:iCs/>
      <w:sz w:val="28"/>
      <w:szCs w:val="28"/>
      <w:lang w:eastAsia="en-US"/>
    </w:rPr>
  </w:style>
  <w:style w:type="paragraph" w:customStyle="1" w:styleId="Body">
    <w:name w:val="Body"/>
    <w:rsid w:val="0002589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Heading1Char">
    <w:name w:val="Heading 1 Char"/>
    <w:link w:val="Heading1"/>
    <w:rsid w:val="00C2117F"/>
    <w:rPr>
      <w:rFonts w:ascii="Calibri Light" w:eastAsia="Malgun Gothic" w:hAnsi="Calibri Light" w:cs="Times New Roman"/>
      <w:b/>
      <w:bCs/>
      <w:kern w:val="32"/>
      <w:sz w:val="32"/>
      <w:szCs w:val="32"/>
      <w:lang w:eastAsia="en-US"/>
    </w:rPr>
  </w:style>
  <w:style w:type="paragraph" w:customStyle="1" w:styleId="volume-issue">
    <w:name w:val="volume-issue"/>
    <w:basedOn w:val="Normal"/>
    <w:rsid w:val="00B235A8"/>
    <w:pPr>
      <w:spacing w:before="100" w:beforeAutospacing="1" w:after="100" w:afterAutospacing="1"/>
    </w:pPr>
    <w:rPr>
      <w:rFonts w:eastAsia="Times New Roman"/>
      <w:lang w:eastAsia="ko-KR"/>
    </w:rPr>
  </w:style>
  <w:style w:type="character" w:customStyle="1" w:styleId="val">
    <w:name w:val="val"/>
    <w:rsid w:val="00B235A8"/>
  </w:style>
  <w:style w:type="paragraph" w:customStyle="1" w:styleId="page-range">
    <w:name w:val="page-range"/>
    <w:basedOn w:val="Normal"/>
    <w:rsid w:val="00B235A8"/>
    <w:pPr>
      <w:spacing w:before="100" w:beforeAutospacing="1" w:after="100" w:afterAutospacing="1"/>
    </w:pPr>
    <w:rPr>
      <w:rFonts w:eastAsia="Times New Roman"/>
      <w:lang w:eastAsia="ko-KR"/>
    </w:rPr>
  </w:style>
  <w:style w:type="character" w:styleId="Emphasis">
    <w:name w:val="Emphasis"/>
    <w:uiPriority w:val="20"/>
    <w:qFormat/>
    <w:rsid w:val="00362FCE"/>
    <w:rPr>
      <w:i/>
      <w:iCs/>
    </w:rPr>
  </w:style>
  <w:style w:type="character" w:customStyle="1" w:styleId="Heading3Char">
    <w:name w:val="Heading 3 Char"/>
    <w:link w:val="Heading3"/>
    <w:semiHidden/>
    <w:rsid w:val="00874495"/>
    <w:rPr>
      <w:rFonts w:ascii="Calibri Light" w:eastAsia="Malgun Gothic" w:hAnsi="Calibri Light" w:cs="Times New Roman"/>
      <w:b/>
      <w:bCs/>
      <w:sz w:val="26"/>
      <w:szCs w:val="26"/>
      <w:lang w:eastAsia="en-US"/>
    </w:rPr>
  </w:style>
  <w:style w:type="paragraph" w:customStyle="1" w:styleId="Default">
    <w:name w:val="Default"/>
    <w:rsid w:val="009F01E7"/>
    <w:pPr>
      <w:autoSpaceDE w:val="0"/>
      <w:autoSpaceDN w:val="0"/>
      <w:adjustRightInd w:val="0"/>
    </w:pPr>
    <w:rPr>
      <w:rFonts w:ascii="Trebuchet MS" w:hAnsi="Trebuchet MS" w:cs="Trebuchet MS"/>
      <w:color w:val="000000"/>
      <w:sz w:val="24"/>
      <w:szCs w:val="24"/>
    </w:rPr>
  </w:style>
  <w:style w:type="paragraph" w:customStyle="1" w:styleId="author">
    <w:name w:val="author"/>
    <w:basedOn w:val="Normal"/>
    <w:next w:val="affiliation"/>
    <w:rsid w:val="00FB5539"/>
    <w:pPr>
      <w:overflowPunct w:val="0"/>
      <w:autoSpaceDE w:val="0"/>
      <w:autoSpaceDN w:val="0"/>
      <w:adjustRightInd w:val="0"/>
      <w:spacing w:before="120" w:line="360" w:lineRule="auto"/>
      <w:textAlignment w:val="baseline"/>
    </w:pPr>
    <w:rPr>
      <w:rFonts w:eastAsia="Times New Roman"/>
      <w:szCs w:val="20"/>
      <w:lang w:eastAsia="de-DE"/>
    </w:rPr>
  </w:style>
  <w:style w:type="paragraph" w:customStyle="1" w:styleId="affiliation">
    <w:name w:val="affiliation"/>
    <w:basedOn w:val="Normal"/>
    <w:next w:val="phone"/>
    <w:rsid w:val="00FB5539"/>
    <w:pPr>
      <w:overflowPunct w:val="0"/>
      <w:autoSpaceDE w:val="0"/>
      <w:autoSpaceDN w:val="0"/>
      <w:adjustRightInd w:val="0"/>
      <w:spacing w:before="120"/>
      <w:textAlignment w:val="baseline"/>
    </w:pPr>
    <w:rPr>
      <w:rFonts w:eastAsia="Times New Roman"/>
      <w:i/>
      <w:szCs w:val="20"/>
      <w:lang w:eastAsia="de-DE"/>
    </w:rPr>
  </w:style>
  <w:style w:type="paragraph" w:customStyle="1" w:styleId="phone">
    <w:name w:val="phone"/>
    <w:basedOn w:val="Normal"/>
    <w:next w:val="Normal"/>
    <w:rsid w:val="00FB5539"/>
    <w:pPr>
      <w:overflowPunct w:val="0"/>
      <w:autoSpaceDE w:val="0"/>
      <w:autoSpaceDN w:val="0"/>
      <w:adjustRightInd w:val="0"/>
      <w:spacing w:before="120"/>
      <w:textAlignment w:val="baseline"/>
    </w:pPr>
    <w:rPr>
      <w:rFonts w:eastAsia="Times New Roman"/>
      <w:sz w:val="20"/>
      <w:szCs w:val="20"/>
      <w:lang w:eastAsia="de-DE"/>
    </w:rPr>
  </w:style>
  <w:style w:type="character" w:customStyle="1" w:styleId="CommentTextChar">
    <w:name w:val="Comment Text Char"/>
    <w:basedOn w:val="DefaultParagraphFont"/>
    <w:link w:val="CommentText"/>
    <w:uiPriority w:val="99"/>
    <w:semiHidden/>
    <w:rsid w:val="00FB5539"/>
    <w:rPr>
      <w:lang w:eastAsia="en-US"/>
    </w:rPr>
  </w:style>
  <w:style w:type="paragraph" w:styleId="ListParagraph">
    <w:name w:val="List Paragraph"/>
    <w:basedOn w:val="Normal"/>
    <w:uiPriority w:val="34"/>
    <w:qFormat/>
    <w:rsid w:val="00952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41">
      <w:bodyDiv w:val="1"/>
      <w:marLeft w:val="0"/>
      <w:marRight w:val="0"/>
      <w:marTop w:val="0"/>
      <w:marBottom w:val="0"/>
      <w:divBdr>
        <w:top w:val="none" w:sz="0" w:space="0" w:color="auto"/>
        <w:left w:val="none" w:sz="0" w:space="0" w:color="auto"/>
        <w:bottom w:val="none" w:sz="0" w:space="0" w:color="auto"/>
        <w:right w:val="none" w:sz="0" w:space="0" w:color="auto"/>
      </w:divBdr>
    </w:div>
    <w:div w:id="23141916">
      <w:bodyDiv w:val="1"/>
      <w:marLeft w:val="0"/>
      <w:marRight w:val="0"/>
      <w:marTop w:val="0"/>
      <w:marBottom w:val="0"/>
      <w:divBdr>
        <w:top w:val="none" w:sz="0" w:space="0" w:color="auto"/>
        <w:left w:val="none" w:sz="0" w:space="0" w:color="auto"/>
        <w:bottom w:val="none" w:sz="0" w:space="0" w:color="auto"/>
        <w:right w:val="none" w:sz="0" w:space="0" w:color="auto"/>
      </w:divBdr>
    </w:div>
    <w:div w:id="37245258">
      <w:bodyDiv w:val="1"/>
      <w:marLeft w:val="0"/>
      <w:marRight w:val="0"/>
      <w:marTop w:val="0"/>
      <w:marBottom w:val="0"/>
      <w:divBdr>
        <w:top w:val="none" w:sz="0" w:space="0" w:color="auto"/>
        <w:left w:val="none" w:sz="0" w:space="0" w:color="auto"/>
        <w:bottom w:val="none" w:sz="0" w:space="0" w:color="auto"/>
        <w:right w:val="none" w:sz="0" w:space="0" w:color="auto"/>
      </w:divBdr>
      <w:divsChild>
        <w:div w:id="5055947">
          <w:marLeft w:val="0"/>
          <w:marRight w:val="0"/>
          <w:marTop w:val="0"/>
          <w:marBottom w:val="0"/>
          <w:divBdr>
            <w:top w:val="none" w:sz="0" w:space="0" w:color="auto"/>
            <w:left w:val="none" w:sz="0" w:space="0" w:color="auto"/>
            <w:bottom w:val="none" w:sz="0" w:space="0" w:color="auto"/>
            <w:right w:val="none" w:sz="0" w:space="0" w:color="auto"/>
          </w:divBdr>
          <w:divsChild>
            <w:div w:id="7956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163">
      <w:bodyDiv w:val="1"/>
      <w:marLeft w:val="0"/>
      <w:marRight w:val="0"/>
      <w:marTop w:val="0"/>
      <w:marBottom w:val="0"/>
      <w:divBdr>
        <w:top w:val="none" w:sz="0" w:space="0" w:color="auto"/>
        <w:left w:val="none" w:sz="0" w:space="0" w:color="auto"/>
        <w:bottom w:val="none" w:sz="0" w:space="0" w:color="auto"/>
        <w:right w:val="none" w:sz="0" w:space="0" w:color="auto"/>
      </w:divBdr>
    </w:div>
    <w:div w:id="112017670">
      <w:bodyDiv w:val="1"/>
      <w:marLeft w:val="0"/>
      <w:marRight w:val="0"/>
      <w:marTop w:val="0"/>
      <w:marBottom w:val="0"/>
      <w:divBdr>
        <w:top w:val="none" w:sz="0" w:space="0" w:color="auto"/>
        <w:left w:val="none" w:sz="0" w:space="0" w:color="auto"/>
        <w:bottom w:val="none" w:sz="0" w:space="0" w:color="auto"/>
        <w:right w:val="none" w:sz="0" w:space="0" w:color="auto"/>
      </w:divBdr>
    </w:div>
    <w:div w:id="137118460">
      <w:bodyDiv w:val="1"/>
      <w:marLeft w:val="0"/>
      <w:marRight w:val="0"/>
      <w:marTop w:val="0"/>
      <w:marBottom w:val="0"/>
      <w:divBdr>
        <w:top w:val="none" w:sz="0" w:space="0" w:color="auto"/>
        <w:left w:val="none" w:sz="0" w:space="0" w:color="auto"/>
        <w:bottom w:val="none" w:sz="0" w:space="0" w:color="auto"/>
        <w:right w:val="none" w:sz="0" w:space="0" w:color="auto"/>
      </w:divBdr>
    </w:div>
    <w:div w:id="170336950">
      <w:bodyDiv w:val="1"/>
      <w:marLeft w:val="0"/>
      <w:marRight w:val="0"/>
      <w:marTop w:val="0"/>
      <w:marBottom w:val="0"/>
      <w:divBdr>
        <w:top w:val="none" w:sz="0" w:space="0" w:color="auto"/>
        <w:left w:val="none" w:sz="0" w:space="0" w:color="auto"/>
        <w:bottom w:val="none" w:sz="0" w:space="0" w:color="auto"/>
        <w:right w:val="none" w:sz="0" w:space="0" w:color="auto"/>
      </w:divBdr>
    </w:div>
    <w:div w:id="2101148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8835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80637">
      <w:bodyDiv w:val="1"/>
      <w:marLeft w:val="0"/>
      <w:marRight w:val="0"/>
      <w:marTop w:val="0"/>
      <w:marBottom w:val="0"/>
      <w:divBdr>
        <w:top w:val="none" w:sz="0" w:space="0" w:color="auto"/>
        <w:left w:val="none" w:sz="0" w:space="0" w:color="auto"/>
        <w:bottom w:val="none" w:sz="0" w:space="0" w:color="auto"/>
        <w:right w:val="none" w:sz="0" w:space="0" w:color="auto"/>
      </w:divBdr>
    </w:div>
    <w:div w:id="245460497">
      <w:bodyDiv w:val="1"/>
      <w:marLeft w:val="0"/>
      <w:marRight w:val="0"/>
      <w:marTop w:val="0"/>
      <w:marBottom w:val="0"/>
      <w:divBdr>
        <w:top w:val="none" w:sz="0" w:space="0" w:color="auto"/>
        <w:left w:val="none" w:sz="0" w:space="0" w:color="auto"/>
        <w:bottom w:val="none" w:sz="0" w:space="0" w:color="auto"/>
        <w:right w:val="none" w:sz="0" w:space="0" w:color="auto"/>
      </w:divBdr>
    </w:div>
    <w:div w:id="262080663">
      <w:bodyDiv w:val="1"/>
      <w:marLeft w:val="0"/>
      <w:marRight w:val="0"/>
      <w:marTop w:val="0"/>
      <w:marBottom w:val="0"/>
      <w:divBdr>
        <w:top w:val="none" w:sz="0" w:space="0" w:color="auto"/>
        <w:left w:val="none" w:sz="0" w:space="0" w:color="auto"/>
        <w:bottom w:val="none" w:sz="0" w:space="0" w:color="auto"/>
        <w:right w:val="none" w:sz="0" w:space="0" w:color="auto"/>
      </w:divBdr>
    </w:div>
    <w:div w:id="304553822">
      <w:bodyDiv w:val="1"/>
      <w:marLeft w:val="0"/>
      <w:marRight w:val="0"/>
      <w:marTop w:val="0"/>
      <w:marBottom w:val="0"/>
      <w:divBdr>
        <w:top w:val="none" w:sz="0" w:space="0" w:color="auto"/>
        <w:left w:val="none" w:sz="0" w:space="0" w:color="auto"/>
        <w:bottom w:val="none" w:sz="0" w:space="0" w:color="auto"/>
        <w:right w:val="none" w:sz="0" w:space="0" w:color="auto"/>
      </w:divBdr>
      <w:divsChild>
        <w:div w:id="498153783">
          <w:marLeft w:val="0"/>
          <w:marRight w:val="0"/>
          <w:marTop w:val="0"/>
          <w:marBottom w:val="0"/>
          <w:divBdr>
            <w:top w:val="none" w:sz="0" w:space="0" w:color="auto"/>
            <w:left w:val="none" w:sz="0" w:space="0" w:color="auto"/>
            <w:bottom w:val="none" w:sz="0" w:space="0" w:color="auto"/>
            <w:right w:val="none" w:sz="0" w:space="0" w:color="auto"/>
          </w:divBdr>
          <w:divsChild>
            <w:div w:id="1617323860">
              <w:marLeft w:val="0"/>
              <w:marRight w:val="0"/>
              <w:marTop w:val="0"/>
              <w:marBottom w:val="0"/>
              <w:divBdr>
                <w:top w:val="none" w:sz="0" w:space="0" w:color="auto"/>
                <w:left w:val="none" w:sz="0" w:space="0" w:color="auto"/>
                <w:bottom w:val="none" w:sz="0" w:space="0" w:color="auto"/>
                <w:right w:val="none" w:sz="0" w:space="0" w:color="auto"/>
              </w:divBdr>
              <w:divsChild>
                <w:div w:id="1791699346">
                  <w:marLeft w:val="0"/>
                  <w:marRight w:val="0"/>
                  <w:marTop w:val="0"/>
                  <w:marBottom w:val="0"/>
                  <w:divBdr>
                    <w:top w:val="none" w:sz="0" w:space="0" w:color="auto"/>
                    <w:left w:val="none" w:sz="0" w:space="0" w:color="auto"/>
                    <w:bottom w:val="none" w:sz="0" w:space="0" w:color="auto"/>
                    <w:right w:val="none" w:sz="0" w:space="0" w:color="auto"/>
                  </w:divBdr>
                  <w:divsChild>
                    <w:div w:id="16357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4458">
      <w:bodyDiv w:val="1"/>
      <w:marLeft w:val="0"/>
      <w:marRight w:val="0"/>
      <w:marTop w:val="0"/>
      <w:marBottom w:val="0"/>
      <w:divBdr>
        <w:top w:val="none" w:sz="0" w:space="0" w:color="auto"/>
        <w:left w:val="none" w:sz="0" w:space="0" w:color="auto"/>
        <w:bottom w:val="none" w:sz="0" w:space="0" w:color="auto"/>
        <w:right w:val="none" w:sz="0" w:space="0" w:color="auto"/>
      </w:divBdr>
    </w:div>
    <w:div w:id="34086457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1513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713808">
      <w:bodyDiv w:val="1"/>
      <w:marLeft w:val="0"/>
      <w:marRight w:val="0"/>
      <w:marTop w:val="0"/>
      <w:marBottom w:val="0"/>
      <w:divBdr>
        <w:top w:val="none" w:sz="0" w:space="0" w:color="auto"/>
        <w:left w:val="none" w:sz="0" w:space="0" w:color="auto"/>
        <w:bottom w:val="none" w:sz="0" w:space="0" w:color="auto"/>
        <w:right w:val="none" w:sz="0" w:space="0" w:color="auto"/>
      </w:divBdr>
    </w:div>
    <w:div w:id="359551920">
      <w:bodyDiv w:val="1"/>
      <w:marLeft w:val="0"/>
      <w:marRight w:val="0"/>
      <w:marTop w:val="0"/>
      <w:marBottom w:val="0"/>
      <w:divBdr>
        <w:top w:val="none" w:sz="0" w:space="0" w:color="auto"/>
        <w:left w:val="none" w:sz="0" w:space="0" w:color="auto"/>
        <w:bottom w:val="none" w:sz="0" w:space="0" w:color="auto"/>
        <w:right w:val="none" w:sz="0" w:space="0" w:color="auto"/>
      </w:divBdr>
    </w:div>
    <w:div w:id="360857707">
      <w:bodyDiv w:val="1"/>
      <w:marLeft w:val="0"/>
      <w:marRight w:val="0"/>
      <w:marTop w:val="0"/>
      <w:marBottom w:val="0"/>
      <w:divBdr>
        <w:top w:val="none" w:sz="0" w:space="0" w:color="auto"/>
        <w:left w:val="none" w:sz="0" w:space="0" w:color="auto"/>
        <w:bottom w:val="none" w:sz="0" w:space="0" w:color="auto"/>
        <w:right w:val="none" w:sz="0" w:space="0" w:color="auto"/>
      </w:divBdr>
    </w:div>
    <w:div w:id="394592686">
      <w:bodyDiv w:val="1"/>
      <w:marLeft w:val="0"/>
      <w:marRight w:val="0"/>
      <w:marTop w:val="0"/>
      <w:marBottom w:val="0"/>
      <w:divBdr>
        <w:top w:val="none" w:sz="0" w:space="0" w:color="auto"/>
        <w:left w:val="none" w:sz="0" w:space="0" w:color="auto"/>
        <w:bottom w:val="none" w:sz="0" w:space="0" w:color="auto"/>
        <w:right w:val="none" w:sz="0" w:space="0" w:color="auto"/>
      </w:divBdr>
    </w:div>
    <w:div w:id="423846235">
      <w:bodyDiv w:val="1"/>
      <w:marLeft w:val="0"/>
      <w:marRight w:val="0"/>
      <w:marTop w:val="0"/>
      <w:marBottom w:val="0"/>
      <w:divBdr>
        <w:top w:val="none" w:sz="0" w:space="0" w:color="auto"/>
        <w:left w:val="none" w:sz="0" w:space="0" w:color="auto"/>
        <w:bottom w:val="none" w:sz="0" w:space="0" w:color="auto"/>
        <w:right w:val="none" w:sz="0" w:space="0" w:color="auto"/>
      </w:divBdr>
    </w:div>
    <w:div w:id="449905801">
      <w:bodyDiv w:val="1"/>
      <w:marLeft w:val="0"/>
      <w:marRight w:val="0"/>
      <w:marTop w:val="0"/>
      <w:marBottom w:val="0"/>
      <w:divBdr>
        <w:top w:val="none" w:sz="0" w:space="0" w:color="auto"/>
        <w:left w:val="none" w:sz="0" w:space="0" w:color="auto"/>
        <w:bottom w:val="none" w:sz="0" w:space="0" w:color="auto"/>
        <w:right w:val="none" w:sz="0" w:space="0" w:color="auto"/>
      </w:divBdr>
    </w:div>
    <w:div w:id="494804144">
      <w:bodyDiv w:val="1"/>
      <w:marLeft w:val="0"/>
      <w:marRight w:val="0"/>
      <w:marTop w:val="0"/>
      <w:marBottom w:val="0"/>
      <w:divBdr>
        <w:top w:val="none" w:sz="0" w:space="0" w:color="auto"/>
        <w:left w:val="none" w:sz="0" w:space="0" w:color="auto"/>
        <w:bottom w:val="none" w:sz="0" w:space="0" w:color="auto"/>
        <w:right w:val="none" w:sz="0" w:space="0" w:color="auto"/>
      </w:divBdr>
    </w:div>
    <w:div w:id="512378130">
      <w:bodyDiv w:val="1"/>
      <w:marLeft w:val="0"/>
      <w:marRight w:val="0"/>
      <w:marTop w:val="0"/>
      <w:marBottom w:val="0"/>
      <w:divBdr>
        <w:top w:val="none" w:sz="0" w:space="0" w:color="auto"/>
        <w:left w:val="none" w:sz="0" w:space="0" w:color="auto"/>
        <w:bottom w:val="none" w:sz="0" w:space="0" w:color="auto"/>
        <w:right w:val="none" w:sz="0" w:space="0" w:color="auto"/>
      </w:divBdr>
    </w:div>
    <w:div w:id="514614964">
      <w:bodyDiv w:val="1"/>
      <w:marLeft w:val="0"/>
      <w:marRight w:val="0"/>
      <w:marTop w:val="0"/>
      <w:marBottom w:val="0"/>
      <w:divBdr>
        <w:top w:val="none" w:sz="0" w:space="0" w:color="auto"/>
        <w:left w:val="none" w:sz="0" w:space="0" w:color="auto"/>
        <w:bottom w:val="none" w:sz="0" w:space="0" w:color="auto"/>
        <w:right w:val="none" w:sz="0" w:space="0" w:color="auto"/>
      </w:divBdr>
      <w:divsChild>
        <w:div w:id="1949461726">
          <w:marLeft w:val="0"/>
          <w:marRight w:val="1"/>
          <w:marTop w:val="0"/>
          <w:marBottom w:val="0"/>
          <w:divBdr>
            <w:top w:val="none" w:sz="0" w:space="0" w:color="auto"/>
            <w:left w:val="none" w:sz="0" w:space="0" w:color="auto"/>
            <w:bottom w:val="none" w:sz="0" w:space="0" w:color="auto"/>
            <w:right w:val="none" w:sz="0" w:space="0" w:color="auto"/>
          </w:divBdr>
          <w:divsChild>
            <w:div w:id="759134713">
              <w:marLeft w:val="0"/>
              <w:marRight w:val="0"/>
              <w:marTop w:val="0"/>
              <w:marBottom w:val="0"/>
              <w:divBdr>
                <w:top w:val="none" w:sz="0" w:space="0" w:color="auto"/>
                <w:left w:val="none" w:sz="0" w:space="0" w:color="auto"/>
                <w:bottom w:val="none" w:sz="0" w:space="0" w:color="auto"/>
                <w:right w:val="none" w:sz="0" w:space="0" w:color="auto"/>
              </w:divBdr>
              <w:divsChild>
                <w:div w:id="1445271094">
                  <w:marLeft w:val="0"/>
                  <w:marRight w:val="1"/>
                  <w:marTop w:val="0"/>
                  <w:marBottom w:val="0"/>
                  <w:divBdr>
                    <w:top w:val="none" w:sz="0" w:space="0" w:color="auto"/>
                    <w:left w:val="none" w:sz="0" w:space="0" w:color="auto"/>
                    <w:bottom w:val="none" w:sz="0" w:space="0" w:color="auto"/>
                    <w:right w:val="none" w:sz="0" w:space="0" w:color="auto"/>
                  </w:divBdr>
                  <w:divsChild>
                    <w:div w:id="1094672703">
                      <w:marLeft w:val="0"/>
                      <w:marRight w:val="0"/>
                      <w:marTop w:val="0"/>
                      <w:marBottom w:val="0"/>
                      <w:divBdr>
                        <w:top w:val="none" w:sz="0" w:space="0" w:color="auto"/>
                        <w:left w:val="none" w:sz="0" w:space="0" w:color="auto"/>
                        <w:bottom w:val="none" w:sz="0" w:space="0" w:color="auto"/>
                        <w:right w:val="none" w:sz="0" w:space="0" w:color="auto"/>
                      </w:divBdr>
                      <w:divsChild>
                        <w:div w:id="351109064">
                          <w:marLeft w:val="0"/>
                          <w:marRight w:val="0"/>
                          <w:marTop w:val="0"/>
                          <w:marBottom w:val="0"/>
                          <w:divBdr>
                            <w:top w:val="none" w:sz="0" w:space="0" w:color="auto"/>
                            <w:left w:val="none" w:sz="0" w:space="0" w:color="auto"/>
                            <w:bottom w:val="none" w:sz="0" w:space="0" w:color="auto"/>
                            <w:right w:val="none" w:sz="0" w:space="0" w:color="auto"/>
                          </w:divBdr>
                          <w:divsChild>
                            <w:div w:id="1678071307">
                              <w:marLeft w:val="0"/>
                              <w:marRight w:val="0"/>
                              <w:marTop w:val="120"/>
                              <w:marBottom w:val="360"/>
                              <w:divBdr>
                                <w:top w:val="none" w:sz="0" w:space="0" w:color="auto"/>
                                <w:left w:val="none" w:sz="0" w:space="0" w:color="auto"/>
                                <w:bottom w:val="none" w:sz="0" w:space="0" w:color="auto"/>
                                <w:right w:val="none" w:sz="0" w:space="0" w:color="auto"/>
                              </w:divBdr>
                              <w:divsChild>
                                <w:div w:id="162741788">
                                  <w:marLeft w:val="420"/>
                                  <w:marRight w:val="0"/>
                                  <w:marTop w:val="0"/>
                                  <w:marBottom w:val="0"/>
                                  <w:divBdr>
                                    <w:top w:val="none" w:sz="0" w:space="0" w:color="auto"/>
                                    <w:left w:val="none" w:sz="0" w:space="0" w:color="auto"/>
                                    <w:bottom w:val="none" w:sz="0" w:space="0" w:color="auto"/>
                                    <w:right w:val="none" w:sz="0" w:space="0" w:color="auto"/>
                                  </w:divBdr>
                                  <w:divsChild>
                                    <w:div w:id="2050451694">
                                      <w:marLeft w:val="0"/>
                                      <w:marRight w:val="0"/>
                                      <w:marTop w:val="0"/>
                                      <w:marBottom w:val="0"/>
                                      <w:divBdr>
                                        <w:top w:val="none" w:sz="0" w:space="0" w:color="auto"/>
                                        <w:left w:val="none" w:sz="0" w:space="0" w:color="auto"/>
                                        <w:bottom w:val="none" w:sz="0" w:space="0" w:color="auto"/>
                                        <w:right w:val="none" w:sz="0" w:space="0" w:color="auto"/>
                                      </w:divBdr>
                                      <w:divsChild>
                                        <w:div w:id="1985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006475">
      <w:bodyDiv w:val="1"/>
      <w:marLeft w:val="0"/>
      <w:marRight w:val="0"/>
      <w:marTop w:val="0"/>
      <w:marBottom w:val="0"/>
      <w:divBdr>
        <w:top w:val="none" w:sz="0" w:space="0" w:color="auto"/>
        <w:left w:val="none" w:sz="0" w:space="0" w:color="auto"/>
        <w:bottom w:val="none" w:sz="0" w:space="0" w:color="auto"/>
        <w:right w:val="none" w:sz="0" w:space="0" w:color="auto"/>
      </w:divBdr>
    </w:div>
    <w:div w:id="537396347">
      <w:bodyDiv w:val="1"/>
      <w:marLeft w:val="0"/>
      <w:marRight w:val="0"/>
      <w:marTop w:val="0"/>
      <w:marBottom w:val="0"/>
      <w:divBdr>
        <w:top w:val="none" w:sz="0" w:space="0" w:color="auto"/>
        <w:left w:val="none" w:sz="0" w:space="0" w:color="auto"/>
        <w:bottom w:val="none" w:sz="0" w:space="0" w:color="auto"/>
        <w:right w:val="none" w:sz="0" w:space="0" w:color="auto"/>
      </w:divBdr>
    </w:div>
    <w:div w:id="537939534">
      <w:bodyDiv w:val="1"/>
      <w:marLeft w:val="0"/>
      <w:marRight w:val="0"/>
      <w:marTop w:val="0"/>
      <w:marBottom w:val="0"/>
      <w:divBdr>
        <w:top w:val="none" w:sz="0" w:space="0" w:color="auto"/>
        <w:left w:val="none" w:sz="0" w:space="0" w:color="auto"/>
        <w:bottom w:val="none" w:sz="0" w:space="0" w:color="auto"/>
        <w:right w:val="none" w:sz="0" w:space="0" w:color="auto"/>
      </w:divBdr>
      <w:divsChild>
        <w:div w:id="266430575">
          <w:marLeft w:val="0"/>
          <w:marRight w:val="0"/>
          <w:marTop w:val="0"/>
          <w:marBottom w:val="0"/>
          <w:divBdr>
            <w:top w:val="none" w:sz="0" w:space="0" w:color="auto"/>
            <w:left w:val="none" w:sz="0" w:space="0" w:color="auto"/>
            <w:bottom w:val="none" w:sz="0" w:space="0" w:color="auto"/>
            <w:right w:val="none" w:sz="0" w:space="0" w:color="auto"/>
          </w:divBdr>
        </w:div>
        <w:div w:id="920725307">
          <w:marLeft w:val="0"/>
          <w:marRight w:val="0"/>
          <w:marTop w:val="0"/>
          <w:marBottom w:val="0"/>
          <w:divBdr>
            <w:top w:val="none" w:sz="0" w:space="0" w:color="auto"/>
            <w:left w:val="none" w:sz="0" w:space="0" w:color="auto"/>
            <w:bottom w:val="none" w:sz="0" w:space="0" w:color="auto"/>
            <w:right w:val="none" w:sz="0" w:space="0" w:color="auto"/>
          </w:divBdr>
        </w:div>
      </w:divsChild>
    </w:div>
    <w:div w:id="558513388">
      <w:bodyDiv w:val="1"/>
      <w:marLeft w:val="0"/>
      <w:marRight w:val="0"/>
      <w:marTop w:val="0"/>
      <w:marBottom w:val="0"/>
      <w:divBdr>
        <w:top w:val="none" w:sz="0" w:space="0" w:color="auto"/>
        <w:left w:val="none" w:sz="0" w:space="0" w:color="auto"/>
        <w:bottom w:val="none" w:sz="0" w:space="0" w:color="auto"/>
        <w:right w:val="none" w:sz="0" w:space="0" w:color="auto"/>
      </w:divBdr>
    </w:div>
    <w:div w:id="559286645">
      <w:bodyDiv w:val="1"/>
      <w:marLeft w:val="0"/>
      <w:marRight w:val="0"/>
      <w:marTop w:val="0"/>
      <w:marBottom w:val="0"/>
      <w:divBdr>
        <w:top w:val="none" w:sz="0" w:space="0" w:color="auto"/>
        <w:left w:val="none" w:sz="0" w:space="0" w:color="auto"/>
        <w:bottom w:val="none" w:sz="0" w:space="0" w:color="auto"/>
        <w:right w:val="none" w:sz="0" w:space="0" w:color="auto"/>
      </w:divBdr>
    </w:div>
    <w:div w:id="579022626">
      <w:bodyDiv w:val="1"/>
      <w:marLeft w:val="0"/>
      <w:marRight w:val="0"/>
      <w:marTop w:val="0"/>
      <w:marBottom w:val="0"/>
      <w:divBdr>
        <w:top w:val="none" w:sz="0" w:space="0" w:color="auto"/>
        <w:left w:val="none" w:sz="0" w:space="0" w:color="auto"/>
        <w:bottom w:val="none" w:sz="0" w:space="0" w:color="auto"/>
        <w:right w:val="none" w:sz="0" w:space="0" w:color="auto"/>
      </w:divBdr>
      <w:divsChild>
        <w:div w:id="865100558">
          <w:marLeft w:val="0"/>
          <w:marRight w:val="1"/>
          <w:marTop w:val="0"/>
          <w:marBottom w:val="0"/>
          <w:divBdr>
            <w:top w:val="none" w:sz="0" w:space="0" w:color="auto"/>
            <w:left w:val="none" w:sz="0" w:space="0" w:color="auto"/>
            <w:bottom w:val="none" w:sz="0" w:space="0" w:color="auto"/>
            <w:right w:val="none" w:sz="0" w:space="0" w:color="auto"/>
          </w:divBdr>
          <w:divsChild>
            <w:div w:id="2007004580">
              <w:marLeft w:val="0"/>
              <w:marRight w:val="0"/>
              <w:marTop w:val="0"/>
              <w:marBottom w:val="0"/>
              <w:divBdr>
                <w:top w:val="none" w:sz="0" w:space="0" w:color="auto"/>
                <w:left w:val="none" w:sz="0" w:space="0" w:color="auto"/>
                <w:bottom w:val="none" w:sz="0" w:space="0" w:color="auto"/>
                <w:right w:val="none" w:sz="0" w:space="0" w:color="auto"/>
              </w:divBdr>
              <w:divsChild>
                <w:div w:id="24409303">
                  <w:marLeft w:val="0"/>
                  <w:marRight w:val="1"/>
                  <w:marTop w:val="0"/>
                  <w:marBottom w:val="0"/>
                  <w:divBdr>
                    <w:top w:val="none" w:sz="0" w:space="0" w:color="auto"/>
                    <w:left w:val="none" w:sz="0" w:space="0" w:color="auto"/>
                    <w:bottom w:val="none" w:sz="0" w:space="0" w:color="auto"/>
                    <w:right w:val="none" w:sz="0" w:space="0" w:color="auto"/>
                  </w:divBdr>
                  <w:divsChild>
                    <w:div w:id="314651651">
                      <w:marLeft w:val="0"/>
                      <w:marRight w:val="0"/>
                      <w:marTop w:val="0"/>
                      <w:marBottom w:val="0"/>
                      <w:divBdr>
                        <w:top w:val="none" w:sz="0" w:space="0" w:color="auto"/>
                        <w:left w:val="none" w:sz="0" w:space="0" w:color="auto"/>
                        <w:bottom w:val="none" w:sz="0" w:space="0" w:color="auto"/>
                        <w:right w:val="none" w:sz="0" w:space="0" w:color="auto"/>
                      </w:divBdr>
                      <w:divsChild>
                        <w:div w:id="1508717218">
                          <w:marLeft w:val="0"/>
                          <w:marRight w:val="0"/>
                          <w:marTop w:val="0"/>
                          <w:marBottom w:val="0"/>
                          <w:divBdr>
                            <w:top w:val="none" w:sz="0" w:space="0" w:color="auto"/>
                            <w:left w:val="none" w:sz="0" w:space="0" w:color="auto"/>
                            <w:bottom w:val="none" w:sz="0" w:space="0" w:color="auto"/>
                            <w:right w:val="none" w:sz="0" w:space="0" w:color="auto"/>
                          </w:divBdr>
                          <w:divsChild>
                            <w:div w:id="1820345678">
                              <w:marLeft w:val="0"/>
                              <w:marRight w:val="0"/>
                              <w:marTop w:val="120"/>
                              <w:marBottom w:val="360"/>
                              <w:divBdr>
                                <w:top w:val="none" w:sz="0" w:space="0" w:color="auto"/>
                                <w:left w:val="none" w:sz="0" w:space="0" w:color="auto"/>
                                <w:bottom w:val="none" w:sz="0" w:space="0" w:color="auto"/>
                                <w:right w:val="none" w:sz="0" w:space="0" w:color="auto"/>
                              </w:divBdr>
                              <w:divsChild>
                                <w:div w:id="83887124">
                                  <w:marLeft w:val="0"/>
                                  <w:marRight w:val="0"/>
                                  <w:marTop w:val="0"/>
                                  <w:marBottom w:val="0"/>
                                  <w:divBdr>
                                    <w:top w:val="none" w:sz="0" w:space="0" w:color="auto"/>
                                    <w:left w:val="none" w:sz="0" w:space="0" w:color="auto"/>
                                    <w:bottom w:val="none" w:sz="0" w:space="0" w:color="auto"/>
                                    <w:right w:val="none" w:sz="0" w:space="0" w:color="auto"/>
                                  </w:divBdr>
                                  <w:divsChild>
                                    <w:div w:id="1884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331726">
      <w:bodyDiv w:val="1"/>
      <w:marLeft w:val="0"/>
      <w:marRight w:val="0"/>
      <w:marTop w:val="0"/>
      <w:marBottom w:val="0"/>
      <w:divBdr>
        <w:top w:val="none" w:sz="0" w:space="0" w:color="auto"/>
        <w:left w:val="none" w:sz="0" w:space="0" w:color="auto"/>
        <w:bottom w:val="none" w:sz="0" w:space="0" w:color="auto"/>
        <w:right w:val="none" w:sz="0" w:space="0" w:color="auto"/>
      </w:divBdr>
    </w:div>
    <w:div w:id="583035728">
      <w:bodyDiv w:val="1"/>
      <w:marLeft w:val="0"/>
      <w:marRight w:val="0"/>
      <w:marTop w:val="0"/>
      <w:marBottom w:val="0"/>
      <w:divBdr>
        <w:top w:val="none" w:sz="0" w:space="0" w:color="auto"/>
        <w:left w:val="none" w:sz="0" w:space="0" w:color="auto"/>
        <w:bottom w:val="none" w:sz="0" w:space="0" w:color="auto"/>
        <w:right w:val="none" w:sz="0" w:space="0" w:color="auto"/>
      </w:divBdr>
    </w:div>
    <w:div w:id="587153988">
      <w:bodyDiv w:val="1"/>
      <w:marLeft w:val="0"/>
      <w:marRight w:val="0"/>
      <w:marTop w:val="0"/>
      <w:marBottom w:val="0"/>
      <w:divBdr>
        <w:top w:val="none" w:sz="0" w:space="0" w:color="auto"/>
        <w:left w:val="none" w:sz="0" w:space="0" w:color="auto"/>
        <w:bottom w:val="none" w:sz="0" w:space="0" w:color="auto"/>
        <w:right w:val="none" w:sz="0" w:space="0" w:color="auto"/>
      </w:divBdr>
    </w:div>
    <w:div w:id="598375198">
      <w:bodyDiv w:val="1"/>
      <w:marLeft w:val="0"/>
      <w:marRight w:val="0"/>
      <w:marTop w:val="0"/>
      <w:marBottom w:val="0"/>
      <w:divBdr>
        <w:top w:val="none" w:sz="0" w:space="0" w:color="auto"/>
        <w:left w:val="none" w:sz="0" w:space="0" w:color="auto"/>
        <w:bottom w:val="none" w:sz="0" w:space="0" w:color="auto"/>
        <w:right w:val="none" w:sz="0" w:space="0" w:color="auto"/>
      </w:divBdr>
    </w:div>
    <w:div w:id="610629424">
      <w:bodyDiv w:val="1"/>
      <w:marLeft w:val="0"/>
      <w:marRight w:val="0"/>
      <w:marTop w:val="0"/>
      <w:marBottom w:val="0"/>
      <w:divBdr>
        <w:top w:val="none" w:sz="0" w:space="0" w:color="auto"/>
        <w:left w:val="none" w:sz="0" w:space="0" w:color="auto"/>
        <w:bottom w:val="none" w:sz="0" w:space="0" w:color="auto"/>
        <w:right w:val="none" w:sz="0" w:space="0" w:color="auto"/>
      </w:divBdr>
    </w:div>
    <w:div w:id="616916058">
      <w:bodyDiv w:val="1"/>
      <w:marLeft w:val="0"/>
      <w:marRight w:val="0"/>
      <w:marTop w:val="0"/>
      <w:marBottom w:val="0"/>
      <w:divBdr>
        <w:top w:val="none" w:sz="0" w:space="0" w:color="auto"/>
        <w:left w:val="none" w:sz="0" w:space="0" w:color="auto"/>
        <w:bottom w:val="none" w:sz="0" w:space="0" w:color="auto"/>
        <w:right w:val="none" w:sz="0" w:space="0" w:color="auto"/>
      </w:divBdr>
    </w:div>
    <w:div w:id="626743634">
      <w:bodyDiv w:val="1"/>
      <w:marLeft w:val="0"/>
      <w:marRight w:val="0"/>
      <w:marTop w:val="0"/>
      <w:marBottom w:val="0"/>
      <w:divBdr>
        <w:top w:val="none" w:sz="0" w:space="0" w:color="auto"/>
        <w:left w:val="none" w:sz="0" w:space="0" w:color="auto"/>
        <w:bottom w:val="none" w:sz="0" w:space="0" w:color="auto"/>
        <w:right w:val="none" w:sz="0" w:space="0" w:color="auto"/>
      </w:divBdr>
    </w:div>
    <w:div w:id="638267676">
      <w:bodyDiv w:val="1"/>
      <w:marLeft w:val="0"/>
      <w:marRight w:val="0"/>
      <w:marTop w:val="0"/>
      <w:marBottom w:val="0"/>
      <w:divBdr>
        <w:top w:val="none" w:sz="0" w:space="0" w:color="auto"/>
        <w:left w:val="none" w:sz="0" w:space="0" w:color="auto"/>
        <w:bottom w:val="none" w:sz="0" w:space="0" w:color="auto"/>
        <w:right w:val="none" w:sz="0" w:space="0" w:color="auto"/>
      </w:divBdr>
    </w:div>
    <w:div w:id="663123357">
      <w:bodyDiv w:val="1"/>
      <w:marLeft w:val="0"/>
      <w:marRight w:val="0"/>
      <w:marTop w:val="0"/>
      <w:marBottom w:val="0"/>
      <w:divBdr>
        <w:top w:val="none" w:sz="0" w:space="0" w:color="auto"/>
        <w:left w:val="none" w:sz="0" w:space="0" w:color="auto"/>
        <w:bottom w:val="none" w:sz="0" w:space="0" w:color="auto"/>
        <w:right w:val="none" w:sz="0" w:space="0" w:color="auto"/>
      </w:divBdr>
    </w:div>
    <w:div w:id="703597698">
      <w:bodyDiv w:val="1"/>
      <w:marLeft w:val="0"/>
      <w:marRight w:val="0"/>
      <w:marTop w:val="0"/>
      <w:marBottom w:val="0"/>
      <w:divBdr>
        <w:top w:val="none" w:sz="0" w:space="0" w:color="auto"/>
        <w:left w:val="none" w:sz="0" w:space="0" w:color="auto"/>
        <w:bottom w:val="none" w:sz="0" w:space="0" w:color="auto"/>
        <w:right w:val="none" w:sz="0" w:space="0" w:color="auto"/>
      </w:divBdr>
    </w:div>
    <w:div w:id="706834453">
      <w:bodyDiv w:val="1"/>
      <w:marLeft w:val="0"/>
      <w:marRight w:val="0"/>
      <w:marTop w:val="0"/>
      <w:marBottom w:val="0"/>
      <w:divBdr>
        <w:top w:val="none" w:sz="0" w:space="0" w:color="auto"/>
        <w:left w:val="none" w:sz="0" w:space="0" w:color="auto"/>
        <w:bottom w:val="none" w:sz="0" w:space="0" w:color="auto"/>
        <w:right w:val="none" w:sz="0" w:space="0" w:color="auto"/>
      </w:divBdr>
    </w:div>
    <w:div w:id="739985549">
      <w:bodyDiv w:val="1"/>
      <w:marLeft w:val="0"/>
      <w:marRight w:val="0"/>
      <w:marTop w:val="0"/>
      <w:marBottom w:val="0"/>
      <w:divBdr>
        <w:top w:val="none" w:sz="0" w:space="0" w:color="auto"/>
        <w:left w:val="none" w:sz="0" w:space="0" w:color="auto"/>
        <w:bottom w:val="none" w:sz="0" w:space="0" w:color="auto"/>
        <w:right w:val="none" w:sz="0" w:space="0" w:color="auto"/>
      </w:divBdr>
    </w:div>
    <w:div w:id="744381181">
      <w:bodyDiv w:val="1"/>
      <w:marLeft w:val="0"/>
      <w:marRight w:val="0"/>
      <w:marTop w:val="0"/>
      <w:marBottom w:val="0"/>
      <w:divBdr>
        <w:top w:val="none" w:sz="0" w:space="0" w:color="auto"/>
        <w:left w:val="none" w:sz="0" w:space="0" w:color="auto"/>
        <w:bottom w:val="none" w:sz="0" w:space="0" w:color="auto"/>
        <w:right w:val="none" w:sz="0" w:space="0" w:color="auto"/>
      </w:divBdr>
    </w:div>
    <w:div w:id="745036170">
      <w:bodyDiv w:val="1"/>
      <w:marLeft w:val="0"/>
      <w:marRight w:val="0"/>
      <w:marTop w:val="0"/>
      <w:marBottom w:val="0"/>
      <w:divBdr>
        <w:top w:val="none" w:sz="0" w:space="0" w:color="auto"/>
        <w:left w:val="none" w:sz="0" w:space="0" w:color="auto"/>
        <w:bottom w:val="none" w:sz="0" w:space="0" w:color="auto"/>
        <w:right w:val="none" w:sz="0" w:space="0" w:color="auto"/>
      </w:divBdr>
      <w:divsChild>
        <w:div w:id="313022908">
          <w:marLeft w:val="0"/>
          <w:marRight w:val="0"/>
          <w:marTop w:val="0"/>
          <w:marBottom w:val="0"/>
          <w:divBdr>
            <w:top w:val="none" w:sz="0" w:space="0" w:color="auto"/>
            <w:left w:val="none" w:sz="0" w:space="0" w:color="auto"/>
            <w:bottom w:val="none" w:sz="0" w:space="0" w:color="auto"/>
            <w:right w:val="none" w:sz="0" w:space="0" w:color="auto"/>
          </w:divBdr>
        </w:div>
      </w:divsChild>
    </w:div>
    <w:div w:id="747382866">
      <w:bodyDiv w:val="1"/>
      <w:marLeft w:val="0"/>
      <w:marRight w:val="0"/>
      <w:marTop w:val="0"/>
      <w:marBottom w:val="0"/>
      <w:divBdr>
        <w:top w:val="none" w:sz="0" w:space="0" w:color="auto"/>
        <w:left w:val="none" w:sz="0" w:space="0" w:color="auto"/>
        <w:bottom w:val="none" w:sz="0" w:space="0" w:color="auto"/>
        <w:right w:val="none" w:sz="0" w:space="0" w:color="auto"/>
      </w:divBdr>
    </w:div>
    <w:div w:id="776363418">
      <w:bodyDiv w:val="1"/>
      <w:marLeft w:val="0"/>
      <w:marRight w:val="0"/>
      <w:marTop w:val="0"/>
      <w:marBottom w:val="0"/>
      <w:divBdr>
        <w:top w:val="none" w:sz="0" w:space="0" w:color="auto"/>
        <w:left w:val="none" w:sz="0" w:space="0" w:color="auto"/>
        <w:bottom w:val="none" w:sz="0" w:space="0" w:color="auto"/>
        <w:right w:val="none" w:sz="0" w:space="0" w:color="auto"/>
      </w:divBdr>
      <w:divsChild>
        <w:div w:id="882063845">
          <w:marLeft w:val="0"/>
          <w:marRight w:val="0"/>
          <w:marTop w:val="0"/>
          <w:marBottom w:val="0"/>
          <w:divBdr>
            <w:top w:val="none" w:sz="0" w:space="0" w:color="auto"/>
            <w:left w:val="none" w:sz="0" w:space="0" w:color="auto"/>
            <w:bottom w:val="none" w:sz="0" w:space="0" w:color="auto"/>
            <w:right w:val="none" w:sz="0" w:space="0" w:color="auto"/>
          </w:divBdr>
          <w:divsChild>
            <w:div w:id="1048917647">
              <w:marLeft w:val="0"/>
              <w:marRight w:val="0"/>
              <w:marTop w:val="0"/>
              <w:marBottom w:val="0"/>
              <w:divBdr>
                <w:top w:val="none" w:sz="0" w:space="0" w:color="auto"/>
                <w:left w:val="none" w:sz="0" w:space="0" w:color="auto"/>
                <w:bottom w:val="none" w:sz="0" w:space="0" w:color="auto"/>
                <w:right w:val="none" w:sz="0" w:space="0" w:color="auto"/>
              </w:divBdr>
              <w:divsChild>
                <w:div w:id="1530297721">
                  <w:marLeft w:val="0"/>
                  <w:marRight w:val="0"/>
                  <w:marTop w:val="0"/>
                  <w:marBottom w:val="0"/>
                  <w:divBdr>
                    <w:top w:val="none" w:sz="0" w:space="0" w:color="auto"/>
                    <w:left w:val="none" w:sz="0" w:space="0" w:color="auto"/>
                    <w:bottom w:val="none" w:sz="0" w:space="0" w:color="auto"/>
                    <w:right w:val="none" w:sz="0" w:space="0" w:color="auto"/>
                  </w:divBdr>
                  <w:divsChild>
                    <w:div w:id="969628924">
                      <w:marLeft w:val="0"/>
                      <w:marRight w:val="0"/>
                      <w:marTop w:val="0"/>
                      <w:marBottom w:val="0"/>
                      <w:divBdr>
                        <w:top w:val="none" w:sz="0" w:space="0" w:color="auto"/>
                        <w:left w:val="none" w:sz="0" w:space="0" w:color="auto"/>
                        <w:bottom w:val="none" w:sz="0" w:space="0" w:color="auto"/>
                        <w:right w:val="none" w:sz="0" w:space="0" w:color="auto"/>
                      </w:divBdr>
                      <w:divsChild>
                        <w:div w:id="730805570">
                          <w:marLeft w:val="0"/>
                          <w:marRight w:val="0"/>
                          <w:marTop w:val="0"/>
                          <w:marBottom w:val="0"/>
                          <w:divBdr>
                            <w:top w:val="none" w:sz="0" w:space="0" w:color="auto"/>
                            <w:left w:val="none" w:sz="0" w:space="0" w:color="auto"/>
                            <w:bottom w:val="none" w:sz="0" w:space="0" w:color="auto"/>
                            <w:right w:val="none" w:sz="0" w:space="0" w:color="auto"/>
                          </w:divBdr>
                          <w:divsChild>
                            <w:div w:id="33045486">
                              <w:marLeft w:val="0"/>
                              <w:marRight w:val="0"/>
                              <w:marTop w:val="0"/>
                              <w:marBottom w:val="0"/>
                              <w:divBdr>
                                <w:top w:val="none" w:sz="0" w:space="0" w:color="auto"/>
                                <w:left w:val="none" w:sz="0" w:space="0" w:color="auto"/>
                                <w:bottom w:val="none" w:sz="0" w:space="0" w:color="auto"/>
                                <w:right w:val="none" w:sz="0" w:space="0" w:color="auto"/>
                              </w:divBdr>
                              <w:divsChild>
                                <w:div w:id="1571887096">
                                  <w:marLeft w:val="0"/>
                                  <w:marRight w:val="0"/>
                                  <w:marTop w:val="0"/>
                                  <w:marBottom w:val="0"/>
                                  <w:divBdr>
                                    <w:top w:val="none" w:sz="0" w:space="0" w:color="auto"/>
                                    <w:left w:val="none" w:sz="0" w:space="0" w:color="auto"/>
                                    <w:bottom w:val="none" w:sz="0" w:space="0" w:color="auto"/>
                                    <w:right w:val="none" w:sz="0" w:space="0" w:color="auto"/>
                                  </w:divBdr>
                                  <w:divsChild>
                                    <w:div w:id="1303271122">
                                      <w:marLeft w:val="0"/>
                                      <w:marRight w:val="0"/>
                                      <w:marTop w:val="0"/>
                                      <w:marBottom w:val="0"/>
                                      <w:divBdr>
                                        <w:top w:val="none" w:sz="0" w:space="0" w:color="auto"/>
                                        <w:left w:val="none" w:sz="0" w:space="0" w:color="auto"/>
                                        <w:bottom w:val="none" w:sz="0" w:space="0" w:color="auto"/>
                                        <w:right w:val="none" w:sz="0" w:space="0" w:color="auto"/>
                                      </w:divBdr>
                                      <w:divsChild>
                                        <w:div w:id="1986541440">
                                          <w:marLeft w:val="0"/>
                                          <w:marRight w:val="0"/>
                                          <w:marTop w:val="0"/>
                                          <w:marBottom w:val="0"/>
                                          <w:divBdr>
                                            <w:top w:val="none" w:sz="0" w:space="0" w:color="auto"/>
                                            <w:left w:val="none" w:sz="0" w:space="0" w:color="auto"/>
                                            <w:bottom w:val="none" w:sz="0" w:space="0" w:color="auto"/>
                                            <w:right w:val="none" w:sz="0" w:space="0" w:color="auto"/>
                                          </w:divBdr>
                                          <w:divsChild>
                                            <w:div w:id="1758357134">
                                              <w:marLeft w:val="0"/>
                                              <w:marRight w:val="0"/>
                                              <w:marTop w:val="0"/>
                                              <w:marBottom w:val="0"/>
                                              <w:divBdr>
                                                <w:top w:val="none" w:sz="0" w:space="0" w:color="auto"/>
                                                <w:left w:val="none" w:sz="0" w:space="0" w:color="auto"/>
                                                <w:bottom w:val="none" w:sz="0" w:space="0" w:color="auto"/>
                                                <w:right w:val="none" w:sz="0" w:space="0" w:color="auto"/>
                                              </w:divBdr>
                                              <w:divsChild>
                                                <w:div w:id="1359890586">
                                                  <w:marLeft w:val="0"/>
                                                  <w:marRight w:val="0"/>
                                                  <w:marTop w:val="0"/>
                                                  <w:marBottom w:val="0"/>
                                                  <w:divBdr>
                                                    <w:top w:val="none" w:sz="0" w:space="0" w:color="auto"/>
                                                    <w:left w:val="none" w:sz="0" w:space="0" w:color="auto"/>
                                                    <w:bottom w:val="none" w:sz="0" w:space="0" w:color="auto"/>
                                                    <w:right w:val="none" w:sz="0" w:space="0" w:color="auto"/>
                                                  </w:divBdr>
                                                  <w:divsChild>
                                                    <w:div w:id="2893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608887">
      <w:bodyDiv w:val="1"/>
      <w:marLeft w:val="0"/>
      <w:marRight w:val="0"/>
      <w:marTop w:val="0"/>
      <w:marBottom w:val="0"/>
      <w:divBdr>
        <w:top w:val="none" w:sz="0" w:space="0" w:color="auto"/>
        <w:left w:val="none" w:sz="0" w:space="0" w:color="auto"/>
        <w:bottom w:val="none" w:sz="0" w:space="0" w:color="auto"/>
        <w:right w:val="none" w:sz="0" w:space="0" w:color="auto"/>
      </w:divBdr>
    </w:div>
    <w:div w:id="785851003">
      <w:bodyDiv w:val="1"/>
      <w:marLeft w:val="0"/>
      <w:marRight w:val="0"/>
      <w:marTop w:val="0"/>
      <w:marBottom w:val="0"/>
      <w:divBdr>
        <w:top w:val="none" w:sz="0" w:space="0" w:color="auto"/>
        <w:left w:val="none" w:sz="0" w:space="0" w:color="auto"/>
        <w:bottom w:val="none" w:sz="0" w:space="0" w:color="auto"/>
        <w:right w:val="none" w:sz="0" w:space="0" w:color="auto"/>
      </w:divBdr>
      <w:divsChild>
        <w:div w:id="1752503689">
          <w:marLeft w:val="0"/>
          <w:marRight w:val="0"/>
          <w:marTop w:val="0"/>
          <w:marBottom w:val="0"/>
          <w:divBdr>
            <w:top w:val="none" w:sz="0" w:space="0" w:color="auto"/>
            <w:left w:val="none" w:sz="0" w:space="0" w:color="auto"/>
            <w:bottom w:val="none" w:sz="0" w:space="0" w:color="auto"/>
            <w:right w:val="none" w:sz="0" w:space="0" w:color="auto"/>
          </w:divBdr>
          <w:divsChild>
            <w:div w:id="1835215571">
              <w:marLeft w:val="0"/>
              <w:marRight w:val="0"/>
              <w:marTop w:val="0"/>
              <w:marBottom w:val="0"/>
              <w:divBdr>
                <w:top w:val="none" w:sz="0" w:space="0" w:color="auto"/>
                <w:left w:val="none" w:sz="0" w:space="0" w:color="auto"/>
                <w:bottom w:val="none" w:sz="0" w:space="0" w:color="auto"/>
                <w:right w:val="none" w:sz="0" w:space="0" w:color="auto"/>
              </w:divBdr>
              <w:divsChild>
                <w:div w:id="1182860975">
                  <w:marLeft w:val="0"/>
                  <w:marRight w:val="0"/>
                  <w:marTop w:val="0"/>
                  <w:marBottom w:val="0"/>
                  <w:divBdr>
                    <w:top w:val="none" w:sz="0" w:space="0" w:color="auto"/>
                    <w:left w:val="none" w:sz="0" w:space="0" w:color="auto"/>
                    <w:bottom w:val="none" w:sz="0" w:space="0" w:color="auto"/>
                    <w:right w:val="none" w:sz="0" w:space="0" w:color="auto"/>
                  </w:divBdr>
                  <w:divsChild>
                    <w:div w:id="2257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5130">
      <w:bodyDiv w:val="1"/>
      <w:marLeft w:val="0"/>
      <w:marRight w:val="0"/>
      <w:marTop w:val="0"/>
      <w:marBottom w:val="0"/>
      <w:divBdr>
        <w:top w:val="none" w:sz="0" w:space="0" w:color="auto"/>
        <w:left w:val="none" w:sz="0" w:space="0" w:color="auto"/>
        <w:bottom w:val="none" w:sz="0" w:space="0" w:color="auto"/>
        <w:right w:val="none" w:sz="0" w:space="0" w:color="auto"/>
      </w:divBdr>
    </w:div>
    <w:div w:id="810101344">
      <w:bodyDiv w:val="1"/>
      <w:marLeft w:val="0"/>
      <w:marRight w:val="0"/>
      <w:marTop w:val="0"/>
      <w:marBottom w:val="0"/>
      <w:divBdr>
        <w:top w:val="none" w:sz="0" w:space="0" w:color="auto"/>
        <w:left w:val="none" w:sz="0" w:space="0" w:color="auto"/>
        <w:bottom w:val="none" w:sz="0" w:space="0" w:color="auto"/>
        <w:right w:val="none" w:sz="0" w:space="0" w:color="auto"/>
      </w:divBdr>
    </w:div>
    <w:div w:id="817184404">
      <w:bodyDiv w:val="1"/>
      <w:marLeft w:val="0"/>
      <w:marRight w:val="0"/>
      <w:marTop w:val="0"/>
      <w:marBottom w:val="0"/>
      <w:divBdr>
        <w:top w:val="none" w:sz="0" w:space="0" w:color="auto"/>
        <w:left w:val="none" w:sz="0" w:space="0" w:color="auto"/>
        <w:bottom w:val="none" w:sz="0" w:space="0" w:color="auto"/>
        <w:right w:val="none" w:sz="0" w:space="0" w:color="auto"/>
      </w:divBdr>
    </w:div>
    <w:div w:id="870873273">
      <w:bodyDiv w:val="1"/>
      <w:marLeft w:val="0"/>
      <w:marRight w:val="0"/>
      <w:marTop w:val="0"/>
      <w:marBottom w:val="0"/>
      <w:divBdr>
        <w:top w:val="none" w:sz="0" w:space="0" w:color="auto"/>
        <w:left w:val="none" w:sz="0" w:space="0" w:color="auto"/>
        <w:bottom w:val="none" w:sz="0" w:space="0" w:color="auto"/>
        <w:right w:val="none" w:sz="0" w:space="0" w:color="auto"/>
      </w:divBdr>
    </w:div>
    <w:div w:id="922682694">
      <w:bodyDiv w:val="1"/>
      <w:marLeft w:val="0"/>
      <w:marRight w:val="0"/>
      <w:marTop w:val="0"/>
      <w:marBottom w:val="0"/>
      <w:divBdr>
        <w:top w:val="none" w:sz="0" w:space="0" w:color="auto"/>
        <w:left w:val="none" w:sz="0" w:space="0" w:color="auto"/>
        <w:bottom w:val="none" w:sz="0" w:space="0" w:color="auto"/>
        <w:right w:val="none" w:sz="0" w:space="0" w:color="auto"/>
      </w:divBdr>
    </w:div>
    <w:div w:id="954023058">
      <w:bodyDiv w:val="1"/>
      <w:marLeft w:val="0"/>
      <w:marRight w:val="0"/>
      <w:marTop w:val="0"/>
      <w:marBottom w:val="0"/>
      <w:divBdr>
        <w:top w:val="none" w:sz="0" w:space="0" w:color="auto"/>
        <w:left w:val="none" w:sz="0" w:space="0" w:color="auto"/>
        <w:bottom w:val="none" w:sz="0" w:space="0" w:color="auto"/>
        <w:right w:val="none" w:sz="0" w:space="0" w:color="auto"/>
      </w:divBdr>
    </w:div>
    <w:div w:id="974410885">
      <w:bodyDiv w:val="1"/>
      <w:marLeft w:val="0"/>
      <w:marRight w:val="0"/>
      <w:marTop w:val="0"/>
      <w:marBottom w:val="0"/>
      <w:divBdr>
        <w:top w:val="none" w:sz="0" w:space="0" w:color="auto"/>
        <w:left w:val="none" w:sz="0" w:space="0" w:color="auto"/>
        <w:bottom w:val="none" w:sz="0" w:space="0" w:color="auto"/>
        <w:right w:val="none" w:sz="0" w:space="0" w:color="auto"/>
      </w:divBdr>
    </w:div>
    <w:div w:id="996301591">
      <w:bodyDiv w:val="1"/>
      <w:marLeft w:val="0"/>
      <w:marRight w:val="0"/>
      <w:marTop w:val="0"/>
      <w:marBottom w:val="0"/>
      <w:divBdr>
        <w:top w:val="none" w:sz="0" w:space="0" w:color="auto"/>
        <w:left w:val="none" w:sz="0" w:space="0" w:color="auto"/>
        <w:bottom w:val="none" w:sz="0" w:space="0" w:color="auto"/>
        <w:right w:val="none" w:sz="0" w:space="0" w:color="auto"/>
      </w:divBdr>
    </w:div>
    <w:div w:id="999889116">
      <w:bodyDiv w:val="1"/>
      <w:marLeft w:val="0"/>
      <w:marRight w:val="0"/>
      <w:marTop w:val="0"/>
      <w:marBottom w:val="0"/>
      <w:divBdr>
        <w:top w:val="none" w:sz="0" w:space="0" w:color="auto"/>
        <w:left w:val="none" w:sz="0" w:space="0" w:color="auto"/>
        <w:bottom w:val="none" w:sz="0" w:space="0" w:color="auto"/>
        <w:right w:val="none" w:sz="0" w:space="0" w:color="auto"/>
      </w:divBdr>
      <w:divsChild>
        <w:div w:id="249782053">
          <w:marLeft w:val="0"/>
          <w:marRight w:val="0"/>
          <w:marTop w:val="0"/>
          <w:marBottom w:val="0"/>
          <w:divBdr>
            <w:top w:val="none" w:sz="0" w:space="0" w:color="auto"/>
            <w:left w:val="none" w:sz="0" w:space="0" w:color="auto"/>
            <w:bottom w:val="none" w:sz="0" w:space="0" w:color="auto"/>
            <w:right w:val="none" w:sz="0" w:space="0" w:color="auto"/>
          </w:divBdr>
        </w:div>
        <w:div w:id="345600373">
          <w:marLeft w:val="0"/>
          <w:marRight w:val="0"/>
          <w:marTop w:val="0"/>
          <w:marBottom w:val="0"/>
          <w:divBdr>
            <w:top w:val="none" w:sz="0" w:space="0" w:color="auto"/>
            <w:left w:val="none" w:sz="0" w:space="0" w:color="auto"/>
            <w:bottom w:val="none" w:sz="0" w:space="0" w:color="auto"/>
            <w:right w:val="none" w:sz="0" w:space="0" w:color="auto"/>
          </w:divBdr>
        </w:div>
        <w:div w:id="449515995">
          <w:marLeft w:val="0"/>
          <w:marRight w:val="0"/>
          <w:marTop w:val="0"/>
          <w:marBottom w:val="0"/>
          <w:divBdr>
            <w:top w:val="none" w:sz="0" w:space="0" w:color="auto"/>
            <w:left w:val="none" w:sz="0" w:space="0" w:color="auto"/>
            <w:bottom w:val="none" w:sz="0" w:space="0" w:color="auto"/>
            <w:right w:val="none" w:sz="0" w:space="0" w:color="auto"/>
          </w:divBdr>
        </w:div>
        <w:div w:id="1063525812">
          <w:marLeft w:val="0"/>
          <w:marRight w:val="0"/>
          <w:marTop w:val="0"/>
          <w:marBottom w:val="0"/>
          <w:divBdr>
            <w:top w:val="none" w:sz="0" w:space="0" w:color="auto"/>
            <w:left w:val="none" w:sz="0" w:space="0" w:color="auto"/>
            <w:bottom w:val="none" w:sz="0" w:space="0" w:color="auto"/>
            <w:right w:val="none" w:sz="0" w:space="0" w:color="auto"/>
          </w:divBdr>
        </w:div>
        <w:div w:id="1367678598">
          <w:marLeft w:val="0"/>
          <w:marRight w:val="0"/>
          <w:marTop w:val="0"/>
          <w:marBottom w:val="0"/>
          <w:divBdr>
            <w:top w:val="none" w:sz="0" w:space="0" w:color="auto"/>
            <w:left w:val="none" w:sz="0" w:space="0" w:color="auto"/>
            <w:bottom w:val="none" w:sz="0" w:space="0" w:color="auto"/>
            <w:right w:val="none" w:sz="0" w:space="0" w:color="auto"/>
          </w:divBdr>
        </w:div>
      </w:divsChild>
    </w:div>
    <w:div w:id="1047224161">
      <w:bodyDiv w:val="1"/>
      <w:marLeft w:val="0"/>
      <w:marRight w:val="0"/>
      <w:marTop w:val="0"/>
      <w:marBottom w:val="0"/>
      <w:divBdr>
        <w:top w:val="none" w:sz="0" w:space="0" w:color="auto"/>
        <w:left w:val="none" w:sz="0" w:space="0" w:color="auto"/>
        <w:bottom w:val="none" w:sz="0" w:space="0" w:color="auto"/>
        <w:right w:val="none" w:sz="0" w:space="0" w:color="auto"/>
      </w:divBdr>
    </w:div>
    <w:div w:id="1058936703">
      <w:bodyDiv w:val="1"/>
      <w:marLeft w:val="0"/>
      <w:marRight w:val="0"/>
      <w:marTop w:val="0"/>
      <w:marBottom w:val="0"/>
      <w:divBdr>
        <w:top w:val="none" w:sz="0" w:space="0" w:color="auto"/>
        <w:left w:val="none" w:sz="0" w:space="0" w:color="auto"/>
        <w:bottom w:val="none" w:sz="0" w:space="0" w:color="auto"/>
        <w:right w:val="none" w:sz="0" w:space="0" w:color="auto"/>
      </w:divBdr>
    </w:div>
    <w:div w:id="1110049697">
      <w:bodyDiv w:val="1"/>
      <w:marLeft w:val="0"/>
      <w:marRight w:val="0"/>
      <w:marTop w:val="0"/>
      <w:marBottom w:val="0"/>
      <w:divBdr>
        <w:top w:val="none" w:sz="0" w:space="0" w:color="auto"/>
        <w:left w:val="none" w:sz="0" w:space="0" w:color="auto"/>
        <w:bottom w:val="none" w:sz="0" w:space="0" w:color="auto"/>
        <w:right w:val="none" w:sz="0" w:space="0" w:color="auto"/>
      </w:divBdr>
    </w:div>
    <w:div w:id="1136802482">
      <w:bodyDiv w:val="1"/>
      <w:marLeft w:val="0"/>
      <w:marRight w:val="0"/>
      <w:marTop w:val="0"/>
      <w:marBottom w:val="0"/>
      <w:divBdr>
        <w:top w:val="none" w:sz="0" w:space="0" w:color="auto"/>
        <w:left w:val="none" w:sz="0" w:space="0" w:color="auto"/>
        <w:bottom w:val="none" w:sz="0" w:space="0" w:color="auto"/>
        <w:right w:val="none" w:sz="0" w:space="0" w:color="auto"/>
      </w:divBdr>
    </w:div>
    <w:div w:id="1143886052">
      <w:bodyDiv w:val="1"/>
      <w:marLeft w:val="0"/>
      <w:marRight w:val="0"/>
      <w:marTop w:val="0"/>
      <w:marBottom w:val="0"/>
      <w:divBdr>
        <w:top w:val="none" w:sz="0" w:space="0" w:color="auto"/>
        <w:left w:val="none" w:sz="0" w:space="0" w:color="auto"/>
        <w:bottom w:val="none" w:sz="0" w:space="0" w:color="auto"/>
        <w:right w:val="none" w:sz="0" w:space="0" w:color="auto"/>
      </w:divBdr>
    </w:div>
    <w:div w:id="1146555743">
      <w:bodyDiv w:val="1"/>
      <w:marLeft w:val="0"/>
      <w:marRight w:val="0"/>
      <w:marTop w:val="0"/>
      <w:marBottom w:val="0"/>
      <w:divBdr>
        <w:top w:val="none" w:sz="0" w:space="0" w:color="auto"/>
        <w:left w:val="none" w:sz="0" w:space="0" w:color="auto"/>
        <w:bottom w:val="none" w:sz="0" w:space="0" w:color="auto"/>
        <w:right w:val="none" w:sz="0" w:space="0" w:color="auto"/>
      </w:divBdr>
    </w:div>
    <w:div w:id="1151211833">
      <w:bodyDiv w:val="1"/>
      <w:marLeft w:val="0"/>
      <w:marRight w:val="0"/>
      <w:marTop w:val="0"/>
      <w:marBottom w:val="0"/>
      <w:divBdr>
        <w:top w:val="none" w:sz="0" w:space="0" w:color="auto"/>
        <w:left w:val="none" w:sz="0" w:space="0" w:color="auto"/>
        <w:bottom w:val="none" w:sz="0" w:space="0" w:color="auto"/>
        <w:right w:val="none" w:sz="0" w:space="0" w:color="auto"/>
      </w:divBdr>
    </w:div>
    <w:div w:id="1165586942">
      <w:bodyDiv w:val="1"/>
      <w:marLeft w:val="0"/>
      <w:marRight w:val="0"/>
      <w:marTop w:val="0"/>
      <w:marBottom w:val="0"/>
      <w:divBdr>
        <w:top w:val="none" w:sz="0" w:space="0" w:color="auto"/>
        <w:left w:val="none" w:sz="0" w:space="0" w:color="auto"/>
        <w:bottom w:val="none" w:sz="0" w:space="0" w:color="auto"/>
        <w:right w:val="none" w:sz="0" w:space="0" w:color="auto"/>
      </w:divBdr>
    </w:div>
    <w:div w:id="1237394139">
      <w:bodyDiv w:val="1"/>
      <w:marLeft w:val="0"/>
      <w:marRight w:val="0"/>
      <w:marTop w:val="0"/>
      <w:marBottom w:val="0"/>
      <w:divBdr>
        <w:top w:val="none" w:sz="0" w:space="0" w:color="auto"/>
        <w:left w:val="none" w:sz="0" w:space="0" w:color="auto"/>
        <w:bottom w:val="none" w:sz="0" w:space="0" w:color="auto"/>
        <w:right w:val="none" w:sz="0" w:space="0" w:color="auto"/>
      </w:divBdr>
    </w:div>
    <w:div w:id="1249196761">
      <w:bodyDiv w:val="1"/>
      <w:marLeft w:val="0"/>
      <w:marRight w:val="0"/>
      <w:marTop w:val="0"/>
      <w:marBottom w:val="0"/>
      <w:divBdr>
        <w:top w:val="none" w:sz="0" w:space="0" w:color="auto"/>
        <w:left w:val="none" w:sz="0" w:space="0" w:color="auto"/>
        <w:bottom w:val="none" w:sz="0" w:space="0" w:color="auto"/>
        <w:right w:val="none" w:sz="0" w:space="0" w:color="auto"/>
      </w:divBdr>
    </w:div>
    <w:div w:id="1254975879">
      <w:bodyDiv w:val="1"/>
      <w:marLeft w:val="0"/>
      <w:marRight w:val="0"/>
      <w:marTop w:val="0"/>
      <w:marBottom w:val="0"/>
      <w:divBdr>
        <w:top w:val="none" w:sz="0" w:space="0" w:color="auto"/>
        <w:left w:val="none" w:sz="0" w:space="0" w:color="auto"/>
        <w:bottom w:val="none" w:sz="0" w:space="0" w:color="auto"/>
        <w:right w:val="none" w:sz="0" w:space="0" w:color="auto"/>
      </w:divBdr>
    </w:div>
    <w:div w:id="1262029920">
      <w:bodyDiv w:val="1"/>
      <w:marLeft w:val="0"/>
      <w:marRight w:val="0"/>
      <w:marTop w:val="0"/>
      <w:marBottom w:val="0"/>
      <w:divBdr>
        <w:top w:val="none" w:sz="0" w:space="0" w:color="auto"/>
        <w:left w:val="none" w:sz="0" w:space="0" w:color="auto"/>
        <w:bottom w:val="none" w:sz="0" w:space="0" w:color="auto"/>
        <w:right w:val="none" w:sz="0" w:space="0" w:color="auto"/>
      </w:divBdr>
    </w:div>
    <w:div w:id="1268973784">
      <w:bodyDiv w:val="1"/>
      <w:marLeft w:val="0"/>
      <w:marRight w:val="0"/>
      <w:marTop w:val="0"/>
      <w:marBottom w:val="0"/>
      <w:divBdr>
        <w:top w:val="none" w:sz="0" w:space="0" w:color="auto"/>
        <w:left w:val="none" w:sz="0" w:space="0" w:color="auto"/>
        <w:bottom w:val="none" w:sz="0" w:space="0" w:color="auto"/>
        <w:right w:val="none" w:sz="0" w:space="0" w:color="auto"/>
      </w:divBdr>
      <w:divsChild>
        <w:div w:id="496767666">
          <w:marLeft w:val="0"/>
          <w:marRight w:val="0"/>
          <w:marTop w:val="0"/>
          <w:marBottom w:val="0"/>
          <w:divBdr>
            <w:top w:val="none" w:sz="0" w:space="0" w:color="auto"/>
            <w:left w:val="none" w:sz="0" w:space="0" w:color="auto"/>
            <w:bottom w:val="none" w:sz="0" w:space="0" w:color="auto"/>
            <w:right w:val="none" w:sz="0" w:space="0" w:color="auto"/>
          </w:divBdr>
        </w:div>
      </w:divsChild>
    </w:div>
    <w:div w:id="1270238523">
      <w:bodyDiv w:val="1"/>
      <w:marLeft w:val="0"/>
      <w:marRight w:val="0"/>
      <w:marTop w:val="0"/>
      <w:marBottom w:val="0"/>
      <w:divBdr>
        <w:top w:val="none" w:sz="0" w:space="0" w:color="auto"/>
        <w:left w:val="none" w:sz="0" w:space="0" w:color="auto"/>
        <w:bottom w:val="none" w:sz="0" w:space="0" w:color="auto"/>
        <w:right w:val="none" w:sz="0" w:space="0" w:color="auto"/>
      </w:divBdr>
    </w:div>
    <w:div w:id="1287084046">
      <w:bodyDiv w:val="1"/>
      <w:marLeft w:val="0"/>
      <w:marRight w:val="0"/>
      <w:marTop w:val="0"/>
      <w:marBottom w:val="0"/>
      <w:divBdr>
        <w:top w:val="none" w:sz="0" w:space="0" w:color="auto"/>
        <w:left w:val="none" w:sz="0" w:space="0" w:color="auto"/>
        <w:bottom w:val="none" w:sz="0" w:space="0" w:color="auto"/>
        <w:right w:val="none" w:sz="0" w:space="0" w:color="auto"/>
      </w:divBdr>
    </w:div>
    <w:div w:id="1312370302">
      <w:bodyDiv w:val="1"/>
      <w:marLeft w:val="0"/>
      <w:marRight w:val="0"/>
      <w:marTop w:val="0"/>
      <w:marBottom w:val="0"/>
      <w:divBdr>
        <w:top w:val="none" w:sz="0" w:space="0" w:color="auto"/>
        <w:left w:val="none" w:sz="0" w:space="0" w:color="auto"/>
        <w:bottom w:val="none" w:sz="0" w:space="0" w:color="auto"/>
        <w:right w:val="none" w:sz="0" w:space="0" w:color="auto"/>
      </w:divBdr>
    </w:div>
    <w:div w:id="1317996199">
      <w:bodyDiv w:val="1"/>
      <w:marLeft w:val="0"/>
      <w:marRight w:val="0"/>
      <w:marTop w:val="0"/>
      <w:marBottom w:val="0"/>
      <w:divBdr>
        <w:top w:val="none" w:sz="0" w:space="0" w:color="auto"/>
        <w:left w:val="none" w:sz="0" w:space="0" w:color="auto"/>
        <w:bottom w:val="none" w:sz="0" w:space="0" w:color="auto"/>
        <w:right w:val="none" w:sz="0" w:space="0" w:color="auto"/>
      </w:divBdr>
    </w:div>
    <w:div w:id="1336304158">
      <w:bodyDiv w:val="1"/>
      <w:marLeft w:val="0"/>
      <w:marRight w:val="0"/>
      <w:marTop w:val="0"/>
      <w:marBottom w:val="0"/>
      <w:divBdr>
        <w:top w:val="none" w:sz="0" w:space="0" w:color="auto"/>
        <w:left w:val="none" w:sz="0" w:space="0" w:color="auto"/>
        <w:bottom w:val="none" w:sz="0" w:space="0" w:color="auto"/>
        <w:right w:val="none" w:sz="0" w:space="0" w:color="auto"/>
      </w:divBdr>
    </w:div>
    <w:div w:id="1364868358">
      <w:bodyDiv w:val="1"/>
      <w:marLeft w:val="0"/>
      <w:marRight w:val="0"/>
      <w:marTop w:val="0"/>
      <w:marBottom w:val="0"/>
      <w:divBdr>
        <w:top w:val="none" w:sz="0" w:space="0" w:color="auto"/>
        <w:left w:val="none" w:sz="0" w:space="0" w:color="auto"/>
        <w:bottom w:val="none" w:sz="0" w:space="0" w:color="auto"/>
        <w:right w:val="none" w:sz="0" w:space="0" w:color="auto"/>
      </w:divBdr>
    </w:div>
    <w:div w:id="1379665292">
      <w:bodyDiv w:val="1"/>
      <w:marLeft w:val="0"/>
      <w:marRight w:val="0"/>
      <w:marTop w:val="0"/>
      <w:marBottom w:val="0"/>
      <w:divBdr>
        <w:top w:val="none" w:sz="0" w:space="0" w:color="auto"/>
        <w:left w:val="none" w:sz="0" w:space="0" w:color="auto"/>
        <w:bottom w:val="none" w:sz="0" w:space="0" w:color="auto"/>
        <w:right w:val="none" w:sz="0" w:space="0" w:color="auto"/>
      </w:divBdr>
    </w:div>
    <w:div w:id="1403480977">
      <w:bodyDiv w:val="1"/>
      <w:marLeft w:val="0"/>
      <w:marRight w:val="0"/>
      <w:marTop w:val="0"/>
      <w:marBottom w:val="0"/>
      <w:divBdr>
        <w:top w:val="none" w:sz="0" w:space="0" w:color="auto"/>
        <w:left w:val="none" w:sz="0" w:space="0" w:color="auto"/>
        <w:bottom w:val="none" w:sz="0" w:space="0" w:color="auto"/>
        <w:right w:val="none" w:sz="0" w:space="0" w:color="auto"/>
      </w:divBdr>
    </w:div>
    <w:div w:id="1404716187">
      <w:bodyDiv w:val="1"/>
      <w:marLeft w:val="0"/>
      <w:marRight w:val="0"/>
      <w:marTop w:val="0"/>
      <w:marBottom w:val="0"/>
      <w:divBdr>
        <w:top w:val="none" w:sz="0" w:space="0" w:color="auto"/>
        <w:left w:val="none" w:sz="0" w:space="0" w:color="auto"/>
        <w:bottom w:val="none" w:sz="0" w:space="0" w:color="auto"/>
        <w:right w:val="none" w:sz="0" w:space="0" w:color="auto"/>
      </w:divBdr>
      <w:divsChild>
        <w:div w:id="1313019377">
          <w:marLeft w:val="0"/>
          <w:marRight w:val="1"/>
          <w:marTop w:val="0"/>
          <w:marBottom w:val="0"/>
          <w:divBdr>
            <w:top w:val="none" w:sz="0" w:space="0" w:color="auto"/>
            <w:left w:val="none" w:sz="0" w:space="0" w:color="auto"/>
            <w:bottom w:val="none" w:sz="0" w:space="0" w:color="auto"/>
            <w:right w:val="none" w:sz="0" w:space="0" w:color="auto"/>
          </w:divBdr>
          <w:divsChild>
            <w:div w:id="2028752587">
              <w:marLeft w:val="0"/>
              <w:marRight w:val="0"/>
              <w:marTop w:val="0"/>
              <w:marBottom w:val="0"/>
              <w:divBdr>
                <w:top w:val="none" w:sz="0" w:space="0" w:color="auto"/>
                <w:left w:val="none" w:sz="0" w:space="0" w:color="auto"/>
                <w:bottom w:val="none" w:sz="0" w:space="0" w:color="auto"/>
                <w:right w:val="none" w:sz="0" w:space="0" w:color="auto"/>
              </w:divBdr>
              <w:divsChild>
                <w:div w:id="611474104">
                  <w:marLeft w:val="0"/>
                  <w:marRight w:val="1"/>
                  <w:marTop w:val="0"/>
                  <w:marBottom w:val="0"/>
                  <w:divBdr>
                    <w:top w:val="none" w:sz="0" w:space="0" w:color="auto"/>
                    <w:left w:val="none" w:sz="0" w:space="0" w:color="auto"/>
                    <w:bottom w:val="none" w:sz="0" w:space="0" w:color="auto"/>
                    <w:right w:val="none" w:sz="0" w:space="0" w:color="auto"/>
                  </w:divBdr>
                  <w:divsChild>
                    <w:div w:id="1499534879">
                      <w:marLeft w:val="0"/>
                      <w:marRight w:val="0"/>
                      <w:marTop w:val="0"/>
                      <w:marBottom w:val="0"/>
                      <w:divBdr>
                        <w:top w:val="none" w:sz="0" w:space="0" w:color="auto"/>
                        <w:left w:val="none" w:sz="0" w:space="0" w:color="auto"/>
                        <w:bottom w:val="none" w:sz="0" w:space="0" w:color="auto"/>
                        <w:right w:val="none" w:sz="0" w:space="0" w:color="auto"/>
                      </w:divBdr>
                      <w:divsChild>
                        <w:div w:id="309092631">
                          <w:marLeft w:val="0"/>
                          <w:marRight w:val="0"/>
                          <w:marTop w:val="0"/>
                          <w:marBottom w:val="0"/>
                          <w:divBdr>
                            <w:top w:val="none" w:sz="0" w:space="0" w:color="auto"/>
                            <w:left w:val="none" w:sz="0" w:space="0" w:color="auto"/>
                            <w:bottom w:val="none" w:sz="0" w:space="0" w:color="auto"/>
                            <w:right w:val="none" w:sz="0" w:space="0" w:color="auto"/>
                          </w:divBdr>
                          <w:divsChild>
                            <w:div w:id="2016953623">
                              <w:marLeft w:val="0"/>
                              <w:marRight w:val="0"/>
                              <w:marTop w:val="120"/>
                              <w:marBottom w:val="360"/>
                              <w:divBdr>
                                <w:top w:val="none" w:sz="0" w:space="0" w:color="auto"/>
                                <w:left w:val="none" w:sz="0" w:space="0" w:color="auto"/>
                                <w:bottom w:val="none" w:sz="0" w:space="0" w:color="auto"/>
                                <w:right w:val="none" w:sz="0" w:space="0" w:color="auto"/>
                              </w:divBdr>
                              <w:divsChild>
                                <w:div w:id="238831984">
                                  <w:marLeft w:val="420"/>
                                  <w:marRight w:val="0"/>
                                  <w:marTop w:val="0"/>
                                  <w:marBottom w:val="0"/>
                                  <w:divBdr>
                                    <w:top w:val="none" w:sz="0" w:space="0" w:color="auto"/>
                                    <w:left w:val="none" w:sz="0" w:space="0" w:color="auto"/>
                                    <w:bottom w:val="none" w:sz="0" w:space="0" w:color="auto"/>
                                    <w:right w:val="none" w:sz="0" w:space="0" w:color="auto"/>
                                  </w:divBdr>
                                  <w:divsChild>
                                    <w:div w:id="1805925941">
                                      <w:marLeft w:val="0"/>
                                      <w:marRight w:val="0"/>
                                      <w:marTop w:val="0"/>
                                      <w:marBottom w:val="0"/>
                                      <w:divBdr>
                                        <w:top w:val="none" w:sz="0" w:space="0" w:color="auto"/>
                                        <w:left w:val="none" w:sz="0" w:space="0" w:color="auto"/>
                                        <w:bottom w:val="none" w:sz="0" w:space="0" w:color="auto"/>
                                        <w:right w:val="none" w:sz="0" w:space="0" w:color="auto"/>
                                      </w:divBdr>
                                      <w:divsChild>
                                        <w:div w:id="19175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09679">
      <w:bodyDiv w:val="1"/>
      <w:marLeft w:val="0"/>
      <w:marRight w:val="0"/>
      <w:marTop w:val="0"/>
      <w:marBottom w:val="0"/>
      <w:divBdr>
        <w:top w:val="none" w:sz="0" w:space="0" w:color="auto"/>
        <w:left w:val="none" w:sz="0" w:space="0" w:color="auto"/>
        <w:bottom w:val="none" w:sz="0" w:space="0" w:color="auto"/>
        <w:right w:val="none" w:sz="0" w:space="0" w:color="auto"/>
      </w:divBdr>
    </w:div>
    <w:div w:id="1428311492">
      <w:bodyDiv w:val="1"/>
      <w:marLeft w:val="0"/>
      <w:marRight w:val="0"/>
      <w:marTop w:val="0"/>
      <w:marBottom w:val="0"/>
      <w:divBdr>
        <w:top w:val="none" w:sz="0" w:space="0" w:color="auto"/>
        <w:left w:val="none" w:sz="0" w:space="0" w:color="auto"/>
        <w:bottom w:val="none" w:sz="0" w:space="0" w:color="auto"/>
        <w:right w:val="none" w:sz="0" w:space="0" w:color="auto"/>
      </w:divBdr>
    </w:div>
    <w:div w:id="1431855292">
      <w:bodyDiv w:val="1"/>
      <w:marLeft w:val="0"/>
      <w:marRight w:val="0"/>
      <w:marTop w:val="0"/>
      <w:marBottom w:val="0"/>
      <w:divBdr>
        <w:top w:val="none" w:sz="0" w:space="0" w:color="auto"/>
        <w:left w:val="none" w:sz="0" w:space="0" w:color="auto"/>
        <w:bottom w:val="none" w:sz="0" w:space="0" w:color="auto"/>
        <w:right w:val="none" w:sz="0" w:space="0" w:color="auto"/>
      </w:divBdr>
      <w:divsChild>
        <w:div w:id="1833179724">
          <w:marLeft w:val="0"/>
          <w:marRight w:val="0"/>
          <w:marTop w:val="0"/>
          <w:marBottom w:val="0"/>
          <w:divBdr>
            <w:top w:val="none" w:sz="0" w:space="0" w:color="auto"/>
            <w:left w:val="none" w:sz="0" w:space="0" w:color="auto"/>
            <w:bottom w:val="none" w:sz="0" w:space="0" w:color="auto"/>
            <w:right w:val="none" w:sz="0" w:space="0" w:color="auto"/>
          </w:divBdr>
          <w:divsChild>
            <w:div w:id="815418569">
              <w:marLeft w:val="0"/>
              <w:marRight w:val="0"/>
              <w:marTop w:val="0"/>
              <w:marBottom w:val="0"/>
              <w:divBdr>
                <w:top w:val="none" w:sz="0" w:space="0" w:color="auto"/>
                <w:left w:val="none" w:sz="0" w:space="0" w:color="auto"/>
                <w:bottom w:val="none" w:sz="0" w:space="0" w:color="auto"/>
                <w:right w:val="none" w:sz="0" w:space="0" w:color="auto"/>
              </w:divBdr>
            </w:div>
            <w:div w:id="17505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6724">
      <w:bodyDiv w:val="1"/>
      <w:marLeft w:val="0"/>
      <w:marRight w:val="0"/>
      <w:marTop w:val="0"/>
      <w:marBottom w:val="0"/>
      <w:divBdr>
        <w:top w:val="none" w:sz="0" w:space="0" w:color="auto"/>
        <w:left w:val="none" w:sz="0" w:space="0" w:color="auto"/>
        <w:bottom w:val="none" w:sz="0" w:space="0" w:color="auto"/>
        <w:right w:val="none" w:sz="0" w:space="0" w:color="auto"/>
      </w:divBdr>
      <w:divsChild>
        <w:div w:id="309138285">
          <w:marLeft w:val="0"/>
          <w:marRight w:val="1"/>
          <w:marTop w:val="0"/>
          <w:marBottom w:val="0"/>
          <w:divBdr>
            <w:top w:val="none" w:sz="0" w:space="0" w:color="auto"/>
            <w:left w:val="none" w:sz="0" w:space="0" w:color="auto"/>
            <w:bottom w:val="none" w:sz="0" w:space="0" w:color="auto"/>
            <w:right w:val="none" w:sz="0" w:space="0" w:color="auto"/>
          </w:divBdr>
          <w:divsChild>
            <w:div w:id="1209340866">
              <w:marLeft w:val="0"/>
              <w:marRight w:val="0"/>
              <w:marTop w:val="0"/>
              <w:marBottom w:val="0"/>
              <w:divBdr>
                <w:top w:val="none" w:sz="0" w:space="0" w:color="auto"/>
                <w:left w:val="none" w:sz="0" w:space="0" w:color="auto"/>
                <w:bottom w:val="none" w:sz="0" w:space="0" w:color="auto"/>
                <w:right w:val="none" w:sz="0" w:space="0" w:color="auto"/>
              </w:divBdr>
              <w:divsChild>
                <w:div w:id="1683554893">
                  <w:marLeft w:val="0"/>
                  <w:marRight w:val="1"/>
                  <w:marTop w:val="0"/>
                  <w:marBottom w:val="0"/>
                  <w:divBdr>
                    <w:top w:val="none" w:sz="0" w:space="0" w:color="auto"/>
                    <w:left w:val="none" w:sz="0" w:space="0" w:color="auto"/>
                    <w:bottom w:val="none" w:sz="0" w:space="0" w:color="auto"/>
                    <w:right w:val="none" w:sz="0" w:space="0" w:color="auto"/>
                  </w:divBdr>
                  <w:divsChild>
                    <w:div w:id="2124761603">
                      <w:marLeft w:val="0"/>
                      <w:marRight w:val="0"/>
                      <w:marTop w:val="0"/>
                      <w:marBottom w:val="0"/>
                      <w:divBdr>
                        <w:top w:val="none" w:sz="0" w:space="0" w:color="auto"/>
                        <w:left w:val="none" w:sz="0" w:space="0" w:color="auto"/>
                        <w:bottom w:val="none" w:sz="0" w:space="0" w:color="auto"/>
                        <w:right w:val="none" w:sz="0" w:space="0" w:color="auto"/>
                      </w:divBdr>
                      <w:divsChild>
                        <w:div w:id="1653175010">
                          <w:marLeft w:val="0"/>
                          <w:marRight w:val="0"/>
                          <w:marTop w:val="0"/>
                          <w:marBottom w:val="0"/>
                          <w:divBdr>
                            <w:top w:val="none" w:sz="0" w:space="0" w:color="auto"/>
                            <w:left w:val="none" w:sz="0" w:space="0" w:color="auto"/>
                            <w:bottom w:val="none" w:sz="0" w:space="0" w:color="auto"/>
                            <w:right w:val="none" w:sz="0" w:space="0" w:color="auto"/>
                          </w:divBdr>
                          <w:divsChild>
                            <w:div w:id="2030253476">
                              <w:marLeft w:val="0"/>
                              <w:marRight w:val="0"/>
                              <w:marTop w:val="120"/>
                              <w:marBottom w:val="360"/>
                              <w:divBdr>
                                <w:top w:val="none" w:sz="0" w:space="0" w:color="auto"/>
                                <w:left w:val="none" w:sz="0" w:space="0" w:color="auto"/>
                                <w:bottom w:val="none" w:sz="0" w:space="0" w:color="auto"/>
                                <w:right w:val="none" w:sz="0" w:space="0" w:color="auto"/>
                              </w:divBdr>
                              <w:divsChild>
                                <w:div w:id="2043746239">
                                  <w:marLeft w:val="420"/>
                                  <w:marRight w:val="0"/>
                                  <w:marTop w:val="0"/>
                                  <w:marBottom w:val="0"/>
                                  <w:divBdr>
                                    <w:top w:val="none" w:sz="0" w:space="0" w:color="auto"/>
                                    <w:left w:val="none" w:sz="0" w:space="0" w:color="auto"/>
                                    <w:bottom w:val="none" w:sz="0" w:space="0" w:color="auto"/>
                                    <w:right w:val="none" w:sz="0" w:space="0" w:color="auto"/>
                                  </w:divBdr>
                                  <w:divsChild>
                                    <w:div w:id="1980070453">
                                      <w:marLeft w:val="0"/>
                                      <w:marRight w:val="0"/>
                                      <w:marTop w:val="0"/>
                                      <w:marBottom w:val="0"/>
                                      <w:divBdr>
                                        <w:top w:val="none" w:sz="0" w:space="0" w:color="auto"/>
                                        <w:left w:val="none" w:sz="0" w:space="0" w:color="auto"/>
                                        <w:bottom w:val="none" w:sz="0" w:space="0" w:color="auto"/>
                                        <w:right w:val="none" w:sz="0" w:space="0" w:color="auto"/>
                                      </w:divBdr>
                                      <w:divsChild>
                                        <w:div w:id="17786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852020">
      <w:bodyDiv w:val="1"/>
      <w:marLeft w:val="0"/>
      <w:marRight w:val="0"/>
      <w:marTop w:val="0"/>
      <w:marBottom w:val="0"/>
      <w:divBdr>
        <w:top w:val="none" w:sz="0" w:space="0" w:color="auto"/>
        <w:left w:val="none" w:sz="0" w:space="0" w:color="auto"/>
        <w:bottom w:val="none" w:sz="0" w:space="0" w:color="auto"/>
        <w:right w:val="none" w:sz="0" w:space="0" w:color="auto"/>
      </w:divBdr>
    </w:div>
    <w:div w:id="1516994077">
      <w:bodyDiv w:val="1"/>
      <w:marLeft w:val="0"/>
      <w:marRight w:val="0"/>
      <w:marTop w:val="0"/>
      <w:marBottom w:val="0"/>
      <w:divBdr>
        <w:top w:val="none" w:sz="0" w:space="0" w:color="auto"/>
        <w:left w:val="none" w:sz="0" w:space="0" w:color="auto"/>
        <w:bottom w:val="none" w:sz="0" w:space="0" w:color="auto"/>
        <w:right w:val="none" w:sz="0" w:space="0" w:color="auto"/>
      </w:divBdr>
      <w:divsChild>
        <w:div w:id="1472359480">
          <w:marLeft w:val="0"/>
          <w:marRight w:val="0"/>
          <w:marTop w:val="0"/>
          <w:marBottom w:val="0"/>
          <w:divBdr>
            <w:top w:val="none" w:sz="0" w:space="0" w:color="auto"/>
            <w:left w:val="none" w:sz="0" w:space="0" w:color="auto"/>
            <w:bottom w:val="none" w:sz="0" w:space="0" w:color="auto"/>
            <w:right w:val="none" w:sz="0" w:space="0" w:color="auto"/>
          </w:divBdr>
          <w:divsChild>
            <w:div w:id="1292595403">
              <w:marLeft w:val="0"/>
              <w:marRight w:val="0"/>
              <w:marTop w:val="0"/>
              <w:marBottom w:val="0"/>
              <w:divBdr>
                <w:top w:val="none" w:sz="0" w:space="0" w:color="auto"/>
                <w:left w:val="none" w:sz="0" w:space="0" w:color="auto"/>
                <w:bottom w:val="none" w:sz="0" w:space="0" w:color="auto"/>
                <w:right w:val="none" w:sz="0" w:space="0" w:color="auto"/>
              </w:divBdr>
              <w:divsChild>
                <w:div w:id="1703164460">
                  <w:marLeft w:val="0"/>
                  <w:marRight w:val="0"/>
                  <w:marTop w:val="0"/>
                  <w:marBottom w:val="0"/>
                  <w:divBdr>
                    <w:top w:val="none" w:sz="0" w:space="0" w:color="auto"/>
                    <w:left w:val="none" w:sz="0" w:space="0" w:color="auto"/>
                    <w:bottom w:val="none" w:sz="0" w:space="0" w:color="auto"/>
                    <w:right w:val="none" w:sz="0" w:space="0" w:color="auto"/>
                  </w:divBdr>
                  <w:divsChild>
                    <w:div w:id="499010474">
                      <w:marLeft w:val="0"/>
                      <w:marRight w:val="0"/>
                      <w:marTop w:val="0"/>
                      <w:marBottom w:val="0"/>
                      <w:divBdr>
                        <w:top w:val="none" w:sz="0" w:space="0" w:color="auto"/>
                        <w:left w:val="none" w:sz="0" w:space="0" w:color="auto"/>
                        <w:bottom w:val="none" w:sz="0" w:space="0" w:color="auto"/>
                        <w:right w:val="none" w:sz="0" w:space="0" w:color="auto"/>
                      </w:divBdr>
                      <w:divsChild>
                        <w:div w:id="1763723984">
                          <w:marLeft w:val="0"/>
                          <w:marRight w:val="0"/>
                          <w:marTop w:val="0"/>
                          <w:marBottom w:val="0"/>
                          <w:divBdr>
                            <w:top w:val="none" w:sz="0" w:space="0" w:color="auto"/>
                            <w:left w:val="none" w:sz="0" w:space="0" w:color="auto"/>
                            <w:bottom w:val="none" w:sz="0" w:space="0" w:color="auto"/>
                            <w:right w:val="none" w:sz="0" w:space="0" w:color="auto"/>
                          </w:divBdr>
                          <w:divsChild>
                            <w:div w:id="611590626">
                              <w:marLeft w:val="0"/>
                              <w:marRight w:val="0"/>
                              <w:marTop w:val="0"/>
                              <w:marBottom w:val="0"/>
                              <w:divBdr>
                                <w:top w:val="none" w:sz="0" w:space="0" w:color="auto"/>
                                <w:left w:val="none" w:sz="0" w:space="0" w:color="auto"/>
                                <w:bottom w:val="none" w:sz="0" w:space="0" w:color="auto"/>
                                <w:right w:val="none" w:sz="0" w:space="0" w:color="auto"/>
                              </w:divBdr>
                              <w:divsChild>
                                <w:div w:id="2085637640">
                                  <w:marLeft w:val="0"/>
                                  <w:marRight w:val="0"/>
                                  <w:marTop w:val="0"/>
                                  <w:marBottom w:val="0"/>
                                  <w:divBdr>
                                    <w:top w:val="none" w:sz="0" w:space="0" w:color="auto"/>
                                    <w:left w:val="none" w:sz="0" w:space="0" w:color="auto"/>
                                    <w:bottom w:val="none" w:sz="0" w:space="0" w:color="auto"/>
                                    <w:right w:val="none" w:sz="0" w:space="0" w:color="auto"/>
                                  </w:divBdr>
                                  <w:divsChild>
                                    <w:div w:id="480191680">
                                      <w:marLeft w:val="0"/>
                                      <w:marRight w:val="0"/>
                                      <w:marTop w:val="0"/>
                                      <w:marBottom w:val="0"/>
                                      <w:divBdr>
                                        <w:top w:val="none" w:sz="0" w:space="0" w:color="auto"/>
                                        <w:left w:val="none" w:sz="0" w:space="0" w:color="auto"/>
                                        <w:bottom w:val="none" w:sz="0" w:space="0" w:color="auto"/>
                                        <w:right w:val="none" w:sz="0" w:space="0" w:color="auto"/>
                                      </w:divBdr>
                                      <w:divsChild>
                                        <w:div w:id="10651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342045">
      <w:bodyDiv w:val="1"/>
      <w:marLeft w:val="0"/>
      <w:marRight w:val="0"/>
      <w:marTop w:val="0"/>
      <w:marBottom w:val="0"/>
      <w:divBdr>
        <w:top w:val="none" w:sz="0" w:space="0" w:color="auto"/>
        <w:left w:val="none" w:sz="0" w:space="0" w:color="auto"/>
        <w:bottom w:val="none" w:sz="0" w:space="0" w:color="auto"/>
        <w:right w:val="none" w:sz="0" w:space="0" w:color="auto"/>
      </w:divBdr>
    </w:div>
    <w:div w:id="1548644295">
      <w:bodyDiv w:val="1"/>
      <w:marLeft w:val="0"/>
      <w:marRight w:val="0"/>
      <w:marTop w:val="0"/>
      <w:marBottom w:val="0"/>
      <w:divBdr>
        <w:top w:val="none" w:sz="0" w:space="0" w:color="auto"/>
        <w:left w:val="none" w:sz="0" w:space="0" w:color="auto"/>
        <w:bottom w:val="none" w:sz="0" w:space="0" w:color="auto"/>
        <w:right w:val="none" w:sz="0" w:space="0" w:color="auto"/>
      </w:divBdr>
      <w:divsChild>
        <w:div w:id="1622305331">
          <w:marLeft w:val="0"/>
          <w:marRight w:val="1"/>
          <w:marTop w:val="0"/>
          <w:marBottom w:val="0"/>
          <w:divBdr>
            <w:top w:val="none" w:sz="0" w:space="0" w:color="auto"/>
            <w:left w:val="none" w:sz="0" w:space="0" w:color="auto"/>
            <w:bottom w:val="none" w:sz="0" w:space="0" w:color="auto"/>
            <w:right w:val="none" w:sz="0" w:space="0" w:color="auto"/>
          </w:divBdr>
          <w:divsChild>
            <w:div w:id="295569000">
              <w:marLeft w:val="0"/>
              <w:marRight w:val="0"/>
              <w:marTop w:val="0"/>
              <w:marBottom w:val="0"/>
              <w:divBdr>
                <w:top w:val="none" w:sz="0" w:space="0" w:color="auto"/>
                <w:left w:val="none" w:sz="0" w:space="0" w:color="auto"/>
                <w:bottom w:val="none" w:sz="0" w:space="0" w:color="auto"/>
                <w:right w:val="none" w:sz="0" w:space="0" w:color="auto"/>
              </w:divBdr>
              <w:divsChild>
                <w:div w:id="125048457">
                  <w:marLeft w:val="0"/>
                  <w:marRight w:val="1"/>
                  <w:marTop w:val="0"/>
                  <w:marBottom w:val="0"/>
                  <w:divBdr>
                    <w:top w:val="none" w:sz="0" w:space="0" w:color="auto"/>
                    <w:left w:val="none" w:sz="0" w:space="0" w:color="auto"/>
                    <w:bottom w:val="none" w:sz="0" w:space="0" w:color="auto"/>
                    <w:right w:val="none" w:sz="0" w:space="0" w:color="auto"/>
                  </w:divBdr>
                  <w:divsChild>
                    <w:div w:id="660351526">
                      <w:marLeft w:val="0"/>
                      <w:marRight w:val="0"/>
                      <w:marTop w:val="0"/>
                      <w:marBottom w:val="0"/>
                      <w:divBdr>
                        <w:top w:val="none" w:sz="0" w:space="0" w:color="auto"/>
                        <w:left w:val="none" w:sz="0" w:space="0" w:color="auto"/>
                        <w:bottom w:val="none" w:sz="0" w:space="0" w:color="auto"/>
                        <w:right w:val="none" w:sz="0" w:space="0" w:color="auto"/>
                      </w:divBdr>
                      <w:divsChild>
                        <w:div w:id="154340204">
                          <w:marLeft w:val="0"/>
                          <w:marRight w:val="0"/>
                          <w:marTop w:val="0"/>
                          <w:marBottom w:val="0"/>
                          <w:divBdr>
                            <w:top w:val="none" w:sz="0" w:space="0" w:color="auto"/>
                            <w:left w:val="none" w:sz="0" w:space="0" w:color="auto"/>
                            <w:bottom w:val="none" w:sz="0" w:space="0" w:color="auto"/>
                            <w:right w:val="none" w:sz="0" w:space="0" w:color="auto"/>
                          </w:divBdr>
                          <w:divsChild>
                            <w:div w:id="1556314818">
                              <w:marLeft w:val="0"/>
                              <w:marRight w:val="0"/>
                              <w:marTop w:val="120"/>
                              <w:marBottom w:val="360"/>
                              <w:divBdr>
                                <w:top w:val="none" w:sz="0" w:space="0" w:color="auto"/>
                                <w:left w:val="none" w:sz="0" w:space="0" w:color="auto"/>
                                <w:bottom w:val="none" w:sz="0" w:space="0" w:color="auto"/>
                                <w:right w:val="none" w:sz="0" w:space="0" w:color="auto"/>
                              </w:divBdr>
                              <w:divsChild>
                                <w:div w:id="1714423611">
                                  <w:marLeft w:val="420"/>
                                  <w:marRight w:val="0"/>
                                  <w:marTop w:val="0"/>
                                  <w:marBottom w:val="0"/>
                                  <w:divBdr>
                                    <w:top w:val="none" w:sz="0" w:space="0" w:color="auto"/>
                                    <w:left w:val="none" w:sz="0" w:space="0" w:color="auto"/>
                                    <w:bottom w:val="none" w:sz="0" w:space="0" w:color="auto"/>
                                    <w:right w:val="none" w:sz="0" w:space="0" w:color="auto"/>
                                  </w:divBdr>
                                  <w:divsChild>
                                    <w:div w:id="648368930">
                                      <w:marLeft w:val="0"/>
                                      <w:marRight w:val="0"/>
                                      <w:marTop w:val="0"/>
                                      <w:marBottom w:val="0"/>
                                      <w:divBdr>
                                        <w:top w:val="none" w:sz="0" w:space="0" w:color="auto"/>
                                        <w:left w:val="none" w:sz="0" w:space="0" w:color="auto"/>
                                        <w:bottom w:val="none" w:sz="0" w:space="0" w:color="auto"/>
                                        <w:right w:val="none" w:sz="0" w:space="0" w:color="auto"/>
                                      </w:divBdr>
                                      <w:divsChild>
                                        <w:div w:id="1520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622144">
      <w:bodyDiv w:val="1"/>
      <w:marLeft w:val="0"/>
      <w:marRight w:val="0"/>
      <w:marTop w:val="0"/>
      <w:marBottom w:val="0"/>
      <w:divBdr>
        <w:top w:val="none" w:sz="0" w:space="0" w:color="auto"/>
        <w:left w:val="none" w:sz="0" w:space="0" w:color="auto"/>
        <w:bottom w:val="none" w:sz="0" w:space="0" w:color="auto"/>
        <w:right w:val="none" w:sz="0" w:space="0" w:color="auto"/>
      </w:divBdr>
    </w:div>
    <w:div w:id="1592736446">
      <w:bodyDiv w:val="1"/>
      <w:marLeft w:val="0"/>
      <w:marRight w:val="0"/>
      <w:marTop w:val="0"/>
      <w:marBottom w:val="0"/>
      <w:divBdr>
        <w:top w:val="none" w:sz="0" w:space="0" w:color="auto"/>
        <w:left w:val="none" w:sz="0" w:space="0" w:color="auto"/>
        <w:bottom w:val="none" w:sz="0" w:space="0" w:color="auto"/>
        <w:right w:val="none" w:sz="0" w:space="0" w:color="auto"/>
      </w:divBdr>
    </w:div>
    <w:div w:id="1593011642">
      <w:bodyDiv w:val="1"/>
      <w:marLeft w:val="0"/>
      <w:marRight w:val="0"/>
      <w:marTop w:val="0"/>
      <w:marBottom w:val="0"/>
      <w:divBdr>
        <w:top w:val="none" w:sz="0" w:space="0" w:color="auto"/>
        <w:left w:val="none" w:sz="0" w:space="0" w:color="auto"/>
        <w:bottom w:val="none" w:sz="0" w:space="0" w:color="auto"/>
        <w:right w:val="none" w:sz="0" w:space="0" w:color="auto"/>
      </w:divBdr>
    </w:div>
    <w:div w:id="1604607559">
      <w:bodyDiv w:val="1"/>
      <w:marLeft w:val="0"/>
      <w:marRight w:val="0"/>
      <w:marTop w:val="0"/>
      <w:marBottom w:val="0"/>
      <w:divBdr>
        <w:top w:val="none" w:sz="0" w:space="0" w:color="auto"/>
        <w:left w:val="none" w:sz="0" w:space="0" w:color="auto"/>
        <w:bottom w:val="none" w:sz="0" w:space="0" w:color="auto"/>
        <w:right w:val="none" w:sz="0" w:space="0" w:color="auto"/>
      </w:divBdr>
    </w:div>
    <w:div w:id="1613434161">
      <w:bodyDiv w:val="1"/>
      <w:marLeft w:val="0"/>
      <w:marRight w:val="0"/>
      <w:marTop w:val="0"/>
      <w:marBottom w:val="0"/>
      <w:divBdr>
        <w:top w:val="none" w:sz="0" w:space="0" w:color="auto"/>
        <w:left w:val="none" w:sz="0" w:space="0" w:color="auto"/>
        <w:bottom w:val="none" w:sz="0" w:space="0" w:color="auto"/>
        <w:right w:val="none" w:sz="0" w:space="0" w:color="auto"/>
      </w:divBdr>
    </w:div>
    <w:div w:id="1623537240">
      <w:bodyDiv w:val="1"/>
      <w:marLeft w:val="0"/>
      <w:marRight w:val="0"/>
      <w:marTop w:val="0"/>
      <w:marBottom w:val="0"/>
      <w:divBdr>
        <w:top w:val="none" w:sz="0" w:space="0" w:color="auto"/>
        <w:left w:val="none" w:sz="0" w:space="0" w:color="auto"/>
        <w:bottom w:val="none" w:sz="0" w:space="0" w:color="auto"/>
        <w:right w:val="none" w:sz="0" w:space="0" w:color="auto"/>
      </w:divBdr>
    </w:div>
    <w:div w:id="1643194864">
      <w:bodyDiv w:val="1"/>
      <w:marLeft w:val="0"/>
      <w:marRight w:val="0"/>
      <w:marTop w:val="0"/>
      <w:marBottom w:val="0"/>
      <w:divBdr>
        <w:top w:val="none" w:sz="0" w:space="0" w:color="auto"/>
        <w:left w:val="none" w:sz="0" w:space="0" w:color="auto"/>
        <w:bottom w:val="none" w:sz="0" w:space="0" w:color="auto"/>
        <w:right w:val="none" w:sz="0" w:space="0" w:color="auto"/>
      </w:divBdr>
    </w:div>
    <w:div w:id="1667515563">
      <w:bodyDiv w:val="1"/>
      <w:marLeft w:val="0"/>
      <w:marRight w:val="0"/>
      <w:marTop w:val="0"/>
      <w:marBottom w:val="0"/>
      <w:divBdr>
        <w:top w:val="none" w:sz="0" w:space="0" w:color="auto"/>
        <w:left w:val="none" w:sz="0" w:space="0" w:color="auto"/>
        <w:bottom w:val="none" w:sz="0" w:space="0" w:color="auto"/>
        <w:right w:val="none" w:sz="0" w:space="0" w:color="auto"/>
      </w:divBdr>
    </w:div>
    <w:div w:id="1668821828">
      <w:bodyDiv w:val="1"/>
      <w:marLeft w:val="0"/>
      <w:marRight w:val="0"/>
      <w:marTop w:val="0"/>
      <w:marBottom w:val="0"/>
      <w:divBdr>
        <w:top w:val="none" w:sz="0" w:space="0" w:color="auto"/>
        <w:left w:val="none" w:sz="0" w:space="0" w:color="auto"/>
        <w:bottom w:val="none" w:sz="0" w:space="0" w:color="auto"/>
        <w:right w:val="none" w:sz="0" w:space="0" w:color="auto"/>
      </w:divBdr>
    </w:div>
    <w:div w:id="1672445212">
      <w:bodyDiv w:val="1"/>
      <w:marLeft w:val="0"/>
      <w:marRight w:val="0"/>
      <w:marTop w:val="0"/>
      <w:marBottom w:val="0"/>
      <w:divBdr>
        <w:top w:val="none" w:sz="0" w:space="0" w:color="auto"/>
        <w:left w:val="none" w:sz="0" w:space="0" w:color="auto"/>
        <w:bottom w:val="none" w:sz="0" w:space="0" w:color="auto"/>
        <w:right w:val="none" w:sz="0" w:space="0" w:color="auto"/>
      </w:divBdr>
    </w:div>
    <w:div w:id="1672483995">
      <w:bodyDiv w:val="1"/>
      <w:marLeft w:val="0"/>
      <w:marRight w:val="0"/>
      <w:marTop w:val="0"/>
      <w:marBottom w:val="0"/>
      <w:divBdr>
        <w:top w:val="none" w:sz="0" w:space="0" w:color="auto"/>
        <w:left w:val="none" w:sz="0" w:space="0" w:color="auto"/>
        <w:bottom w:val="none" w:sz="0" w:space="0" w:color="auto"/>
        <w:right w:val="none" w:sz="0" w:space="0" w:color="auto"/>
      </w:divBdr>
    </w:div>
    <w:div w:id="1681812298">
      <w:bodyDiv w:val="1"/>
      <w:marLeft w:val="0"/>
      <w:marRight w:val="0"/>
      <w:marTop w:val="0"/>
      <w:marBottom w:val="0"/>
      <w:divBdr>
        <w:top w:val="none" w:sz="0" w:space="0" w:color="auto"/>
        <w:left w:val="none" w:sz="0" w:space="0" w:color="auto"/>
        <w:bottom w:val="none" w:sz="0" w:space="0" w:color="auto"/>
        <w:right w:val="none" w:sz="0" w:space="0" w:color="auto"/>
      </w:divBdr>
    </w:div>
    <w:div w:id="1686857202">
      <w:bodyDiv w:val="1"/>
      <w:marLeft w:val="0"/>
      <w:marRight w:val="0"/>
      <w:marTop w:val="0"/>
      <w:marBottom w:val="0"/>
      <w:divBdr>
        <w:top w:val="none" w:sz="0" w:space="0" w:color="auto"/>
        <w:left w:val="none" w:sz="0" w:space="0" w:color="auto"/>
        <w:bottom w:val="none" w:sz="0" w:space="0" w:color="auto"/>
        <w:right w:val="none" w:sz="0" w:space="0" w:color="auto"/>
      </w:divBdr>
    </w:div>
    <w:div w:id="1703019322">
      <w:bodyDiv w:val="1"/>
      <w:marLeft w:val="0"/>
      <w:marRight w:val="0"/>
      <w:marTop w:val="0"/>
      <w:marBottom w:val="0"/>
      <w:divBdr>
        <w:top w:val="none" w:sz="0" w:space="0" w:color="auto"/>
        <w:left w:val="none" w:sz="0" w:space="0" w:color="auto"/>
        <w:bottom w:val="none" w:sz="0" w:space="0" w:color="auto"/>
        <w:right w:val="none" w:sz="0" w:space="0" w:color="auto"/>
      </w:divBdr>
      <w:divsChild>
        <w:div w:id="1848866800">
          <w:marLeft w:val="0"/>
          <w:marRight w:val="1"/>
          <w:marTop w:val="0"/>
          <w:marBottom w:val="0"/>
          <w:divBdr>
            <w:top w:val="none" w:sz="0" w:space="0" w:color="auto"/>
            <w:left w:val="none" w:sz="0" w:space="0" w:color="auto"/>
            <w:bottom w:val="none" w:sz="0" w:space="0" w:color="auto"/>
            <w:right w:val="none" w:sz="0" w:space="0" w:color="auto"/>
          </w:divBdr>
          <w:divsChild>
            <w:div w:id="638921217">
              <w:marLeft w:val="0"/>
              <w:marRight w:val="0"/>
              <w:marTop w:val="0"/>
              <w:marBottom w:val="0"/>
              <w:divBdr>
                <w:top w:val="none" w:sz="0" w:space="0" w:color="auto"/>
                <w:left w:val="none" w:sz="0" w:space="0" w:color="auto"/>
                <w:bottom w:val="none" w:sz="0" w:space="0" w:color="auto"/>
                <w:right w:val="none" w:sz="0" w:space="0" w:color="auto"/>
              </w:divBdr>
              <w:divsChild>
                <w:div w:id="912811673">
                  <w:marLeft w:val="0"/>
                  <w:marRight w:val="1"/>
                  <w:marTop w:val="0"/>
                  <w:marBottom w:val="0"/>
                  <w:divBdr>
                    <w:top w:val="none" w:sz="0" w:space="0" w:color="auto"/>
                    <w:left w:val="none" w:sz="0" w:space="0" w:color="auto"/>
                    <w:bottom w:val="none" w:sz="0" w:space="0" w:color="auto"/>
                    <w:right w:val="none" w:sz="0" w:space="0" w:color="auto"/>
                  </w:divBdr>
                  <w:divsChild>
                    <w:div w:id="1641183539">
                      <w:marLeft w:val="0"/>
                      <w:marRight w:val="0"/>
                      <w:marTop w:val="0"/>
                      <w:marBottom w:val="0"/>
                      <w:divBdr>
                        <w:top w:val="none" w:sz="0" w:space="0" w:color="auto"/>
                        <w:left w:val="none" w:sz="0" w:space="0" w:color="auto"/>
                        <w:bottom w:val="none" w:sz="0" w:space="0" w:color="auto"/>
                        <w:right w:val="none" w:sz="0" w:space="0" w:color="auto"/>
                      </w:divBdr>
                      <w:divsChild>
                        <w:div w:id="1077940024">
                          <w:marLeft w:val="0"/>
                          <w:marRight w:val="0"/>
                          <w:marTop w:val="0"/>
                          <w:marBottom w:val="0"/>
                          <w:divBdr>
                            <w:top w:val="none" w:sz="0" w:space="0" w:color="auto"/>
                            <w:left w:val="none" w:sz="0" w:space="0" w:color="auto"/>
                            <w:bottom w:val="none" w:sz="0" w:space="0" w:color="auto"/>
                            <w:right w:val="none" w:sz="0" w:space="0" w:color="auto"/>
                          </w:divBdr>
                          <w:divsChild>
                            <w:div w:id="231089316">
                              <w:marLeft w:val="0"/>
                              <w:marRight w:val="0"/>
                              <w:marTop w:val="120"/>
                              <w:marBottom w:val="360"/>
                              <w:divBdr>
                                <w:top w:val="none" w:sz="0" w:space="0" w:color="auto"/>
                                <w:left w:val="none" w:sz="0" w:space="0" w:color="auto"/>
                                <w:bottom w:val="none" w:sz="0" w:space="0" w:color="auto"/>
                                <w:right w:val="none" w:sz="0" w:space="0" w:color="auto"/>
                              </w:divBdr>
                              <w:divsChild>
                                <w:div w:id="1187018377">
                                  <w:marLeft w:val="420"/>
                                  <w:marRight w:val="0"/>
                                  <w:marTop w:val="0"/>
                                  <w:marBottom w:val="0"/>
                                  <w:divBdr>
                                    <w:top w:val="none" w:sz="0" w:space="0" w:color="auto"/>
                                    <w:left w:val="none" w:sz="0" w:space="0" w:color="auto"/>
                                    <w:bottom w:val="none" w:sz="0" w:space="0" w:color="auto"/>
                                    <w:right w:val="none" w:sz="0" w:space="0" w:color="auto"/>
                                  </w:divBdr>
                                  <w:divsChild>
                                    <w:div w:id="1447189806">
                                      <w:marLeft w:val="0"/>
                                      <w:marRight w:val="0"/>
                                      <w:marTop w:val="0"/>
                                      <w:marBottom w:val="0"/>
                                      <w:divBdr>
                                        <w:top w:val="none" w:sz="0" w:space="0" w:color="auto"/>
                                        <w:left w:val="none" w:sz="0" w:space="0" w:color="auto"/>
                                        <w:bottom w:val="none" w:sz="0" w:space="0" w:color="auto"/>
                                        <w:right w:val="none" w:sz="0" w:space="0" w:color="auto"/>
                                      </w:divBdr>
                                      <w:divsChild>
                                        <w:div w:id="11668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504392">
      <w:bodyDiv w:val="1"/>
      <w:marLeft w:val="0"/>
      <w:marRight w:val="0"/>
      <w:marTop w:val="0"/>
      <w:marBottom w:val="0"/>
      <w:divBdr>
        <w:top w:val="none" w:sz="0" w:space="0" w:color="auto"/>
        <w:left w:val="none" w:sz="0" w:space="0" w:color="auto"/>
        <w:bottom w:val="none" w:sz="0" w:space="0" w:color="auto"/>
        <w:right w:val="none" w:sz="0" w:space="0" w:color="auto"/>
      </w:divBdr>
    </w:div>
    <w:div w:id="1723867576">
      <w:bodyDiv w:val="1"/>
      <w:marLeft w:val="0"/>
      <w:marRight w:val="0"/>
      <w:marTop w:val="0"/>
      <w:marBottom w:val="0"/>
      <w:divBdr>
        <w:top w:val="none" w:sz="0" w:space="0" w:color="auto"/>
        <w:left w:val="none" w:sz="0" w:space="0" w:color="auto"/>
        <w:bottom w:val="none" w:sz="0" w:space="0" w:color="auto"/>
        <w:right w:val="none" w:sz="0" w:space="0" w:color="auto"/>
      </w:divBdr>
    </w:div>
    <w:div w:id="1727952796">
      <w:bodyDiv w:val="1"/>
      <w:marLeft w:val="0"/>
      <w:marRight w:val="0"/>
      <w:marTop w:val="0"/>
      <w:marBottom w:val="0"/>
      <w:divBdr>
        <w:top w:val="none" w:sz="0" w:space="0" w:color="auto"/>
        <w:left w:val="none" w:sz="0" w:space="0" w:color="auto"/>
        <w:bottom w:val="none" w:sz="0" w:space="0" w:color="auto"/>
        <w:right w:val="none" w:sz="0" w:space="0" w:color="auto"/>
      </w:divBdr>
    </w:div>
    <w:div w:id="1742479767">
      <w:bodyDiv w:val="1"/>
      <w:marLeft w:val="0"/>
      <w:marRight w:val="0"/>
      <w:marTop w:val="0"/>
      <w:marBottom w:val="0"/>
      <w:divBdr>
        <w:top w:val="none" w:sz="0" w:space="0" w:color="auto"/>
        <w:left w:val="none" w:sz="0" w:space="0" w:color="auto"/>
        <w:bottom w:val="none" w:sz="0" w:space="0" w:color="auto"/>
        <w:right w:val="none" w:sz="0" w:space="0" w:color="auto"/>
      </w:divBdr>
      <w:divsChild>
        <w:div w:id="723063321">
          <w:marLeft w:val="0"/>
          <w:marRight w:val="0"/>
          <w:marTop w:val="0"/>
          <w:marBottom w:val="288"/>
          <w:divBdr>
            <w:top w:val="none" w:sz="0" w:space="0" w:color="auto"/>
            <w:left w:val="none" w:sz="0" w:space="0" w:color="auto"/>
            <w:bottom w:val="none" w:sz="0" w:space="0" w:color="auto"/>
            <w:right w:val="none" w:sz="0" w:space="0" w:color="auto"/>
          </w:divBdr>
        </w:div>
        <w:div w:id="1682706252">
          <w:marLeft w:val="0"/>
          <w:marRight w:val="0"/>
          <w:marTop w:val="0"/>
          <w:marBottom w:val="0"/>
          <w:divBdr>
            <w:top w:val="none" w:sz="0" w:space="0" w:color="auto"/>
            <w:left w:val="none" w:sz="0" w:space="0" w:color="auto"/>
            <w:bottom w:val="none" w:sz="0" w:space="0" w:color="auto"/>
            <w:right w:val="none" w:sz="0" w:space="0" w:color="auto"/>
          </w:divBdr>
          <w:divsChild>
            <w:div w:id="1623731009">
              <w:marLeft w:val="0"/>
              <w:marRight w:val="0"/>
              <w:marTop w:val="0"/>
              <w:marBottom w:val="0"/>
              <w:divBdr>
                <w:top w:val="none" w:sz="0" w:space="0" w:color="auto"/>
                <w:left w:val="none" w:sz="0" w:space="0" w:color="auto"/>
                <w:bottom w:val="none" w:sz="0" w:space="0" w:color="auto"/>
                <w:right w:val="none" w:sz="0" w:space="0" w:color="auto"/>
              </w:divBdr>
              <w:divsChild>
                <w:div w:id="1014965617">
                  <w:marLeft w:val="0"/>
                  <w:marRight w:val="0"/>
                  <w:marTop w:val="0"/>
                  <w:marBottom w:val="0"/>
                  <w:divBdr>
                    <w:top w:val="none" w:sz="0" w:space="0" w:color="auto"/>
                    <w:left w:val="none" w:sz="0" w:space="0" w:color="auto"/>
                    <w:bottom w:val="none" w:sz="0" w:space="0" w:color="auto"/>
                    <w:right w:val="none" w:sz="0" w:space="0" w:color="auto"/>
                  </w:divBdr>
                  <w:divsChild>
                    <w:div w:id="1837265543">
                      <w:marLeft w:val="0"/>
                      <w:marRight w:val="0"/>
                      <w:marTop w:val="0"/>
                      <w:marBottom w:val="0"/>
                      <w:divBdr>
                        <w:top w:val="none" w:sz="0" w:space="0" w:color="auto"/>
                        <w:left w:val="none" w:sz="0" w:space="0" w:color="auto"/>
                        <w:bottom w:val="none" w:sz="0" w:space="0" w:color="auto"/>
                        <w:right w:val="none" w:sz="0" w:space="0" w:color="auto"/>
                      </w:divBdr>
                      <w:divsChild>
                        <w:div w:id="1523394846">
                          <w:marLeft w:val="0"/>
                          <w:marRight w:val="0"/>
                          <w:marTop w:val="0"/>
                          <w:marBottom w:val="0"/>
                          <w:divBdr>
                            <w:top w:val="none" w:sz="0" w:space="0" w:color="auto"/>
                            <w:left w:val="none" w:sz="0" w:space="0" w:color="auto"/>
                            <w:bottom w:val="none" w:sz="0" w:space="0" w:color="auto"/>
                            <w:right w:val="none" w:sz="0" w:space="0" w:color="auto"/>
                          </w:divBdr>
                          <w:divsChild>
                            <w:div w:id="16657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76919">
      <w:bodyDiv w:val="1"/>
      <w:marLeft w:val="0"/>
      <w:marRight w:val="0"/>
      <w:marTop w:val="0"/>
      <w:marBottom w:val="0"/>
      <w:divBdr>
        <w:top w:val="none" w:sz="0" w:space="0" w:color="auto"/>
        <w:left w:val="none" w:sz="0" w:space="0" w:color="auto"/>
        <w:bottom w:val="none" w:sz="0" w:space="0" w:color="auto"/>
        <w:right w:val="none" w:sz="0" w:space="0" w:color="auto"/>
      </w:divBdr>
    </w:div>
    <w:div w:id="1794054849">
      <w:bodyDiv w:val="1"/>
      <w:marLeft w:val="0"/>
      <w:marRight w:val="0"/>
      <w:marTop w:val="0"/>
      <w:marBottom w:val="0"/>
      <w:divBdr>
        <w:top w:val="none" w:sz="0" w:space="0" w:color="auto"/>
        <w:left w:val="none" w:sz="0" w:space="0" w:color="auto"/>
        <w:bottom w:val="none" w:sz="0" w:space="0" w:color="auto"/>
        <w:right w:val="none" w:sz="0" w:space="0" w:color="auto"/>
      </w:divBdr>
    </w:div>
    <w:div w:id="1796286504">
      <w:bodyDiv w:val="1"/>
      <w:marLeft w:val="0"/>
      <w:marRight w:val="0"/>
      <w:marTop w:val="0"/>
      <w:marBottom w:val="0"/>
      <w:divBdr>
        <w:top w:val="none" w:sz="0" w:space="0" w:color="auto"/>
        <w:left w:val="none" w:sz="0" w:space="0" w:color="auto"/>
        <w:bottom w:val="none" w:sz="0" w:space="0" w:color="auto"/>
        <w:right w:val="none" w:sz="0" w:space="0" w:color="auto"/>
      </w:divBdr>
    </w:div>
    <w:div w:id="1817916342">
      <w:bodyDiv w:val="1"/>
      <w:marLeft w:val="0"/>
      <w:marRight w:val="0"/>
      <w:marTop w:val="0"/>
      <w:marBottom w:val="0"/>
      <w:divBdr>
        <w:top w:val="none" w:sz="0" w:space="0" w:color="auto"/>
        <w:left w:val="none" w:sz="0" w:space="0" w:color="auto"/>
        <w:bottom w:val="none" w:sz="0" w:space="0" w:color="auto"/>
        <w:right w:val="none" w:sz="0" w:space="0" w:color="auto"/>
      </w:divBdr>
    </w:div>
    <w:div w:id="1941907816">
      <w:bodyDiv w:val="1"/>
      <w:marLeft w:val="0"/>
      <w:marRight w:val="0"/>
      <w:marTop w:val="0"/>
      <w:marBottom w:val="0"/>
      <w:divBdr>
        <w:top w:val="none" w:sz="0" w:space="0" w:color="auto"/>
        <w:left w:val="none" w:sz="0" w:space="0" w:color="auto"/>
        <w:bottom w:val="none" w:sz="0" w:space="0" w:color="auto"/>
        <w:right w:val="none" w:sz="0" w:space="0" w:color="auto"/>
      </w:divBdr>
    </w:div>
    <w:div w:id="1954709384">
      <w:bodyDiv w:val="1"/>
      <w:marLeft w:val="0"/>
      <w:marRight w:val="0"/>
      <w:marTop w:val="0"/>
      <w:marBottom w:val="0"/>
      <w:divBdr>
        <w:top w:val="none" w:sz="0" w:space="0" w:color="auto"/>
        <w:left w:val="none" w:sz="0" w:space="0" w:color="auto"/>
        <w:bottom w:val="none" w:sz="0" w:space="0" w:color="auto"/>
        <w:right w:val="none" w:sz="0" w:space="0" w:color="auto"/>
      </w:divBdr>
    </w:div>
    <w:div w:id="1960601222">
      <w:bodyDiv w:val="1"/>
      <w:marLeft w:val="0"/>
      <w:marRight w:val="0"/>
      <w:marTop w:val="0"/>
      <w:marBottom w:val="0"/>
      <w:divBdr>
        <w:top w:val="none" w:sz="0" w:space="0" w:color="auto"/>
        <w:left w:val="none" w:sz="0" w:space="0" w:color="auto"/>
        <w:bottom w:val="none" w:sz="0" w:space="0" w:color="auto"/>
        <w:right w:val="none" w:sz="0" w:space="0" w:color="auto"/>
      </w:divBdr>
    </w:div>
    <w:div w:id="1967346405">
      <w:bodyDiv w:val="1"/>
      <w:marLeft w:val="0"/>
      <w:marRight w:val="0"/>
      <w:marTop w:val="0"/>
      <w:marBottom w:val="0"/>
      <w:divBdr>
        <w:top w:val="none" w:sz="0" w:space="0" w:color="auto"/>
        <w:left w:val="none" w:sz="0" w:space="0" w:color="auto"/>
        <w:bottom w:val="none" w:sz="0" w:space="0" w:color="auto"/>
        <w:right w:val="none" w:sz="0" w:space="0" w:color="auto"/>
      </w:divBdr>
    </w:div>
    <w:div w:id="1987397457">
      <w:bodyDiv w:val="1"/>
      <w:marLeft w:val="0"/>
      <w:marRight w:val="0"/>
      <w:marTop w:val="0"/>
      <w:marBottom w:val="0"/>
      <w:divBdr>
        <w:top w:val="none" w:sz="0" w:space="0" w:color="auto"/>
        <w:left w:val="none" w:sz="0" w:space="0" w:color="auto"/>
        <w:bottom w:val="none" w:sz="0" w:space="0" w:color="auto"/>
        <w:right w:val="none" w:sz="0" w:space="0" w:color="auto"/>
      </w:divBdr>
    </w:div>
    <w:div w:id="1987927034">
      <w:bodyDiv w:val="1"/>
      <w:marLeft w:val="0"/>
      <w:marRight w:val="0"/>
      <w:marTop w:val="0"/>
      <w:marBottom w:val="0"/>
      <w:divBdr>
        <w:top w:val="none" w:sz="0" w:space="0" w:color="auto"/>
        <w:left w:val="none" w:sz="0" w:space="0" w:color="auto"/>
        <w:bottom w:val="none" w:sz="0" w:space="0" w:color="auto"/>
        <w:right w:val="none" w:sz="0" w:space="0" w:color="auto"/>
      </w:divBdr>
      <w:divsChild>
        <w:div w:id="810177323">
          <w:marLeft w:val="0"/>
          <w:marRight w:val="0"/>
          <w:marTop w:val="0"/>
          <w:marBottom w:val="0"/>
          <w:divBdr>
            <w:top w:val="none" w:sz="0" w:space="0" w:color="auto"/>
            <w:left w:val="none" w:sz="0" w:space="0" w:color="auto"/>
            <w:bottom w:val="none" w:sz="0" w:space="0" w:color="auto"/>
            <w:right w:val="none" w:sz="0" w:space="0" w:color="auto"/>
          </w:divBdr>
        </w:div>
        <w:div w:id="1253971249">
          <w:marLeft w:val="0"/>
          <w:marRight w:val="0"/>
          <w:marTop w:val="0"/>
          <w:marBottom w:val="0"/>
          <w:divBdr>
            <w:top w:val="none" w:sz="0" w:space="0" w:color="auto"/>
            <w:left w:val="none" w:sz="0" w:space="0" w:color="auto"/>
            <w:bottom w:val="none" w:sz="0" w:space="0" w:color="auto"/>
            <w:right w:val="none" w:sz="0" w:space="0" w:color="auto"/>
          </w:divBdr>
        </w:div>
        <w:div w:id="1892417574">
          <w:marLeft w:val="0"/>
          <w:marRight w:val="0"/>
          <w:marTop w:val="0"/>
          <w:marBottom w:val="0"/>
          <w:divBdr>
            <w:top w:val="none" w:sz="0" w:space="0" w:color="auto"/>
            <w:left w:val="none" w:sz="0" w:space="0" w:color="auto"/>
            <w:bottom w:val="none" w:sz="0" w:space="0" w:color="auto"/>
            <w:right w:val="none" w:sz="0" w:space="0" w:color="auto"/>
          </w:divBdr>
        </w:div>
      </w:divsChild>
    </w:div>
    <w:div w:id="2053142756">
      <w:bodyDiv w:val="1"/>
      <w:marLeft w:val="0"/>
      <w:marRight w:val="0"/>
      <w:marTop w:val="0"/>
      <w:marBottom w:val="0"/>
      <w:divBdr>
        <w:top w:val="none" w:sz="0" w:space="0" w:color="auto"/>
        <w:left w:val="none" w:sz="0" w:space="0" w:color="auto"/>
        <w:bottom w:val="none" w:sz="0" w:space="0" w:color="auto"/>
        <w:right w:val="none" w:sz="0" w:space="0" w:color="auto"/>
      </w:divBdr>
    </w:div>
    <w:div w:id="2054425576">
      <w:bodyDiv w:val="1"/>
      <w:marLeft w:val="0"/>
      <w:marRight w:val="0"/>
      <w:marTop w:val="0"/>
      <w:marBottom w:val="0"/>
      <w:divBdr>
        <w:top w:val="none" w:sz="0" w:space="0" w:color="auto"/>
        <w:left w:val="none" w:sz="0" w:space="0" w:color="auto"/>
        <w:bottom w:val="none" w:sz="0" w:space="0" w:color="auto"/>
        <w:right w:val="none" w:sz="0" w:space="0" w:color="auto"/>
      </w:divBdr>
    </w:div>
    <w:div w:id="2083218067">
      <w:bodyDiv w:val="1"/>
      <w:marLeft w:val="0"/>
      <w:marRight w:val="0"/>
      <w:marTop w:val="0"/>
      <w:marBottom w:val="0"/>
      <w:divBdr>
        <w:top w:val="none" w:sz="0" w:space="0" w:color="auto"/>
        <w:left w:val="none" w:sz="0" w:space="0" w:color="auto"/>
        <w:bottom w:val="none" w:sz="0" w:space="0" w:color="auto"/>
        <w:right w:val="none" w:sz="0" w:space="0" w:color="auto"/>
      </w:divBdr>
      <w:divsChild>
        <w:div w:id="1374888522">
          <w:marLeft w:val="0"/>
          <w:marRight w:val="0"/>
          <w:marTop w:val="0"/>
          <w:marBottom w:val="0"/>
          <w:divBdr>
            <w:top w:val="none" w:sz="0" w:space="0" w:color="auto"/>
            <w:left w:val="none" w:sz="0" w:space="0" w:color="auto"/>
            <w:bottom w:val="none" w:sz="0" w:space="0" w:color="auto"/>
            <w:right w:val="none" w:sz="0" w:space="0" w:color="auto"/>
          </w:divBdr>
          <w:divsChild>
            <w:div w:id="722752673">
              <w:marLeft w:val="0"/>
              <w:marRight w:val="0"/>
              <w:marTop w:val="0"/>
              <w:marBottom w:val="0"/>
              <w:divBdr>
                <w:top w:val="none" w:sz="0" w:space="0" w:color="auto"/>
                <w:left w:val="none" w:sz="0" w:space="0" w:color="auto"/>
                <w:bottom w:val="none" w:sz="0" w:space="0" w:color="auto"/>
                <w:right w:val="none" w:sz="0" w:space="0" w:color="auto"/>
              </w:divBdr>
              <w:divsChild>
                <w:div w:id="1497964934">
                  <w:marLeft w:val="0"/>
                  <w:marRight w:val="0"/>
                  <w:marTop w:val="0"/>
                  <w:marBottom w:val="0"/>
                  <w:divBdr>
                    <w:top w:val="none" w:sz="0" w:space="0" w:color="auto"/>
                    <w:left w:val="none" w:sz="0" w:space="0" w:color="auto"/>
                    <w:bottom w:val="none" w:sz="0" w:space="0" w:color="auto"/>
                    <w:right w:val="none" w:sz="0" w:space="0" w:color="auto"/>
                  </w:divBdr>
                  <w:divsChild>
                    <w:div w:id="1809124505">
                      <w:marLeft w:val="0"/>
                      <w:marRight w:val="0"/>
                      <w:marTop w:val="0"/>
                      <w:marBottom w:val="0"/>
                      <w:divBdr>
                        <w:top w:val="none" w:sz="0" w:space="0" w:color="auto"/>
                        <w:left w:val="none" w:sz="0" w:space="0" w:color="auto"/>
                        <w:bottom w:val="none" w:sz="0" w:space="0" w:color="auto"/>
                        <w:right w:val="none" w:sz="0" w:space="0" w:color="auto"/>
                      </w:divBdr>
                      <w:divsChild>
                        <w:div w:id="2012562413">
                          <w:marLeft w:val="0"/>
                          <w:marRight w:val="0"/>
                          <w:marTop w:val="0"/>
                          <w:marBottom w:val="0"/>
                          <w:divBdr>
                            <w:top w:val="none" w:sz="0" w:space="0" w:color="auto"/>
                            <w:left w:val="none" w:sz="0" w:space="0" w:color="auto"/>
                            <w:bottom w:val="none" w:sz="0" w:space="0" w:color="auto"/>
                            <w:right w:val="none" w:sz="0" w:space="0" w:color="auto"/>
                          </w:divBdr>
                          <w:divsChild>
                            <w:div w:id="398097840">
                              <w:marLeft w:val="0"/>
                              <w:marRight w:val="0"/>
                              <w:marTop w:val="0"/>
                              <w:marBottom w:val="0"/>
                              <w:divBdr>
                                <w:top w:val="none" w:sz="0" w:space="0" w:color="auto"/>
                                <w:left w:val="none" w:sz="0" w:space="0" w:color="auto"/>
                                <w:bottom w:val="none" w:sz="0" w:space="0" w:color="auto"/>
                                <w:right w:val="none" w:sz="0" w:space="0" w:color="auto"/>
                              </w:divBdr>
                              <w:divsChild>
                                <w:div w:id="1303774112">
                                  <w:marLeft w:val="0"/>
                                  <w:marRight w:val="0"/>
                                  <w:marTop w:val="0"/>
                                  <w:marBottom w:val="0"/>
                                  <w:divBdr>
                                    <w:top w:val="none" w:sz="0" w:space="0" w:color="auto"/>
                                    <w:left w:val="none" w:sz="0" w:space="0" w:color="auto"/>
                                    <w:bottom w:val="none" w:sz="0" w:space="0" w:color="auto"/>
                                    <w:right w:val="none" w:sz="0" w:space="0" w:color="auto"/>
                                  </w:divBdr>
                                  <w:divsChild>
                                    <w:div w:id="1563559228">
                                      <w:marLeft w:val="0"/>
                                      <w:marRight w:val="0"/>
                                      <w:marTop w:val="0"/>
                                      <w:marBottom w:val="0"/>
                                      <w:divBdr>
                                        <w:top w:val="none" w:sz="0" w:space="0" w:color="auto"/>
                                        <w:left w:val="none" w:sz="0" w:space="0" w:color="auto"/>
                                        <w:bottom w:val="none" w:sz="0" w:space="0" w:color="auto"/>
                                        <w:right w:val="none" w:sz="0" w:space="0" w:color="auto"/>
                                      </w:divBdr>
                                      <w:divsChild>
                                        <w:div w:id="1756508126">
                                          <w:marLeft w:val="0"/>
                                          <w:marRight w:val="0"/>
                                          <w:marTop w:val="0"/>
                                          <w:marBottom w:val="0"/>
                                          <w:divBdr>
                                            <w:top w:val="none" w:sz="0" w:space="0" w:color="auto"/>
                                            <w:left w:val="none" w:sz="0" w:space="0" w:color="auto"/>
                                            <w:bottom w:val="none" w:sz="0" w:space="0" w:color="auto"/>
                                            <w:right w:val="none" w:sz="0" w:space="0" w:color="auto"/>
                                          </w:divBdr>
                                          <w:divsChild>
                                            <w:div w:id="14998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383112">
      <w:bodyDiv w:val="1"/>
      <w:marLeft w:val="1080"/>
      <w:marRight w:val="1080"/>
      <w:marTop w:val="720"/>
      <w:marBottom w:val="720"/>
      <w:divBdr>
        <w:top w:val="none" w:sz="0" w:space="0" w:color="auto"/>
        <w:left w:val="none" w:sz="0" w:space="0" w:color="auto"/>
        <w:bottom w:val="none" w:sz="0" w:space="0" w:color="auto"/>
        <w:right w:val="none" w:sz="0" w:space="0" w:color="auto"/>
      </w:divBdr>
      <w:divsChild>
        <w:div w:id="1220018973">
          <w:marLeft w:val="0"/>
          <w:marRight w:val="0"/>
          <w:marTop w:val="0"/>
          <w:marBottom w:val="0"/>
          <w:divBdr>
            <w:top w:val="none" w:sz="0" w:space="0" w:color="auto"/>
            <w:left w:val="none" w:sz="0" w:space="0" w:color="auto"/>
            <w:bottom w:val="none" w:sz="0" w:space="0" w:color="auto"/>
            <w:right w:val="none" w:sz="0" w:space="0" w:color="auto"/>
          </w:divBdr>
          <w:divsChild>
            <w:div w:id="326521203">
              <w:marLeft w:val="0"/>
              <w:marRight w:val="0"/>
              <w:marTop w:val="300"/>
              <w:marBottom w:val="0"/>
              <w:divBdr>
                <w:top w:val="none" w:sz="0" w:space="0" w:color="auto"/>
                <w:left w:val="none" w:sz="0" w:space="0" w:color="auto"/>
                <w:bottom w:val="none" w:sz="0" w:space="0" w:color="auto"/>
                <w:right w:val="none" w:sz="0" w:space="0" w:color="auto"/>
              </w:divBdr>
              <w:divsChild>
                <w:div w:id="1478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9309">
      <w:bodyDiv w:val="1"/>
      <w:marLeft w:val="0"/>
      <w:marRight w:val="0"/>
      <w:marTop w:val="0"/>
      <w:marBottom w:val="0"/>
      <w:divBdr>
        <w:top w:val="none" w:sz="0" w:space="0" w:color="auto"/>
        <w:left w:val="none" w:sz="0" w:space="0" w:color="auto"/>
        <w:bottom w:val="none" w:sz="0" w:space="0" w:color="auto"/>
        <w:right w:val="none" w:sz="0" w:space="0" w:color="auto"/>
      </w:divBdr>
    </w:div>
    <w:div w:id="2099135263">
      <w:bodyDiv w:val="1"/>
      <w:marLeft w:val="0"/>
      <w:marRight w:val="0"/>
      <w:marTop w:val="0"/>
      <w:marBottom w:val="0"/>
      <w:divBdr>
        <w:top w:val="none" w:sz="0" w:space="0" w:color="auto"/>
        <w:left w:val="none" w:sz="0" w:space="0" w:color="auto"/>
        <w:bottom w:val="none" w:sz="0" w:space="0" w:color="auto"/>
        <w:right w:val="none" w:sz="0" w:space="0" w:color="auto"/>
      </w:divBdr>
    </w:div>
    <w:div w:id="2111854233">
      <w:bodyDiv w:val="1"/>
      <w:marLeft w:val="0"/>
      <w:marRight w:val="0"/>
      <w:marTop w:val="0"/>
      <w:marBottom w:val="0"/>
      <w:divBdr>
        <w:top w:val="none" w:sz="0" w:space="0" w:color="auto"/>
        <w:left w:val="none" w:sz="0" w:space="0" w:color="auto"/>
        <w:bottom w:val="none" w:sz="0" w:space="0" w:color="auto"/>
        <w:right w:val="none" w:sz="0" w:space="0" w:color="auto"/>
      </w:divBdr>
    </w:div>
    <w:div w:id="2119909600">
      <w:bodyDiv w:val="1"/>
      <w:marLeft w:val="0"/>
      <w:marRight w:val="0"/>
      <w:marTop w:val="0"/>
      <w:marBottom w:val="0"/>
      <w:divBdr>
        <w:top w:val="none" w:sz="0" w:space="0" w:color="auto"/>
        <w:left w:val="none" w:sz="0" w:space="0" w:color="auto"/>
        <w:bottom w:val="none" w:sz="0" w:space="0" w:color="auto"/>
        <w:right w:val="none" w:sz="0" w:space="0" w:color="auto"/>
      </w:divBdr>
    </w:div>
    <w:div w:id="2135370802">
      <w:bodyDiv w:val="1"/>
      <w:marLeft w:val="0"/>
      <w:marRight w:val="0"/>
      <w:marTop w:val="0"/>
      <w:marBottom w:val="0"/>
      <w:divBdr>
        <w:top w:val="none" w:sz="0" w:space="0" w:color="auto"/>
        <w:left w:val="none" w:sz="0" w:space="0" w:color="auto"/>
        <w:bottom w:val="none" w:sz="0" w:space="0" w:color="auto"/>
        <w:right w:val="none" w:sz="0" w:space="0" w:color="auto"/>
      </w:divBdr>
    </w:div>
    <w:div w:id="2142914365">
      <w:bodyDiv w:val="1"/>
      <w:marLeft w:val="1080"/>
      <w:marRight w:val="1080"/>
      <w:marTop w:val="720"/>
      <w:marBottom w:val="720"/>
      <w:divBdr>
        <w:top w:val="none" w:sz="0" w:space="0" w:color="auto"/>
        <w:left w:val="none" w:sz="0" w:space="0" w:color="auto"/>
        <w:bottom w:val="none" w:sz="0" w:space="0" w:color="auto"/>
        <w:right w:val="none" w:sz="0" w:space="0" w:color="auto"/>
      </w:divBdr>
      <w:divsChild>
        <w:div w:id="1727293701">
          <w:marLeft w:val="0"/>
          <w:marRight w:val="0"/>
          <w:marTop w:val="0"/>
          <w:marBottom w:val="0"/>
          <w:divBdr>
            <w:top w:val="none" w:sz="0" w:space="0" w:color="auto"/>
            <w:left w:val="none" w:sz="0" w:space="0" w:color="auto"/>
            <w:bottom w:val="none" w:sz="0" w:space="0" w:color="auto"/>
            <w:right w:val="none" w:sz="0" w:space="0" w:color="auto"/>
          </w:divBdr>
          <w:divsChild>
            <w:div w:id="707678703">
              <w:marLeft w:val="0"/>
              <w:marRight w:val="0"/>
              <w:marTop w:val="300"/>
              <w:marBottom w:val="0"/>
              <w:divBdr>
                <w:top w:val="none" w:sz="0" w:space="0" w:color="auto"/>
                <w:left w:val="none" w:sz="0" w:space="0" w:color="auto"/>
                <w:bottom w:val="none" w:sz="0" w:space="0" w:color="auto"/>
                <w:right w:val="none" w:sz="0" w:space="0" w:color="auto"/>
              </w:divBdr>
              <w:divsChild>
                <w:div w:id="11105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37%2F0893-164X.22.2.219" TargetMode="External"/><Relationship Id="rId117" Type="http://schemas.openxmlformats.org/officeDocument/2006/relationships/header" Target="header1.xml"/><Relationship Id="rId21" Type="http://schemas.openxmlformats.org/officeDocument/2006/relationships/hyperlink" Target="http://dx.doi.org/10.1037%2F0022-006X.76.3.511" TargetMode="External"/><Relationship Id="rId42" Type="http://schemas.openxmlformats.org/officeDocument/2006/relationships/hyperlink" Target="https://www.ncbi.nlm.nih.gov/pubmed/23990474" TargetMode="External"/><Relationship Id="rId47" Type="http://schemas.openxmlformats.org/officeDocument/2006/relationships/hyperlink" Target="https://www.ncbi.nlm.nih.gov/pubmed/24901736" TargetMode="External"/><Relationship Id="rId63" Type="http://schemas.openxmlformats.org/officeDocument/2006/relationships/hyperlink" Target="https://www.ncbi.nlm.nih.gov/pubmed/27995548" TargetMode="External"/><Relationship Id="rId68" Type="http://schemas.openxmlformats.org/officeDocument/2006/relationships/hyperlink" Target="http://dx.doi.org/10.1111%2Fjosh.12567" TargetMode="External"/><Relationship Id="rId84" Type="http://schemas.openxmlformats.org/officeDocument/2006/relationships/hyperlink" Target="https://www.ncbi.nlm.nih.gov/pubmed/28749704" TargetMode="External"/><Relationship Id="rId89" Type="http://schemas.openxmlformats.org/officeDocument/2006/relationships/hyperlink" Target="http://dx.doi.org/10.1080%2F13557858.2017.1380170" TargetMode="External"/><Relationship Id="rId112" Type="http://schemas.openxmlformats.org/officeDocument/2006/relationships/hyperlink" Target="https://www.tandfonline.com/doi/full/10.1080/08870446.2020.1814958" TargetMode="External"/><Relationship Id="rId16" Type="http://schemas.openxmlformats.org/officeDocument/2006/relationships/hyperlink" Target="https://www.ncbi.nlm.nih.gov/pmc/articles/PMC2692480/" TargetMode="External"/><Relationship Id="rId107" Type="http://schemas.openxmlformats.org/officeDocument/2006/relationships/hyperlink" Target="https://www.ncbi.nlm.nih.gov/pubmed/32749179" TargetMode="External"/><Relationship Id="rId11" Type="http://schemas.openxmlformats.org/officeDocument/2006/relationships/hyperlink" Target="http://www.apa.org/monitor/apr06/drinking.aspx" TargetMode="External"/><Relationship Id="rId24" Type="http://schemas.openxmlformats.org/officeDocument/2006/relationships/hyperlink" Target="https://www.ncbi.nlm.nih.gov/pubmed/18540719" TargetMode="External"/><Relationship Id="rId32" Type="http://schemas.openxmlformats.org/officeDocument/2006/relationships/hyperlink" Target="http://dx.doi.org/10.1037%2Fa0016293" TargetMode="External"/><Relationship Id="rId37" Type="http://schemas.openxmlformats.org/officeDocument/2006/relationships/hyperlink" Target="https://www.ncbi.nlm.nih.gov/pmc/articles/PMC3410039/" TargetMode="External"/><Relationship Id="rId40" Type="http://schemas.openxmlformats.org/officeDocument/2006/relationships/hyperlink" Target="https://www.ncbi.nlm.nih.gov/pubmed/23772762" TargetMode="External"/><Relationship Id="rId45" Type="http://schemas.openxmlformats.org/officeDocument/2006/relationships/hyperlink" Target="https://www.ncbi.nlm.nih.gov/pubmed/25311289" TargetMode="External"/><Relationship Id="rId53" Type="http://schemas.openxmlformats.org/officeDocument/2006/relationships/hyperlink" Target="http://dx.doi.org/10.1037%2Fadb0000166" TargetMode="External"/><Relationship Id="rId58" Type="http://schemas.openxmlformats.org/officeDocument/2006/relationships/hyperlink" Target="https://www.ncbi.nlm.nih.gov/pmc/articles/PMC5724796/" TargetMode="External"/><Relationship Id="rId66" Type="http://schemas.openxmlformats.org/officeDocument/2006/relationships/hyperlink" Target="https://www.ncbi.nlm.nih.gov/pubmed/29096408" TargetMode="External"/><Relationship Id="rId74" Type="http://schemas.openxmlformats.org/officeDocument/2006/relationships/hyperlink" Target="http://dx.doi.org/10.1080%2F00952990.2017.1339054" TargetMode="External"/><Relationship Id="rId79" Type="http://schemas.openxmlformats.org/officeDocument/2006/relationships/hyperlink" Target="https://www.ncbi.nlm.nih.gov/pmc/articles/PMC6324655/" TargetMode="External"/><Relationship Id="rId87" Type="http://schemas.openxmlformats.org/officeDocument/2006/relationships/hyperlink" Target="https://www.ncbi.nlm.nih.gov/pubmed/28931304" TargetMode="External"/><Relationship Id="rId102" Type="http://schemas.openxmlformats.org/officeDocument/2006/relationships/hyperlink" Target="http://dx.doi.org/10.1080%2F1067828X.2020.1774024" TargetMode="External"/><Relationship Id="rId110" Type="http://schemas.openxmlformats.org/officeDocument/2006/relationships/hyperlink" Target="http://dx.doi.org/10.1080%2F02791072.2020.1800151" TargetMode="External"/><Relationship Id="rId115" Type="http://schemas.openxmlformats.org/officeDocument/2006/relationships/hyperlink" Target="https://www.apa.org/pubs/journals/features/hea-letter-to-editor-goodhines-park.pdf" TargetMode="External"/><Relationship Id="rId5" Type="http://schemas.openxmlformats.org/officeDocument/2006/relationships/webSettings" Target="webSettings.xml"/><Relationship Id="rId61" Type="http://schemas.openxmlformats.org/officeDocument/2006/relationships/hyperlink" Target="https://www.ncbi.nlm.nih.gov/pmc/articles/PMC5636222/" TargetMode="External"/><Relationship Id="rId82" Type="http://schemas.openxmlformats.org/officeDocument/2006/relationships/hyperlink" Target="https://www.ncbi.nlm.nih.gov/pmc/articles/PMC6488390/" TargetMode="External"/><Relationship Id="rId90" Type="http://schemas.openxmlformats.org/officeDocument/2006/relationships/hyperlink" Target="https://www.ncbi.nlm.nih.gov/pubmed/30714661" TargetMode="External"/><Relationship Id="rId95" Type="http://schemas.openxmlformats.org/officeDocument/2006/relationships/hyperlink" Target="http://dx.doi.org/10.1093%2Falcalc%2Fagz011" TargetMode="External"/><Relationship Id="rId19" Type="http://schemas.openxmlformats.org/officeDocument/2006/relationships/hyperlink" Target="https://www.ncbi.nlm.nih.gov/pubmed/18540744" TargetMode="External"/><Relationship Id="rId14" Type="http://schemas.openxmlformats.org/officeDocument/2006/relationships/hyperlink" Target="http://dx.doi.org/10.1037%2F1064-1297.15.3.282" TargetMode="External"/><Relationship Id="rId22" Type="http://schemas.openxmlformats.org/officeDocument/2006/relationships/hyperlink" Target="http://www.apa.org/news/press/releases/2008/05/21st-birthday.aspx" TargetMode="External"/><Relationship Id="rId27" Type="http://schemas.openxmlformats.org/officeDocument/2006/relationships/hyperlink" Target="https://www.ncbi.nlm.nih.gov/pubmed/19413401" TargetMode="External"/><Relationship Id="rId30" Type="http://schemas.openxmlformats.org/officeDocument/2006/relationships/hyperlink" Target="https://www.ncbi.nlm.nih.gov/pubmed/19769425" TargetMode="External"/><Relationship Id="rId35" Type="http://schemas.openxmlformats.org/officeDocument/2006/relationships/hyperlink" Target="http://dx.doi.org/10.1037%2Fa0022648" TargetMode="External"/><Relationship Id="rId43" Type="http://schemas.openxmlformats.org/officeDocument/2006/relationships/hyperlink" Target="https://www.ncbi.nlm.nih.gov/pmc/articles/PMC3880234/" TargetMode="External"/><Relationship Id="rId48" Type="http://schemas.openxmlformats.org/officeDocument/2006/relationships/hyperlink" Target="http://dx.doi.org/10.1080%2F07448481.2014.929579" TargetMode="External"/><Relationship Id="rId56" Type="http://schemas.openxmlformats.org/officeDocument/2006/relationships/hyperlink" Target="http://dx.doi.org/10.1017%2FS0954579416000080" TargetMode="External"/><Relationship Id="rId64" Type="http://schemas.openxmlformats.org/officeDocument/2006/relationships/hyperlink" Target="https://www.ncbi.nlm.nih.gov/pmc/articles/PMC5441949/" TargetMode="External"/><Relationship Id="rId69" Type="http://schemas.openxmlformats.org/officeDocument/2006/relationships/hyperlink" Target="https://www.ncbi.nlm.nih.gov/pubmed/28992386" TargetMode="External"/><Relationship Id="rId77" Type="http://schemas.openxmlformats.org/officeDocument/2006/relationships/hyperlink" Target="http://dx.doi.org/10.1111%2Fajad.12755" TargetMode="External"/><Relationship Id="rId100" Type="http://schemas.openxmlformats.org/officeDocument/2006/relationships/hyperlink" Target="https://www.ncbi.nlm.nih.gov/pmc/articles/PMC4666815/" TargetMode="External"/><Relationship Id="rId105" Type="http://schemas.openxmlformats.org/officeDocument/2006/relationships/hyperlink" Target="https://www.ncbi.nlm.nih.gov/pubmed/31290726" TargetMode="External"/><Relationship Id="rId113" Type="http://schemas.openxmlformats.org/officeDocument/2006/relationships/hyperlink" Target="https://www.ncbi.nlm.nih.gov/pubmed/15789861" TargetMode="External"/><Relationship Id="rId118" Type="http://schemas.openxmlformats.org/officeDocument/2006/relationships/fontTable" Target="fontTable.xml"/><Relationship Id="rId8" Type="http://schemas.openxmlformats.org/officeDocument/2006/relationships/hyperlink" Target="mailto:aepark@syr.edu" TargetMode="External"/><Relationship Id="rId51" Type="http://schemas.openxmlformats.org/officeDocument/2006/relationships/hyperlink" Target="https://www.ncbi.nlm.nih.gov/pubmed/27214171" TargetMode="External"/><Relationship Id="rId72" Type="http://schemas.openxmlformats.org/officeDocument/2006/relationships/hyperlink" Target="https://www.ncbi.nlm.nih.gov/pubmed/28662358" TargetMode="External"/><Relationship Id="rId80" Type="http://schemas.openxmlformats.org/officeDocument/2006/relationships/hyperlink" Target="http://dx.doi.org/10.1093%2Falcalc%2Fagy065" TargetMode="External"/><Relationship Id="rId85" Type="http://schemas.openxmlformats.org/officeDocument/2006/relationships/hyperlink" Target="https://www.ncbi.nlm.nih.gov/pmc/articles/PMC5787047/" TargetMode="External"/><Relationship Id="rId93" Type="http://schemas.openxmlformats.org/officeDocument/2006/relationships/hyperlink" Target="https://www.ncbi.nlm.nih.gov/pubmed/30834931" TargetMode="External"/><Relationship Id="rId98" Type="http://schemas.openxmlformats.org/officeDocument/2006/relationships/hyperlink" Target="http://dx.doi.org/10.1037%2Fhea0000765" TargetMode="External"/><Relationship Id="rId3" Type="http://schemas.openxmlformats.org/officeDocument/2006/relationships/styles" Target="styles.xml"/><Relationship Id="rId12" Type="http://schemas.openxmlformats.org/officeDocument/2006/relationships/hyperlink" Target="https://www.ncbi.nlm.nih.gov/pubmed/17563215" TargetMode="External"/><Relationship Id="rId17" Type="http://schemas.openxmlformats.org/officeDocument/2006/relationships/hyperlink" Target="http://dx.doi.org/10.1521%2Fpedi.2008.22.5.525" TargetMode="External"/><Relationship Id="rId25" Type="http://schemas.openxmlformats.org/officeDocument/2006/relationships/hyperlink" Target="https://www.ncbi.nlm.nih.gov/pmc/articles/PMC2706006/" TargetMode="External"/><Relationship Id="rId33" Type="http://schemas.openxmlformats.org/officeDocument/2006/relationships/hyperlink" Target="https://www.ncbi.nlm.nih.gov/pubmed/21381802" TargetMode="External"/><Relationship Id="rId38" Type="http://schemas.openxmlformats.org/officeDocument/2006/relationships/hyperlink" Target="http://dx.doi.org/10.1016%2Fj.biopsych.2012.03.023" TargetMode="External"/><Relationship Id="rId46" Type="http://schemas.openxmlformats.org/officeDocument/2006/relationships/hyperlink" Target="http://dx.doi.org/10.1016%2Fj.beth.2014.05.002" TargetMode="External"/><Relationship Id="rId59" Type="http://schemas.openxmlformats.org/officeDocument/2006/relationships/hyperlink" Target="http://dx.doi.org/10.1080%2F1067828X.2016.1237917" TargetMode="External"/><Relationship Id="rId67" Type="http://schemas.openxmlformats.org/officeDocument/2006/relationships/hyperlink" Target="https://www.ncbi.nlm.nih.gov/pmc/articles/PMC5669371/" TargetMode="External"/><Relationship Id="rId103" Type="http://schemas.openxmlformats.org/officeDocument/2006/relationships/hyperlink" Target="https://pubmed.ncbi.nlm.nih.gov/32860577/" TargetMode="External"/><Relationship Id="rId108" Type="http://schemas.openxmlformats.org/officeDocument/2006/relationships/hyperlink" Target="http://dx.doi.org/10.1080%2F10826084.2020.1800740" TargetMode="External"/><Relationship Id="rId116" Type="http://schemas.openxmlformats.org/officeDocument/2006/relationships/hyperlink" Target="https://www.cnn.com/2019/07/01/health/alcohol-harms-secondhand-drinking-study/index.html" TargetMode="External"/><Relationship Id="rId20" Type="http://schemas.openxmlformats.org/officeDocument/2006/relationships/hyperlink" Target="https://www.ncbi.nlm.nih.gov/pmc/articles/PMC2668868/" TargetMode="External"/><Relationship Id="rId41" Type="http://schemas.openxmlformats.org/officeDocument/2006/relationships/hyperlink" Target="http://dx.doi.org/10.1037%2Fa0032906" TargetMode="External"/><Relationship Id="rId54" Type="http://schemas.openxmlformats.org/officeDocument/2006/relationships/hyperlink" Target="https://www.ncbi.nlm.nih.gov/pubmed/26902782" TargetMode="External"/><Relationship Id="rId62" Type="http://schemas.openxmlformats.org/officeDocument/2006/relationships/hyperlink" Target="http://dx.doi.org/10.1111%2Fajad.12532" TargetMode="External"/><Relationship Id="rId70" Type="http://schemas.openxmlformats.org/officeDocument/2006/relationships/hyperlink" Target="https://www.ncbi.nlm.nih.gov/pmc/articles/PMC5711571/" TargetMode="External"/><Relationship Id="rId75" Type="http://schemas.openxmlformats.org/officeDocument/2006/relationships/hyperlink" Target="https://www.ncbi.nlm.nih.gov/pubmed/29992684" TargetMode="External"/><Relationship Id="rId83" Type="http://schemas.openxmlformats.org/officeDocument/2006/relationships/hyperlink" Target="http://dx.doi.org/10.1016%2Fj.addbeh.2019.01.042" TargetMode="External"/><Relationship Id="rId88" Type="http://schemas.openxmlformats.org/officeDocument/2006/relationships/hyperlink" Target="http://www.ncbi.nlm.nih.gov/pmc/articles/pmc5862766/" TargetMode="External"/><Relationship Id="rId91" Type="http://schemas.openxmlformats.org/officeDocument/2006/relationships/hyperlink" Target="http://www.ncbi.nlm.nih.gov/pmc/articles/pmc6510626/" TargetMode="External"/><Relationship Id="rId96" Type="http://schemas.openxmlformats.org/officeDocument/2006/relationships/hyperlink" Target="https://www.ncbi.nlm.nih.gov/pubmed/31169378" TargetMode="External"/><Relationship Id="rId111" Type="http://schemas.openxmlformats.org/officeDocument/2006/relationships/hyperlink" Target="https://pubmed.ncbi.nlm.nih.gov/328772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18834299" TargetMode="External"/><Relationship Id="rId23" Type="http://schemas.openxmlformats.org/officeDocument/2006/relationships/hyperlink" Target="http://well.blogs.nytimes.com/2008/04/08/drinking-to-extremes-to-celebrate-21/" TargetMode="External"/><Relationship Id="rId28" Type="http://schemas.openxmlformats.org/officeDocument/2006/relationships/hyperlink" Target="https://www.ncbi.nlm.nih.gov/pmc/articles/PMC2742489/" TargetMode="External"/><Relationship Id="rId36" Type="http://schemas.openxmlformats.org/officeDocument/2006/relationships/hyperlink" Target="https://www.ncbi.nlm.nih.gov/pubmed/22541040" TargetMode="External"/><Relationship Id="rId49" Type="http://schemas.openxmlformats.org/officeDocument/2006/relationships/hyperlink" Target="https://www.ncbi.nlm.nih.gov/pubmed/25294733" TargetMode="External"/><Relationship Id="rId57" Type="http://schemas.openxmlformats.org/officeDocument/2006/relationships/hyperlink" Target="https://www.ncbi.nlm.nih.gov/pubmed/29242699" TargetMode="External"/><Relationship Id="rId106" Type="http://schemas.openxmlformats.org/officeDocument/2006/relationships/hyperlink" Target="http://dx.doi.org/10.1080%2F08964289.2019.1629386" TargetMode="External"/><Relationship Id="rId114" Type="http://schemas.openxmlformats.org/officeDocument/2006/relationships/hyperlink" Target="http://dx.doi.org/10.1007%2F0-306-48626-1_5" TargetMode="External"/><Relationship Id="rId119" Type="http://schemas.openxmlformats.org/officeDocument/2006/relationships/theme" Target="theme/theme1.xml"/><Relationship Id="rId10" Type="http://schemas.openxmlformats.org/officeDocument/2006/relationships/hyperlink" Target="http://dx.doi.org/10.1037%2F0893-164X.20.1.85" TargetMode="External"/><Relationship Id="rId31" Type="http://schemas.openxmlformats.org/officeDocument/2006/relationships/hyperlink" Target="https://www.ncbi.nlm.nih.gov/pmc/articles/PMC2762188/" TargetMode="External"/><Relationship Id="rId44" Type="http://schemas.openxmlformats.org/officeDocument/2006/relationships/hyperlink" Target="http://dx.doi.org/10.1093%2Fntr%2Fntt131" TargetMode="External"/><Relationship Id="rId52" Type="http://schemas.openxmlformats.org/officeDocument/2006/relationships/hyperlink" Target="https://www.ncbi.nlm.nih.gov/pmc/articles/PMC4880416/" TargetMode="External"/><Relationship Id="rId60" Type="http://schemas.openxmlformats.org/officeDocument/2006/relationships/hyperlink" Target="https://www.ncbi.nlm.nih.gov/pubmed/28494133" TargetMode="External"/><Relationship Id="rId65" Type="http://schemas.openxmlformats.org/officeDocument/2006/relationships/hyperlink" Target="http://dx.doi.org/10.1007%2Fs12160-016-9865-x" TargetMode="External"/><Relationship Id="rId73" Type="http://schemas.openxmlformats.org/officeDocument/2006/relationships/hyperlink" Target="https://www.ncbi.nlm.nih.gov/pmc/articles/PMC5747558/" TargetMode="External"/><Relationship Id="rId78" Type="http://schemas.openxmlformats.org/officeDocument/2006/relationships/hyperlink" Target="https://www.ncbi.nlm.nih.gov/pubmed/30192917" TargetMode="External"/><Relationship Id="rId81" Type="http://schemas.openxmlformats.org/officeDocument/2006/relationships/hyperlink" Target="https://www.ncbi.nlm.nih.gov/pubmed/30711667" TargetMode="External"/><Relationship Id="rId86" Type="http://schemas.openxmlformats.org/officeDocument/2006/relationships/hyperlink" Target="http://dx.doi.org/10.1080%2F15402002.2017.1357119" TargetMode="External"/><Relationship Id="rId94" Type="http://schemas.openxmlformats.org/officeDocument/2006/relationships/hyperlink" Target="https://www.ncbi.nlm.nih.gov/pmc/articles/PMC6516434/" TargetMode="External"/><Relationship Id="rId99" Type="http://schemas.openxmlformats.org/officeDocument/2006/relationships/hyperlink" Target="https://www.ncbi.nlm.nih.gov/pubmed/25655767" TargetMode="External"/><Relationship Id="rId101" Type="http://schemas.openxmlformats.org/officeDocument/2006/relationships/hyperlink" Target="http://dx.doi.org/10.1177%2F1087054715569280" TargetMode="External"/><Relationship Id="rId4" Type="http://schemas.openxmlformats.org/officeDocument/2006/relationships/settings" Target="settings.xml"/><Relationship Id="rId9" Type="http://schemas.openxmlformats.org/officeDocument/2006/relationships/hyperlink" Target="https://www.ncbi.nlm.nih.gov/pubmed/16536670" TargetMode="External"/><Relationship Id="rId13" Type="http://schemas.openxmlformats.org/officeDocument/2006/relationships/hyperlink" Target="https://www.ncbi.nlm.nih.gov/pmc/articles/PMC2673803/" TargetMode="External"/><Relationship Id="rId18" Type="http://schemas.openxmlformats.org/officeDocument/2006/relationships/hyperlink" Target="http://dx.doi.org/10.1037%2F0022-006X.76.3.511" TargetMode="External"/><Relationship Id="rId39" Type="http://schemas.openxmlformats.org/officeDocument/2006/relationships/hyperlink" Target="http://dx.doi.org/10.1007%2Fs10608-012-9479-y" TargetMode="External"/><Relationship Id="rId109" Type="http://schemas.openxmlformats.org/officeDocument/2006/relationships/hyperlink" Target="https://pubmed.ncbi.nlm.nih.gov/32772641/" TargetMode="External"/><Relationship Id="rId34" Type="http://schemas.openxmlformats.org/officeDocument/2006/relationships/hyperlink" Target="https://www.ncbi.nlm.nih.gov/pubmed/21381802" TargetMode="External"/><Relationship Id="rId50" Type="http://schemas.openxmlformats.org/officeDocument/2006/relationships/hyperlink" Target="http://dx.doi.org/10.1111%2Fadd.12753" TargetMode="External"/><Relationship Id="rId55" Type="http://schemas.openxmlformats.org/officeDocument/2006/relationships/hyperlink" Target="https://www.ncbi.nlm.nih.gov/pmc/articles/PMC4995157/" TargetMode="External"/><Relationship Id="rId76" Type="http://schemas.openxmlformats.org/officeDocument/2006/relationships/hyperlink" Target="https://www.ncbi.nlm.nih.gov/pmc/articles/PMC6511325/" TargetMode="External"/><Relationship Id="rId97" Type="http://schemas.openxmlformats.org/officeDocument/2006/relationships/hyperlink" Target="http://www.ncbi.nlm.nih.gov/pmc/articles/pmc6800769/" TargetMode="External"/><Relationship Id="rId104" Type="http://schemas.openxmlformats.org/officeDocument/2006/relationships/hyperlink" Target="https://link.springer.com/article/10.1007%2Fs10964-020-01310-1" TargetMode="External"/><Relationship Id="rId7" Type="http://schemas.openxmlformats.org/officeDocument/2006/relationships/endnotes" Target="endnotes.xml"/><Relationship Id="rId71" Type="http://schemas.openxmlformats.org/officeDocument/2006/relationships/hyperlink" Target="http://dx.doi.org/10.1111%2Facer.13523" TargetMode="External"/><Relationship Id="rId92" Type="http://schemas.openxmlformats.org/officeDocument/2006/relationships/hyperlink" Target="https://doi.org/10.1111/add.14578" TargetMode="External"/><Relationship Id="rId2" Type="http://schemas.openxmlformats.org/officeDocument/2006/relationships/numbering" Target="numbering.xml"/><Relationship Id="rId29" Type="http://schemas.openxmlformats.org/officeDocument/2006/relationships/hyperlink" Target="http://dx.doi.org/10.1037%2Fa0015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0940-6FB0-4082-A256-3F4261F8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5615</TotalTime>
  <Pages>20</Pages>
  <Words>11923</Words>
  <Characters>67967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AESOON PARK, MA</vt:lpstr>
    </vt:vector>
  </TitlesOfParts>
  <Company>UMC</Company>
  <LinksUpToDate>false</LinksUpToDate>
  <CharactersWithSpaces>79731</CharactersWithSpaces>
  <SharedDoc>false</SharedDoc>
  <HLinks>
    <vt:vector size="90" baseType="variant">
      <vt:variant>
        <vt:i4>3473448</vt:i4>
      </vt:variant>
      <vt:variant>
        <vt:i4>42</vt:i4>
      </vt:variant>
      <vt:variant>
        <vt:i4>0</vt:i4>
      </vt:variant>
      <vt:variant>
        <vt:i4>5</vt:i4>
      </vt:variant>
      <vt:variant>
        <vt:lpwstr>http://dx.doi.org/10.1016%2Fj.biopsych.2012.03.023</vt:lpwstr>
      </vt:variant>
      <vt:variant>
        <vt:lpwstr/>
      </vt:variant>
      <vt:variant>
        <vt:i4>9</vt:i4>
      </vt:variant>
      <vt:variant>
        <vt:i4>39</vt:i4>
      </vt:variant>
      <vt:variant>
        <vt:i4>0</vt:i4>
      </vt:variant>
      <vt:variant>
        <vt:i4>5</vt:i4>
      </vt:variant>
      <vt:variant>
        <vt:lpwstr>http://dx.doi.org/10.1037%2Fa0022648</vt:lpwstr>
      </vt:variant>
      <vt:variant>
        <vt:lpwstr/>
      </vt:variant>
      <vt:variant>
        <vt:i4>786432</vt:i4>
      </vt:variant>
      <vt:variant>
        <vt:i4>36</vt:i4>
      </vt:variant>
      <vt:variant>
        <vt:i4>0</vt:i4>
      </vt:variant>
      <vt:variant>
        <vt:i4>5</vt:i4>
      </vt:variant>
      <vt:variant>
        <vt:lpwstr>http://dx.doi.org/10.1037%2Fa0016293</vt:lpwstr>
      </vt:variant>
      <vt:variant>
        <vt:lpwstr/>
      </vt:variant>
      <vt:variant>
        <vt:i4>655368</vt:i4>
      </vt:variant>
      <vt:variant>
        <vt:i4>33</vt:i4>
      </vt:variant>
      <vt:variant>
        <vt:i4>0</vt:i4>
      </vt:variant>
      <vt:variant>
        <vt:i4>5</vt:i4>
      </vt:variant>
      <vt:variant>
        <vt:lpwstr>http://dx.doi.org/10.1037%2Fa0015126</vt:lpwstr>
      </vt:variant>
      <vt:variant>
        <vt:lpwstr/>
      </vt:variant>
      <vt:variant>
        <vt:i4>2555959</vt:i4>
      </vt:variant>
      <vt:variant>
        <vt:i4>30</vt:i4>
      </vt:variant>
      <vt:variant>
        <vt:i4>0</vt:i4>
      </vt:variant>
      <vt:variant>
        <vt:i4>5</vt:i4>
      </vt:variant>
      <vt:variant>
        <vt:lpwstr>http://dx.doi.org/10.1037%2F0893-164X.22.2.219</vt:lpwstr>
      </vt:variant>
      <vt:variant>
        <vt:lpwstr/>
      </vt:variant>
      <vt:variant>
        <vt:i4>6422638</vt:i4>
      </vt:variant>
      <vt:variant>
        <vt:i4>27</vt:i4>
      </vt:variant>
      <vt:variant>
        <vt:i4>0</vt:i4>
      </vt:variant>
      <vt:variant>
        <vt:i4>5</vt:i4>
      </vt:variant>
      <vt:variant>
        <vt:lpwstr>http://well.blogs.nytimes.com/2008/04/08/drinking-to-extremes-to-celebrate-21/</vt:lpwstr>
      </vt:variant>
      <vt:variant>
        <vt:lpwstr/>
      </vt:variant>
      <vt:variant>
        <vt:i4>6160384</vt:i4>
      </vt:variant>
      <vt:variant>
        <vt:i4>24</vt:i4>
      </vt:variant>
      <vt:variant>
        <vt:i4>0</vt:i4>
      </vt:variant>
      <vt:variant>
        <vt:i4>5</vt:i4>
      </vt:variant>
      <vt:variant>
        <vt:lpwstr>http://www.apa.org/news/press/releases/2008/05/21st-birthday.aspx</vt:lpwstr>
      </vt:variant>
      <vt:variant>
        <vt:lpwstr/>
      </vt:variant>
      <vt:variant>
        <vt:i4>2555967</vt:i4>
      </vt:variant>
      <vt:variant>
        <vt:i4>21</vt:i4>
      </vt:variant>
      <vt:variant>
        <vt:i4>0</vt:i4>
      </vt:variant>
      <vt:variant>
        <vt:i4>5</vt:i4>
      </vt:variant>
      <vt:variant>
        <vt:lpwstr>http://dx.doi.org/10.1037%2F0022-006X.76.3.511</vt:lpwstr>
      </vt:variant>
      <vt:variant>
        <vt:lpwstr/>
      </vt:variant>
      <vt:variant>
        <vt:i4>2752623</vt:i4>
      </vt:variant>
      <vt:variant>
        <vt:i4>18</vt:i4>
      </vt:variant>
      <vt:variant>
        <vt:i4>0</vt:i4>
      </vt:variant>
      <vt:variant>
        <vt:i4>5</vt:i4>
      </vt:variant>
      <vt:variant>
        <vt:lpwstr>http://dx.doi.org/10.1521%2Fpedi.2008.22.5.525</vt:lpwstr>
      </vt:variant>
      <vt:variant>
        <vt:lpwstr/>
      </vt:variant>
      <vt:variant>
        <vt:i4>2621560</vt:i4>
      </vt:variant>
      <vt:variant>
        <vt:i4>15</vt:i4>
      </vt:variant>
      <vt:variant>
        <vt:i4>0</vt:i4>
      </vt:variant>
      <vt:variant>
        <vt:i4>5</vt:i4>
      </vt:variant>
      <vt:variant>
        <vt:lpwstr>http://dx.doi.org/10.1037%2F1064-1297.15.3.282</vt:lpwstr>
      </vt:variant>
      <vt:variant>
        <vt:lpwstr/>
      </vt:variant>
      <vt:variant>
        <vt:i4>3014777</vt:i4>
      </vt:variant>
      <vt:variant>
        <vt:i4>12</vt:i4>
      </vt:variant>
      <vt:variant>
        <vt:i4>0</vt:i4>
      </vt:variant>
      <vt:variant>
        <vt:i4>5</vt:i4>
      </vt:variant>
      <vt:variant>
        <vt:lpwstr>http://www.apa.org/monitor/apr06/drinking.aspx</vt:lpwstr>
      </vt:variant>
      <vt:variant>
        <vt:lpwstr/>
      </vt:variant>
      <vt:variant>
        <vt:i4>1376262</vt:i4>
      </vt:variant>
      <vt:variant>
        <vt:i4>9</vt:i4>
      </vt:variant>
      <vt:variant>
        <vt:i4>0</vt:i4>
      </vt:variant>
      <vt:variant>
        <vt:i4>5</vt:i4>
      </vt:variant>
      <vt:variant>
        <vt:lpwstr>http://dx.doi.org/10.1037%2F0893-164X.20.1.85</vt:lpwstr>
      </vt:variant>
      <vt:variant>
        <vt:lpwstr/>
      </vt:variant>
      <vt:variant>
        <vt:i4>2490405</vt:i4>
      </vt:variant>
      <vt:variant>
        <vt:i4>6</vt:i4>
      </vt:variant>
      <vt:variant>
        <vt:i4>0</vt:i4>
      </vt:variant>
      <vt:variant>
        <vt:i4>5</vt:i4>
      </vt:variant>
      <vt:variant>
        <vt:lpwstr>https://www.cdc.gov/niosh/index.htm</vt:lpwstr>
      </vt:variant>
      <vt:variant>
        <vt:lpwstr/>
      </vt:variant>
      <vt:variant>
        <vt:i4>6684790</vt:i4>
      </vt:variant>
      <vt:variant>
        <vt:i4>3</vt:i4>
      </vt:variant>
      <vt:variant>
        <vt:i4>0</vt:i4>
      </vt:variant>
      <vt:variant>
        <vt:i4>5</vt:i4>
      </vt:variant>
      <vt:variant>
        <vt:lpwstr>http://aesoonpark.syr.edu/</vt:lpwstr>
      </vt:variant>
      <vt:variant>
        <vt:lpwstr/>
      </vt:variant>
      <vt:variant>
        <vt:i4>7471169</vt:i4>
      </vt:variant>
      <vt:variant>
        <vt:i4>0</vt:i4>
      </vt:variant>
      <vt:variant>
        <vt:i4>0</vt:i4>
      </vt:variant>
      <vt:variant>
        <vt:i4>5</vt:i4>
      </vt:variant>
      <vt:variant>
        <vt:lpwstr>mailto:aepark@syr.edu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AESOON PARK, MA</dc:title>
  <dc:subject/>
  <dc:creator>apqzb</dc:creator>
  <cp:keywords/>
  <dc:description/>
  <cp:lastModifiedBy>Aesoon Park</cp:lastModifiedBy>
  <cp:revision>118</cp:revision>
  <cp:lastPrinted>2019-02-14T15:41:00Z</cp:lastPrinted>
  <dcterms:created xsi:type="dcterms:W3CDTF">2019-09-12T17:08:00Z</dcterms:created>
  <dcterms:modified xsi:type="dcterms:W3CDTF">2020-10-16T03:10:00Z</dcterms:modified>
</cp:coreProperties>
</file>