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59E9F" w14:textId="00FF8B50" w:rsidR="00394420" w:rsidRPr="00521FF0" w:rsidRDefault="00394420" w:rsidP="00394420">
      <w:pPr>
        <w:ind w:firstLine="360"/>
        <w:jc w:val="both"/>
        <w:rPr>
          <w:rStyle w:val="Strong"/>
          <w:rFonts w:ascii="Adobe Devanagari" w:hAnsi="Adobe Devanagari" w:cs="Adobe Devanagari"/>
          <w:lang w:val="en-US"/>
        </w:rPr>
      </w:pPr>
      <w:r w:rsidRPr="00521FF0">
        <w:rPr>
          <w:rStyle w:val="Strong"/>
          <w:rFonts w:ascii="Adobe Devanagari" w:hAnsi="Adobe Devanagari" w:cs="Adobe Devanagari"/>
          <w:b w:val="0"/>
          <w:lang w:val="en-US"/>
        </w:rPr>
        <w:t xml:space="preserve">Name: </w:t>
      </w:r>
      <w:r w:rsidR="00B06F1B">
        <w:rPr>
          <w:rStyle w:val="Strong"/>
          <w:rFonts w:ascii="Adobe Devanagari" w:hAnsi="Adobe Devanagari" w:cs="Adobe Devanagari"/>
          <w:lang w:val="en-US"/>
        </w:rPr>
        <w:t>PJ</w:t>
      </w:r>
      <w:r w:rsidRPr="00521FF0">
        <w:rPr>
          <w:rStyle w:val="Strong"/>
          <w:rFonts w:ascii="Adobe Devanagari" w:hAnsi="Adobe Devanagari" w:cs="Adobe Devanagari"/>
          <w:lang w:val="en-US"/>
        </w:rPr>
        <w:t xml:space="preserve"> DiPietro – </w:t>
      </w:r>
      <w:r w:rsidR="0051186B" w:rsidRPr="00521FF0">
        <w:rPr>
          <w:rStyle w:val="Strong"/>
          <w:rFonts w:ascii="Adobe Devanagari" w:hAnsi="Adobe Devanagari" w:cs="Adobe Devanagari"/>
          <w:sz w:val="20"/>
          <w:lang w:val="en-US"/>
        </w:rPr>
        <w:t>607-760-6492</w:t>
      </w:r>
      <w:r w:rsidRPr="00521FF0">
        <w:rPr>
          <w:rStyle w:val="Strong"/>
          <w:rFonts w:ascii="Adobe Devanagari" w:hAnsi="Adobe Devanagari" w:cs="Adobe Devanagari"/>
          <w:sz w:val="20"/>
          <w:lang w:val="en-US"/>
        </w:rPr>
        <w:t xml:space="preserve"> (</w:t>
      </w:r>
      <w:hyperlink r:id="rId7" w:history="1">
        <w:r w:rsidR="00D10BE5" w:rsidRPr="00521FF0">
          <w:rPr>
            <w:rStyle w:val="Hyperlink"/>
            <w:rFonts w:ascii="Adobe Devanagari" w:hAnsi="Adobe Devanagari" w:cs="Adobe Devanagari"/>
            <w:sz w:val="20"/>
            <w:lang w:val="en-US"/>
          </w:rPr>
          <w:t>pjdipiet@syr.edu</w:t>
        </w:r>
      </w:hyperlink>
      <w:r w:rsidRPr="00521FF0">
        <w:rPr>
          <w:rStyle w:val="Strong"/>
          <w:rFonts w:ascii="Adobe Devanagari" w:hAnsi="Adobe Devanagari" w:cs="Adobe Devanagari"/>
          <w:sz w:val="20"/>
          <w:lang w:val="en-US"/>
        </w:rPr>
        <w:t>)</w:t>
      </w:r>
      <w:r w:rsidR="00521FF0" w:rsidRPr="00521FF0">
        <w:rPr>
          <w:rStyle w:val="Strong"/>
          <w:rFonts w:ascii="Adobe Devanagari" w:hAnsi="Adobe Devanagari" w:cs="Adobe Devanagari"/>
          <w:sz w:val="20"/>
          <w:lang w:val="en-US"/>
        </w:rPr>
        <w:t xml:space="preserve"> – pronouns: </w:t>
      </w:r>
      <w:r w:rsidR="00326C49">
        <w:rPr>
          <w:rStyle w:val="Strong"/>
          <w:rFonts w:ascii="Adobe Devanagari" w:hAnsi="Adobe Devanagari" w:cs="Adobe Devanagari"/>
          <w:sz w:val="20"/>
          <w:lang w:val="en-US"/>
        </w:rPr>
        <w:t>she, her, hers</w:t>
      </w:r>
    </w:p>
    <w:p w14:paraId="110CB69F" w14:textId="669027F8" w:rsidR="00150BB6" w:rsidRDefault="00D413DB" w:rsidP="00D413DB">
      <w:pPr>
        <w:ind w:left="360"/>
        <w:jc w:val="both"/>
        <w:rPr>
          <w:rStyle w:val="Strong"/>
          <w:rFonts w:ascii="Adobe Devanagari" w:hAnsi="Adobe Devanagari" w:cs="Adobe Devanagari"/>
          <w:color w:val="595959" w:themeColor="text1" w:themeTint="A6"/>
          <w:sz w:val="20"/>
          <w:szCs w:val="20"/>
          <w:lang w:val="en-US"/>
        </w:rPr>
      </w:pPr>
      <w:r w:rsidRPr="00946836">
        <w:rPr>
          <w:rStyle w:val="Strong"/>
          <w:rFonts w:ascii="Adobe Devanagari" w:hAnsi="Adobe Devanagari" w:cs="Adobe Devanagari"/>
          <w:color w:val="595959" w:themeColor="text1" w:themeTint="A6"/>
          <w:sz w:val="20"/>
          <w:szCs w:val="20"/>
          <w:lang w:val="en-US"/>
        </w:rPr>
        <w:t>Ass</w:t>
      </w:r>
      <w:r w:rsidR="00BA0B06">
        <w:rPr>
          <w:rStyle w:val="Strong"/>
          <w:rFonts w:ascii="Adobe Devanagari" w:hAnsi="Adobe Devanagari" w:cs="Adobe Devanagari"/>
          <w:color w:val="595959" w:themeColor="text1" w:themeTint="A6"/>
          <w:sz w:val="20"/>
          <w:szCs w:val="20"/>
          <w:lang w:val="en-US"/>
        </w:rPr>
        <w:t>ociate</w:t>
      </w:r>
      <w:r w:rsidRPr="00946836">
        <w:rPr>
          <w:rStyle w:val="Strong"/>
          <w:rFonts w:ascii="Adobe Devanagari" w:hAnsi="Adobe Devanagari" w:cs="Adobe Devanagari"/>
          <w:color w:val="595959" w:themeColor="text1" w:themeTint="A6"/>
          <w:sz w:val="20"/>
          <w:szCs w:val="20"/>
          <w:lang w:val="en-US"/>
        </w:rPr>
        <w:t xml:space="preserve"> Professor</w:t>
      </w:r>
      <w:r w:rsidR="00D01D03">
        <w:rPr>
          <w:rStyle w:val="Strong"/>
          <w:rFonts w:ascii="Adobe Devanagari" w:hAnsi="Adobe Devanagari" w:cs="Adobe Devanagari"/>
          <w:color w:val="595959" w:themeColor="text1" w:themeTint="A6"/>
          <w:sz w:val="20"/>
          <w:szCs w:val="20"/>
          <w:lang w:val="en-US"/>
        </w:rPr>
        <w:t xml:space="preserve"> </w:t>
      </w:r>
    </w:p>
    <w:p w14:paraId="10F2E586" w14:textId="226ED5CC" w:rsidR="00D413DB" w:rsidRPr="00946836" w:rsidRDefault="00FC6E0A" w:rsidP="00D413DB">
      <w:pPr>
        <w:ind w:left="360"/>
        <w:jc w:val="both"/>
        <w:rPr>
          <w:rStyle w:val="Strong"/>
          <w:rFonts w:ascii="Adobe Devanagari" w:hAnsi="Adobe Devanagari" w:cs="Adobe Devanagari"/>
          <w:color w:val="595959" w:themeColor="text1" w:themeTint="A6"/>
          <w:sz w:val="20"/>
          <w:szCs w:val="20"/>
          <w:lang w:val="en-US"/>
        </w:rPr>
      </w:pPr>
      <w:r w:rsidRPr="00946836">
        <w:rPr>
          <w:rStyle w:val="Strong"/>
          <w:rFonts w:ascii="Adobe Devanagari" w:hAnsi="Adobe Devanagari" w:cs="Adobe Devanagari"/>
          <w:color w:val="595959" w:themeColor="text1" w:themeTint="A6"/>
          <w:sz w:val="20"/>
          <w:szCs w:val="20"/>
          <w:lang w:val="en-US"/>
        </w:rPr>
        <w:t xml:space="preserve">Department of </w:t>
      </w:r>
      <w:r w:rsidR="00D10BE5" w:rsidRPr="00946836">
        <w:rPr>
          <w:rStyle w:val="Strong"/>
          <w:rFonts w:ascii="Adobe Devanagari" w:hAnsi="Adobe Devanagari" w:cs="Adobe Devanagari"/>
          <w:color w:val="595959" w:themeColor="text1" w:themeTint="A6"/>
          <w:sz w:val="20"/>
          <w:szCs w:val="20"/>
          <w:lang w:val="en-US"/>
        </w:rPr>
        <w:t>Women’s and Gender Studies</w:t>
      </w:r>
      <w:r w:rsidR="00B06F1B">
        <w:rPr>
          <w:rStyle w:val="Strong"/>
          <w:rFonts w:ascii="Adobe Devanagari" w:hAnsi="Adobe Devanagari" w:cs="Adobe Devanagari"/>
          <w:color w:val="595959" w:themeColor="text1" w:themeTint="A6"/>
          <w:sz w:val="20"/>
          <w:szCs w:val="20"/>
          <w:lang w:val="en-US"/>
        </w:rPr>
        <w:t>, Syracuse University</w:t>
      </w:r>
      <w:r w:rsidR="00D413DB" w:rsidRPr="00946836">
        <w:rPr>
          <w:rStyle w:val="Strong"/>
          <w:rFonts w:ascii="Adobe Devanagari" w:hAnsi="Adobe Devanagari" w:cs="Adobe Devanagari"/>
          <w:color w:val="595959" w:themeColor="text1" w:themeTint="A6"/>
          <w:sz w:val="20"/>
          <w:szCs w:val="20"/>
          <w:lang w:val="en-US"/>
        </w:rPr>
        <w:t>.</w:t>
      </w:r>
    </w:p>
    <w:p w14:paraId="05D640E9" w14:textId="77777777" w:rsidR="00394420" w:rsidRPr="00946836" w:rsidRDefault="00394420" w:rsidP="00394420">
      <w:pPr>
        <w:ind w:firstLine="360"/>
        <w:jc w:val="both"/>
        <w:rPr>
          <w:rStyle w:val="Strong"/>
          <w:rFonts w:ascii="Adobe Devanagari" w:hAnsi="Adobe Devanagari" w:cs="Adobe Devanagari"/>
          <w:b w:val="0"/>
          <w:sz w:val="22"/>
          <w:szCs w:val="22"/>
          <w:lang w:val="en-US"/>
        </w:rPr>
      </w:pPr>
      <w:r w:rsidRPr="00946836">
        <w:rPr>
          <w:rStyle w:val="Strong"/>
          <w:rFonts w:ascii="Adobe Devanagari" w:hAnsi="Adobe Devanagari" w:cs="Adobe Devanagari"/>
          <w:b w:val="0"/>
          <w:sz w:val="22"/>
          <w:szCs w:val="22"/>
          <w:lang w:val="en-US"/>
        </w:rPr>
        <w:t>Languages: Spanish (Native Speaker)</w:t>
      </w:r>
    </w:p>
    <w:p w14:paraId="0784E17F" w14:textId="77777777" w:rsidR="00394420" w:rsidRPr="00946836" w:rsidRDefault="001B308E" w:rsidP="00394420">
      <w:pPr>
        <w:ind w:firstLine="360"/>
        <w:jc w:val="both"/>
        <w:rPr>
          <w:rStyle w:val="Strong"/>
          <w:rFonts w:ascii="Adobe Devanagari" w:hAnsi="Adobe Devanagari" w:cs="Adobe Devanagari"/>
          <w:b w:val="0"/>
          <w:sz w:val="22"/>
          <w:szCs w:val="22"/>
          <w:lang w:val="en-US"/>
        </w:rPr>
      </w:pPr>
      <w:r w:rsidRPr="00946836">
        <w:rPr>
          <w:rStyle w:val="Strong"/>
          <w:rFonts w:ascii="Adobe Devanagari" w:hAnsi="Adobe Devanagari" w:cs="Adobe Devanagari"/>
          <w:b w:val="0"/>
          <w:sz w:val="22"/>
          <w:szCs w:val="22"/>
          <w:lang w:val="en-US"/>
        </w:rPr>
        <w:tab/>
        <w:t xml:space="preserve">            </w:t>
      </w:r>
      <w:r w:rsidR="00394420" w:rsidRPr="00946836">
        <w:rPr>
          <w:rStyle w:val="Strong"/>
          <w:rFonts w:ascii="Adobe Devanagari" w:hAnsi="Adobe Devanagari" w:cs="Adobe Devanagari"/>
          <w:b w:val="0"/>
          <w:sz w:val="22"/>
          <w:szCs w:val="22"/>
          <w:lang w:val="en-US"/>
        </w:rPr>
        <w:t xml:space="preserve"> Reads, Speaks, and Writes: English, French</w:t>
      </w:r>
      <w:r w:rsidR="00EB7144" w:rsidRPr="00946836">
        <w:rPr>
          <w:rStyle w:val="Strong"/>
          <w:rFonts w:ascii="Adobe Devanagari" w:hAnsi="Adobe Devanagari" w:cs="Adobe Devanagari"/>
          <w:b w:val="0"/>
          <w:sz w:val="22"/>
          <w:szCs w:val="22"/>
          <w:lang w:val="en-US"/>
        </w:rPr>
        <w:t xml:space="preserve">  </w:t>
      </w:r>
    </w:p>
    <w:p w14:paraId="0FCB771E" w14:textId="77777777" w:rsidR="00394420" w:rsidRPr="00946836" w:rsidRDefault="00394420" w:rsidP="001B308E">
      <w:pPr>
        <w:ind w:firstLine="360"/>
        <w:jc w:val="both"/>
        <w:rPr>
          <w:rStyle w:val="Strong"/>
          <w:rFonts w:ascii="Adobe Devanagari" w:hAnsi="Adobe Devanagari" w:cs="Adobe Devanagari"/>
          <w:b w:val="0"/>
          <w:sz w:val="22"/>
          <w:szCs w:val="22"/>
          <w:lang w:val="en-US"/>
        </w:rPr>
      </w:pPr>
      <w:r w:rsidRPr="00946836">
        <w:rPr>
          <w:rStyle w:val="Strong"/>
          <w:rFonts w:ascii="Adobe Devanagari" w:hAnsi="Adobe Devanagari" w:cs="Adobe Devanagari"/>
          <w:b w:val="0"/>
          <w:sz w:val="22"/>
          <w:szCs w:val="22"/>
          <w:lang w:val="en-US"/>
        </w:rPr>
        <w:t xml:space="preserve">  </w:t>
      </w:r>
      <w:r w:rsidR="001B308E" w:rsidRPr="00946836">
        <w:rPr>
          <w:rStyle w:val="Strong"/>
          <w:rFonts w:ascii="Adobe Devanagari" w:hAnsi="Adobe Devanagari" w:cs="Adobe Devanagari"/>
          <w:b w:val="0"/>
          <w:sz w:val="22"/>
          <w:szCs w:val="22"/>
          <w:lang w:val="en-US"/>
        </w:rPr>
        <w:tab/>
        <w:t xml:space="preserve">             </w:t>
      </w:r>
      <w:r w:rsidRPr="00946836">
        <w:rPr>
          <w:rStyle w:val="Strong"/>
          <w:rFonts w:ascii="Adobe Devanagari" w:hAnsi="Adobe Devanagari" w:cs="Adobe Devanagari"/>
          <w:b w:val="0"/>
          <w:sz w:val="22"/>
          <w:szCs w:val="22"/>
          <w:lang w:val="en-US"/>
        </w:rPr>
        <w:t>Reads and Understands: Portuguese, Italian</w:t>
      </w:r>
    </w:p>
    <w:p w14:paraId="0BA5734C" w14:textId="65E1CF1A" w:rsidR="003E1F5A" w:rsidRPr="00946836" w:rsidRDefault="00DB09B6" w:rsidP="00394420">
      <w:pPr>
        <w:ind w:firstLine="360"/>
        <w:jc w:val="both"/>
        <w:rPr>
          <w:rStyle w:val="Strong"/>
          <w:rFonts w:ascii="Adobe Devanagari" w:hAnsi="Adobe Devanagari" w:cs="Adobe Devanagari"/>
          <w:b w:val="0"/>
          <w:lang w:val="en-US"/>
        </w:rPr>
      </w:pPr>
      <w:r w:rsidRPr="00946836">
        <w:rPr>
          <w:rStyle w:val="Strong"/>
          <w:rFonts w:ascii="Adobe Devanagari" w:hAnsi="Adobe Devanagari" w:cs="Adobe Devanagari"/>
          <w:b w:val="0"/>
          <w:sz w:val="22"/>
          <w:szCs w:val="22"/>
          <w:lang w:val="en-US"/>
        </w:rPr>
        <w:t xml:space="preserve">                     </w:t>
      </w:r>
      <w:r w:rsidR="003E1F5A" w:rsidRPr="00946836">
        <w:rPr>
          <w:rStyle w:val="Strong"/>
          <w:rFonts w:ascii="Adobe Devanagari" w:hAnsi="Adobe Devanagari" w:cs="Adobe Devanagari"/>
          <w:b w:val="0"/>
          <w:sz w:val="22"/>
          <w:szCs w:val="22"/>
          <w:lang w:val="en-US"/>
        </w:rPr>
        <w:t>Working Knowledge: Aymara</w:t>
      </w:r>
      <w:r w:rsidR="003E1F5A" w:rsidRPr="00946836">
        <w:rPr>
          <w:rStyle w:val="Strong"/>
          <w:rFonts w:ascii="Adobe Devanagari" w:hAnsi="Adobe Devanagari" w:cs="Adobe Devanagari"/>
          <w:b w:val="0"/>
          <w:lang w:val="en-US"/>
        </w:rPr>
        <w:tab/>
      </w:r>
    </w:p>
    <w:p w14:paraId="6544E354" w14:textId="77777777" w:rsidR="00394420" w:rsidRPr="00946836" w:rsidRDefault="00394420" w:rsidP="00EB280C">
      <w:pPr>
        <w:ind w:firstLine="360"/>
        <w:jc w:val="both"/>
        <w:rPr>
          <w:rStyle w:val="Strong"/>
          <w:rFonts w:ascii="Adobe Devanagari" w:hAnsi="Adobe Devanagari" w:cs="Adobe Devanagari"/>
          <w:sz w:val="10"/>
          <w:lang w:val="en-US"/>
        </w:rPr>
      </w:pPr>
      <w:r w:rsidRPr="00946836">
        <w:rPr>
          <w:rStyle w:val="Strong"/>
          <w:rFonts w:ascii="Adobe Devanagari" w:hAnsi="Adobe Devanagari" w:cs="Adobe Devanagari"/>
          <w:b w:val="0"/>
          <w:lang w:val="en-US"/>
        </w:rPr>
        <w:tab/>
      </w:r>
      <w:r w:rsidRPr="00946836">
        <w:rPr>
          <w:rStyle w:val="Strong"/>
          <w:rFonts w:ascii="Adobe Devanagari" w:hAnsi="Adobe Devanagari" w:cs="Adobe Devanagari"/>
          <w:b w:val="0"/>
          <w:lang w:val="en-US"/>
        </w:rPr>
        <w:tab/>
        <w:t xml:space="preserve">  </w:t>
      </w:r>
    </w:p>
    <w:p w14:paraId="1ED1FA9D" w14:textId="77777777" w:rsidR="00CF0F2F" w:rsidRPr="00946836" w:rsidRDefault="00CF0F2F" w:rsidP="00394420">
      <w:pPr>
        <w:spacing w:line="360" w:lineRule="auto"/>
        <w:ind w:left="720" w:firstLine="720"/>
        <w:jc w:val="both"/>
        <w:rPr>
          <w:rStyle w:val="Strong"/>
          <w:rFonts w:ascii="Adobe Devanagari" w:hAnsi="Adobe Devanagari" w:cs="Adobe Devanagari"/>
          <w:sz w:val="10"/>
          <w:szCs w:val="20"/>
          <w:lang w:val="en-US"/>
        </w:rPr>
      </w:pPr>
    </w:p>
    <w:p w14:paraId="78881E7E" w14:textId="77777777" w:rsidR="00394420" w:rsidRPr="00946836" w:rsidRDefault="00394420" w:rsidP="00394420">
      <w:pPr>
        <w:spacing w:line="360" w:lineRule="auto"/>
        <w:ind w:left="720" w:firstLine="720"/>
        <w:jc w:val="center"/>
        <w:rPr>
          <w:rStyle w:val="Strong"/>
          <w:rFonts w:ascii="Adobe Devanagari" w:hAnsi="Adobe Devanagari" w:cs="Adobe Devanagari"/>
          <w:sz w:val="36"/>
          <w:szCs w:val="36"/>
          <w:lang w:val="en-US"/>
        </w:rPr>
      </w:pPr>
      <w:r w:rsidRPr="00946836">
        <w:rPr>
          <w:rStyle w:val="Strong"/>
          <w:rFonts w:ascii="Adobe Devanagari" w:hAnsi="Adobe Devanagari" w:cs="Adobe Devanagari"/>
          <w:sz w:val="36"/>
          <w:szCs w:val="36"/>
          <w:lang w:val="en-US"/>
        </w:rPr>
        <w:t>CURRICULUM VITAE</w:t>
      </w:r>
    </w:p>
    <w:p w14:paraId="1906B03A" w14:textId="77777777" w:rsidR="001C0C4A" w:rsidRPr="00946836" w:rsidRDefault="001C0C4A" w:rsidP="001C0C4A">
      <w:pPr>
        <w:pStyle w:val="Heading1"/>
        <w:numPr>
          <w:ilvl w:val="0"/>
          <w:numId w:val="5"/>
        </w:numPr>
        <w:ind w:left="720"/>
        <w:jc w:val="both"/>
        <w:rPr>
          <w:rFonts w:ascii="Adobe Devanagari" w:hAnsi="Adobe Devanagari" w:cs="Adobe Devanagari"/>
          <w:lang w:val="en-US"/>
        </w:rPr>
      </w:pPr>
      <w:r w:rsidRPr="00946836">
        <w:rPr>
          <w:rFonts w:ascii="Adobe Devanagari" w:hAnsi="Adobe Devanagari" w:cs="Adobe Devanagari"/>
          <w:lang w:val="en-US"/>
        </w:rPr>
        <w:t>EDUCATION</w:t>
      </w:r>
    </w:p>
    <w:p w14:paraId="30A35CA4" w14:textId="77777777" w:rsidR="001C0C4A" w:rsidRPr="00946836" w:rsidRDefault="001C0C4A" w:rsidP="001C0C4A">
      <w:pPr>
        <w:rPr>
          <w:rFonts w:ascii="Adobe Devanagari" w:hAnsi="Adobe Devanagari" w:cs="Adobe Devanagari"/>
          <w:lang w:val="en-US"/>
        </w:rPr>
      </w:pPr>
    </w:p>
    <w:p w14:paraId="0625C291" w14:textId="054138B3" w:rsidR="001C0C4A" w:rsidRPr="00946836" w:rsidRDefault="001C0C4A" w:rsidP="001C0C4A">
      <w:pPr>
        <w:rPr>
          <w:rFonts w:ascii="Adobe Devanagari" w:hAnsi="Adobe Devanagari" w:cs="Adobe Devanagari"/>
          <w:lang w:val="en-US"/>
        </w:rPr>
      </w:pPr>
      <w:r w:rsidRPr="00946836">
        <w:rPr>
          <w:rFonts w:ascii="Adobe Devanagari" w:hAnsi="Adobe Devanagari" w:cs="Adobe Devanagari"/>
          <w:b/>
          <w:bCs/>
          <w:lang w:val="en-US"/>
        </w:rPr>
        <w:t>Ph</w:t>
      </w:r>
      <w:r w:rsidR="00E411A3">
        <w:rPr>
          <w:rFonts w:ascii="Adobe Devanagari" w:hAnsi="Adobe Devanagari" w:cs="Adobe Devanagari"/>
          <w:b/>
          <w:bCs/>
          <w:lang w:val="en-US"/>
        </w:rPr>
        <w:t>.</w:t>
      </w:r>
      <w:r w:rsidRPr="00946836">
        <w:rPr>
          <w:rFonts w:ascii="Adobe Devanagari" w:hAnsi="Adobe Devanagari" w:cs="Adobe Devanagari"/>
          <w:b/>
          <w:bCs/>
          <w:lang w:val="en-US"/>
        </w:rPr>
        <w:t>D</w:t>
      </w:r>
      <w:r w:rsidR="00E411A3">
        <w:rPr>
          <w:rFonts w:ascii="Adobe Devanagari" w:hAnsi="Adobe Devanagari" w:cs="Adobe Devanagari"/>
          <w:b/>
          <w:bCs/>
          <w:lang w:val="en-US"/>
        </w:rPr>
        <w:t>.</w:t>
      </w:r>
      <w:r w:rsidRPr="00946836">
        <w:rPr>
          <w:rFonts w:ascii="Adobe Devanagari" w:hAnsi="Adobe Devanagari" w:cs="Adobe Devanagari"/>
          <w:b/>
          <w:bCs/>
          <w:lang w:val="en-US"/>
        </w:rPr>
        <w:t xml:space="preserve"> in Philosophy (Philosophy, Interpretation, and Culture Program).</w:t>
      </w:r>
      <w:r w:rsidRPr="00946836">
        <w:rPr>
          <w:rFonts w:ascii="Adobe Devanagari" w:hAnsi="Adobe Devanagari" w:cs="Adobe Devanagari"/>
          <w:lang w:val="en-US"/>
        </w:rPr>
        <w:t xml:space="preserve"> </w:t>
      </w:r>
      <w:r w:rsidR="009A6A24">
        <w:rPr>
          <w:rFonts w:ascii="Adobe Devanagari" w:hAnsi="Adobe Devanagari" w:cs="Adobe Devanagari"/>
          <w:lang w:val="en-US"/>
        </w:rPr>
        <w:t xml:space="preserve">Dissertation Title: </w:t>
      </w:r>
      <w:r w:rsidR="006E3B42">
        <w:rPr>
          <w:rFonts w:ascii="Adobe Devanagari" w:hAnsi="Adobe Devanagari" w:cs="Adobe Devanagari"/>
          <w:lang w:val="en-US"/>
        </w:rPr>
        <w:t xml:space="preserve">“Thirding as a Way of Arranging the Real. Queer Spaces in the Southern Andes.” </w:t>
      </w:r>
      <w:r w:rsidRPr="00946836">
        <w:rPr>
          <w:rFonts w:ascii="Adobe Devanagari" w:hAnsi="Adobe Devanagari" w:cs="Adobe Devanagari"/>
          <w:lang w:val="en-US"/>
        </w:rPr>
        <w:t xml:space="preserve">Binghamton University, </w:t>
      </w:r>
      <w:r w:rsidRPr="00946836">
        <w:rPr>
          <w:rFonts w:ascii="Adobe Devanagari" w:hAnsi="Adobe Devanagari" w:cs="Adobe Devanagari"/>
          <w:bCs/>
          <w:lang w:val="en-US"/>
        </w:rPr>
        <w:t>State University of New York.</w:t>
      </w:r>
      <w:r w:rsidRPr="00946836">
        <w:rPr>
          <w:rFonts w:ascii="Adobe Devanagari" w:hAnsi="Adobe Devanagari" w:cs="Adobe Devanagari"/>
          <w:lang w:val="en-US"/>
        </w:rPr>
        <w:t xml:space="preserve"> Binghamton, NY, 2012. </w:t>
      </w:r>
    </w:p>
    <w:p w14:paraId="71A5F6FC" w14:textId="69BCBCC9" w:rsidR="001C0C4A" w:rsidRPr="00946836" w:rsidRDefault="001C0C4A" w:rsidP="001C0C4A">
      <w:pPr>
        <w:rPr>
          <w:rFonts w:ascii="Adobe Devanagari" w:hAnsi="Adobe Devanagari" w:cs="Adobe Devanagari"/>
          <w:lang w:val="en-US"/>
        </w:rPr>
      </w:pPr>
      <w:r w:rsidRPr="00946836">
        <w:rPr>
          <w:rFonts w:ascii="Adobe Devanagari" w:hAnsi="Adobe Devanagari" w:cs="Adobe Devanagari"/>
          <w:b/>
          <w:lang w:val="en-US"/>
        </w:rPr>
        <w:t>M</w:t>
      </w:r>
      <w:r w:rsidR="00E411A3">
        <w:rPr>
          <w:rFonts w:ascii="Adobe Devanagari" w:hAnsi="Adobe Devanagari" w:cs="Adobe Devanagari"/>
          <w:b/>
          <w:lang w:val="en-US"/>
        </w:rPr>
        <w:t>.</w:t>
      </w:r>
      <w:r w:rsidRPr="00946836">
        <w:rPr>
          <w:rFonts w:ascii="Adobe Devanagari" w:hAnsi="Adobe Devanagari" w:cs="Adobe Devanagari"/>
          <w:b/>
          <w:lang w:val="en-US"/>
        </w:rPr>
        <w:t>A</w:t>
      </w:r>
      <w:r w:rsidR="00E411A3">
        <w:rPr>
          <w:rFonts w:ascii="Adobe Devanagari" w:hAnsi="Adobe Devanagari" w:cs="Adobe Devanagari"/>
          <w:b/>
          <w:lang w:val="en-US"/>
        </w:rPr>
        <w:t>.</w:t>
      </w:r>
      <w:r w:rsidRPr="00946836">
        <w:rPr>
          <w:rFonts w:ascii="Adobe Devanagari" w:hAnsi="Adobe Devanagari" w:cs="Adobe Devanagari"/>
          <w:b/>
          <w:lang w:val="en-US"/>
        </w:rPr>
        <w:t xml:space="preserve"> in Philosophy </w:t>
      </w:r>
      <w:r w:rsidRPr="00946836">
        <w:rPr>
          <w:rFonts w:ascii="Adobe Devanagari" w:hAnsi="Adobe Devanagari" w:cs="Adobe Devanagari"/>
          <w:b/>
          <w:bCs/>
          <w:lang w:val="en-US"/>
        </w:rPr>
        <w:t>(Philosophy, Interpretation, and Culture Program)</w:t>
      </w:r>
      <w:r w:rsidRPr="00946836">
        <w:rPr>
          <w:rFonts w:ascii="Adobe Devanagari" w:hAnsi="Adobe Devanagari" w:cs="Adobe Devanagari"/>
          <w:b/>
          <w:lang w:val="en-US"/>
        </w:rPr>
        <w:t>.</w:t>
      </w:r>
      <w:r w:rsidRPr="00946836">
        <w:rPr>
          <w:rFonts w:ascii="Adobe Devanagari" w:hAnsi="Adobe Devanagari" w:cs="Adobe Devanagari"/>
          <w:lang w:val="en-US"/>
        </w:rPr>
        <w:t xml:space="preserve"> Binghamton University, </w:t>
      </w:r>
      <w:r w:rsidRPr="00946836">
        <w:rPr>
          <w:rFonts w:ascii="Adobe Devanagari" w:hAnsi="Adobe Devanagari" w:cs="Adobe Devanagari"/>
          <w:bCs/>
          <w:lang w:val="en-US"/>
        </w:rPr>
        <w:t>SUNY</w:t>
      </w:r>
      <w:r w:rsidRPr="00946836">
        <w:rPr>
          <w:rFonts w:ascii="Adobe Devanagari" w:hAnsi="Adobe Devanagari" w:cs="Adobe Devanagari"/>
          <w:lang w:val="en-US"/>
        </w:rPr>
        <w:t>. Binghamton, NY, 2006.</w:t>
      </w:r>
    </w:p>
    <w:p w14:paraId="0701183D" w14:textId="50464BF3" w:rsidR="001C0C4A" w:rsidRPr="005708BC" w:rsidRDefault="0090043F" w:rsidP="001C0C4A">
      <w:pPr>
        <w:spacing w:line="240" w:lineRule="atLeast"/>
        <w:jc w:val="both"/>
        <w:rPr>
          <w:rFonts w:ascii="Adobe Devanagari" w:hAnsi="Adobe Devanagari" w:cs="Adobe Devanagari"/>
          <w:lang w:val="en-US"/>
        </w:rPr>
      </w:pPr>
      <w:r>
        <w:rPr>
          <w:rFonts w:ascii="Adobe Devanagari" w:hAnsi="Adobe Devanagari" w:cs="Adobe Devanagari"/>
          <w:b/>
          <w:bCs/>
          <w:lang w:val="en-US"/>
        </w:rPr>
        <w:t xml:space="preserve">Graduate Certificate </w:t>
      </w:r>
      <w:r w:rsidR="001C0C4A" w:rsidRPr="00946836">
        <w:rPr>
          <w:rFonts w:ascii="Adobe Devanagari" w:hAnsi="Adobe Devanagari" w:cs="Adobe Devanagari"/>
          <w:b/>
          <w:bCs/>
          <w:lang w:val="en-US"/>
        </w:rPr>
        <w:t xml:space="preserve">in Gender, Society, and Politics, </w:t>
      </w:r>
      <w:r w:rsidR="001C0C4A" w:rsidRPr="00946836">
        <w:rPr>
          <w:rFonts w:ascii="Adobe Devanagari" w:hAnsi="Adobe Devanagari" w:cs="Adobe Devanagari"/>
          <w:b/>
          <w:bCs/>
          <w:i/>
          <w:lang w:val="en-US"/>
        </w:rPr>
        <w:t>summa cum laude</w:t>
      </w:r>
      <w:r w:rsidR="001C0C4A" w:rsidRPr="00946836">
        <w:rPr>
          <w:rFonts w:ascii="Adobe Devanagari" w:hAnsi="Adobe Devanagari" w:cs="Adobe Devanagari"/>
          <w:b/>
          <w:bCs/>
          <w:lang w:val="en-US"/>
        </w:rPr>
        <w:t xml:space="preserve">, </w:t>
      </w:r>
      <w:r w:rsidR="001C0C4A" w:rsidRPr="00946836">
        <w:rPr>
          <w:rFonts w:ascii="Adobe Devanagari" w:hAnsi="Adobe Devanagari" w:cs="Adobe Devanagari"/>
          <w:lang w:val="en-US"/>
        </w:rPr>
        <w:t>Facultad Latinoamericana de Ciencias Sociales (</w:t>
      </w:r>
      <w:r w:rsidR="001C0C4A" w:rsidRPr="00946836">
        <w:rPr>
          <w:rFonts w:ascii="Adobe Devanagari" w:hAnsi="Adobe Devanagari" w:cs="Adobe Devanagari"/>
          <w:bCs/>
          <w:lang w:val="en-US"/>
        </w:rPr>
        <w:t>FLACSO) [</w:t>
      </w:r>
      <w:r w:rsidR="001C0C4A" w:rsidRPr="00946836">
        <w:rPr>
          <w:rFonts w:ascii="Adobe Devanagari" w:hAnsi="Adobe Devanagari" w:cs="Adobe Devanagari"/>
          <w:lang w:val="en-US"/>
        </w:rPr>
        <w:t>Latin American Graduate School of Social Sciences]</w:t>
      </w:r>
      <w:r w:rsidR="00B122EF">
        <w:rPr>
          <w:rFonts w:ascii="Adobe Devanagari" w:hAnsi="Adobe Devanagari" w:cs="Adobe Devanagari"/>
          <w:lang w:val="en-US"/>
        </w:rPr>
        <w:t>, Programa Regional de Formación en Género y Politicas Públicas (PRIGEPP)</w:t>
      </w:r>
      <w:r w:rsidR="00FD5656" w:rsidRPr="00946836">
        <w:rPr>
          <w:rFonts w:ascii="Adobe Devanagari" w:hAnsi="Adobe Devanagari" w:cs="Adobe Devanagari"/>
          <w:lang w:val="en-US"/>
        </w:rPr>
        <w:t>.</w:t>
      </w:r>
      <w:r w:rsidR="001C0C4A" w:rsidRPr="00946836">
        <w:rPr>
          <w:rFonts w:ascii="Adobe Devanagari" w:hAnsi="Adobe Devanagari" w:cs="Adobe Devanagari"/>
          <w:lang w:val="en-US"/>
        </w:rPr>
        <w:t xml:space="preserve"> </w:t>
      </w:r>
      <w:r w:rsidR="001C0C4A" w:rsidRPr="005708BC">
        <w:rPr>
          <w:rFonts w:ascii="Adobe Devanagari" w:hAnsi="Adobe Devanagari" w:cs="Adobe Devanagari"/>
          <w:lang w:val="en-US"/>
        </w:rPr>
        <w:t>Buenos Aires, Argentina, 2003.</w:t>
      </w:r>
    </w:p>
    <w:p w14:paraId="500B84D8" w14:textId="2A0575FE" w:rsidR="001C0C4A" w:rsidRPr="0091319A" w:rsidRDefault="001C0C4A" w:rsidP="001C0C4A">
      <w:pPr>
        <w:spacing w:line="240" w:lineRule="atLeast"/>
        <w:jc w:val="both"/>
        <w:rPr>
          <w:rFonts w:ascii="Adobe Devanagari" w:hAnsi="Adobe Devanagari" w:cs="Adobe Devanagari"/>
          <w:bCs/>
          <w:lang w:val="en-US"/>
        </w:rPr>
      </w:pPr>
      <w:r w:rsidRPr="00B16A3F">
        <w:rPr>
          <w:rFonts w:ascii="Adobe Devanagari" w:hAnsi="Adobe Devanagari" w:cs="Adobe Devanagari"/>
          <w:b/>
          <w:bCs/>
          <w:lang w:val="en-US"/>
        </w:rPr>
        <w:t>B</w:t>
      </w:r>
      <w:r w:rsidR="00E411A3" w:rsidRPr="00B16A3F">
        <w:rPr>
          <w:rFonts w:ascii="Adobe Devanagari" w:hAnsi="Adobe Devanagari" w:cs="Adobe Devanagari"/>
          <w:b/>
          <w:bCs/>
          <w:lang w:val="en-US"/>
        </w:rPr>
        <w:t>.</w:t>
      </w:r>
      <w:r w:rsidRPr="00B16A3F">
        <w:rPr>
          <w:rFonts w:ascii="Adobe Devanagari" w:hAnsi="Adobe Devanagari" w:cs="Adobe Devanagari"/>
          <w:b/>
          <w:bCs/>
          <w:lang w:val="en-US"/>
        </w:rPr>
        <w:t>A</w:t>
      </w:r>
      <w:r w:rsidR="00E411A3" w:rsidRPr="00B16A3F">
        <w:rPr>
          <w:rFonts w:ascii="Adobe Devanagari" w:hAnsi="Adobe Devanagari" w:cs="Adobe Devanagari"/>
          <w:b/>
          <w:bCs/>
          <w:lang w:val="en-US"/>
        </w:rPr>
        <w:t>.</w:t>
      </w:r>
      <w:r w:rsidRPr="00B16A3F">
        <w:rPr>
          <w:rFonts w:ascii="Adobe Devanagari" w:hAnsi="Adobe Devanagari" w:cs="Adobe Devanagari"/>
          <w:b/>
          <w:bCs/>
          <w:lang w:val="en-US"/>
        </w:rPr>
        <w:t xml:space="preserve"> in Social Communication, </w:t>
      </w:r>
      <w:r w:rsidRPr="00B16A3F">
        <w:rPr>
          <w:rFonts w:ascii="Adobe Devanagari" w:hAnsi="Adobe Devanagari" w:cs="Adobe Devanagari"/>
          <w:b/>
          <w:bCs/>
          <w:i/>
          <w:lang w:val="en-US"/>
        </w:rPr>
        <w:t>summa cum laude</w:t>
      </w:r>
      <w:r w:rsidR="005240F5">
        <w:rPr>
          <w:rFonts w:ascii="Adobe Devanagari" w:hAnsi="Adobe Devanagari" w:cs="Adobe Devanagari"/>
          <w:b/>
          <w:bCs/>
          <w:lang w:val="en-US"/>
        </w:rPr>
        <w:t>.</w:t>
      </w:r>
      <w:r w:rsidRPr="00B16A3F">
        <w:rPr>
          <w:rFonts w:ascii="Adobe Devanagari" w:hAnsi="Adobe Devanagari" w:cs="Adobe Devanagari"/>
          <w:b/>
          <w:bCs/>
          <w:lang w:val="en-US"/>
        </w:rPr>
        <w:t xml:space="preserve"> </w:t>
      </w:r>
      <w:r w:rsidR="00C0283C" w:rsidRPr="0091319A">
        <w:rPr>
          <w:rFonts w:ascii="Adobe Devanagari" w:hAnsi="Adobe Devanagari" w:cs="Adobe Devanagari"/>
          <w:bCs/>
          <w:lang w:val="en-US"/>
        </w:rPr>
        <w:t xml:space="preserve">Thesis </w:t>
      </w:r>
      <w:r w:rsidR="0091319A" w:rsidRPr="0091319A">
        <w:rPr>
          <w:rFonts w:ascii="Adobe Devanagari" w:hAnsi="Adobe Devanagari" w:cs="Adobe Devanagari"/>
          <w:bCs/>
          <w:lang w:val="en-US"/>
        </w:rPr>
        <w:t>title: “</w:t>
      </w:r>
      <w:r w:rsidR="00BF12DA" w:rsidRPr="0091319A">
        <w:rPr>
          <w:rFonts w:ascii="Adobe Devanagari" w:hAnsi="Adobe Devanagari" w:cs="Adobe Devanagari"/>
          <w:bCs/>
          <w:lang w:val="en-US"/>
        </w:rPr>
        <w:t xml:space="preserve">Planning for Dreaming. The Case of the </w:t>
      </w:r>
      <w:r w:rsidR="0091319A" w:rsidRPr="0091319A">
        <w:rPr>
          <w:rFonts w:ascii="Adobe Devanagari" w:hAnsi="Adobe Devanagari" w:cs="Adobe Devanagari"/>
          <w:bCs/>
          <w:lang w:val="en-US"/>
        </w:rPr>
        <w:t>Advisory Council f</w:t>
      </w:r>
      <w:r w:rsidR="0091319A">
        <w:rPr>
          <w:rFonts w:ascii="Adobe Devanagari" w:hAnsi="Adobe Devanagari" w:cs="Adobe Devanagari"/>
          <w:bCs/>
          <w:lang w:val="en-US"/>
        </w:rPr>
        <w:t>or Urban Planning in San Salvador de Jujuy.”</w:t>
      </w:r>
      <w:r w:rsidR="00B16A3F" w:rsidRPr="00B16A3F">
        <w:rPr>
          <w:rFonts w:ascii="Adobe Devanagari" w:hAnsi="Adobe Devanagari" w:cs="Adobe Devanagari"/>
          <w:lang w:val="en-US"/>
        </w:rPr>
        <w:t xml:space="preserve"> </w:t>
      </w:r>
      <w:r w:rsidR="00B16A3F" w:rsidRPr="00DC5BAD">
        <w:rPr>
          <w:rFonts w:ascii="Adobe Devanagari" w:hAnsi="Adobe Devanagari" w:cs="Adobe Devanagari"/>
          <w:lang w:val="es-AR"/>
        </w:rPr>
        <w:t>Universidad Nacional de Jujuy</w:t>
      </w:r>
      <w:r w:rsidR="00B16A3F" w:rsidRPr="00DC5BAD">
        <w:rPr>
          <w:rFonts w:ascii="Adobe Devanagari" w:hAnsi="Adobe Devanagari" w:cs="Adobe Devanagari"/>
          <w:b/>
          <w:bCs/>
          <w:lang w:val="es-AR"/>
        </w:rPr>
        <w:t xml:space="preserve"> </w:t>
      </w:r>
      <w:r w:rsidR="00B16A3F" w:rsidRPr="00DC5BAD">
        <w:rPr>
          <w:rFonts w:ascii="Adobe Devanagari" w:hAnsi="Adobe Devanagari" w:cs="Adobe Devanagari"/>
          <w:bCs/>
          <w:lang w:val="es-AR"/>
        </w:rPr>
        <w:t xml:space="preserve">(UNJu). </w:t>
      </w:r>
      <w:r w:rsidR="00B16A3F" w:rsidRPr="00E411A3">
        <w:rPr>
          <w:rFonts w:ascii="Adobe Devanagari" w:hAnsi="Adobe Devanagari" w:cs="Adobe Devanagari"/>
          <w:bCs/>
          <w:lang w:val="es-AR"/>
        </w:rPr>
        <w:t>Jujuy, Argentina, 2002</w:t>
      </w:r>
      <w:r w:rsidR="00B16A3F" w:rsidRPr="00E411A3">
        <w:rPr>
          <w:rFonts w:ascii="Adobe Devanagari" w:hAnsi="Adobe Devanagari" w:cs="Adobe Devanagari"/>
          <w:lang w:val="es-AR"/>
        </w:rPr>
        <w:t>.</w:t>
      </w:r>
      <w:r w:rsidR="00B16A3F" w:rsidRPr="00E411A3">
        <w:rPr>
          <w:rFonts w:ascii="Adobe Devanagari" w:hAnsi="Adobe Devanagari" w:cs="Adobe Devanagari"/>
          <w:bCs/>
          <w:lang w:val="es-AR"/>
        </w:rPr>
        <w:t xml:space="preserve"> </w:t>
      </w:r>
    </w:p>
    <w:p w14:paraId="64F44482" w14:textId="77777777" w:rsidR="00394420" w:rsidRPr="0091319A" w:rsidRDefault="00394420" w:rsidP="00394420">
      <w:pPr>
        <w:pStyle w:val="Heading3"/>
        <w:jc w:val="center"/>
        <w:rPr>
          <w:rFonts w:ascii="Adobe Devanagari" w:hAnsi="Adobe Devanagari" w:cs="Adobe Devanagari"/>
          <w:b/>
          <w:sz w:val="24"/>
          <w:lang w:val="en-US"/>
        </w:rPr>
      </w:pPr>
    </w:p>
    <w:p w14:paraId="09F51A9A" w14:textId="77777777" w:rsidR="001C0C4A" w:rsidRPr="0091319A" w:rsidRDefault="001C0C4A" w:rsidP="001C0C4A">
      <w:pPr>
        <w:rPr>
          <w:lang w:val="en-US"/>
        </w:rPr>
      </w:pPr>
    </w:p>
    <w:p w14:paraId="1B0A4497" w14:textId="20F9C3E8" w:rsidR="00F62F1F" w:rsidRPr="00946836" w:rsidRDefault="000E4F88" w:rsidP="001C0C4A">
      <w:pPr>
        <w:pStyle w:val="Heading1"/>
        <w:numPr>
          <w:ilvl w:val="0"/>
          <w:numId w:val="5"/>
        </w:numPr>
        <w:ind w:left="720"/>
        <w:jc w:val="both"/>
        <w:rPr>
          <w:rFonts w:ascii="Adobe Devanagari" w:hAnsi="Adobe Devanagari" w:cs="Adobe Devanagari"/>
          <w:lang w:val="en-US"/>
        </w:rPr>
      </w:pPr>
      <w:r>
        <w:rPr>
          <w:rFonts w:ascii="Adobe Devanagari" w:hAnsi="Adobe Devanagari" w:cs="Adobe Devanagari"/>
          <w:lang w:val="en-US"/>
        </w:rPr>
        <w:t xml:space="preserve">ACADEMIC </w:t>
      </w:r>
      <w:r w:rsidR="00F62F1F" w:rsidRPr="00946836">
        <w:rPr>
          <w:rFonts w:ascii="Adobe Devanagari" w:hAnsi="Adobe Devanagari" w:cs="Adobe Devanagari"/>
          <w:lang w:val="en-US"/>
        </w:rPr>
        <w:t>EMPLOYMENT HISTORY</w:t>
      </w:r>
    </w:p>
    <w:p w14:paraId="1237EE0B" w14:textId="32B19824" w:rsidR="0082745E" w:rsidRDefault="0082745E" w:rsidP="0082745E">
      <w:pPr>
        <w:pStyle w:val="Heading1"/>
        <w:jc w:val="both"/>
        <w:rPr>
          <w:rFonts w:ascii="Adobe Devanagari" w:hAnsi="Adobe Devanagari" w:cs="Adobe Devanagari"/>
          <w:b w:val="0"/>
          <w:sz w:val="20"/>
          <w:szCs w:val="20"/>
          <w:lang w:val="en-US"/>
        </w:rPr>
      </w:pPr>
      <w:r w:rsidRPr="00946836">
        <w:rPr>
          <w:rFonts w:ascii="Adobe Devanagari" w:hAnsi="Adobe Devanagari" w:cs="Adobe Devanagari"/>
          <w:lang w:val="en-US"/>
        </w:rPr>
        <w:t>Ass</w:t>
      </w:r>
      <w:r>
        <w:rPr>
          <w:rFonts w:ascii="Adobe Devanagari" w:hAnsi="Adobe Devanagari" w:cs="Adobe Devanagari"/>
          <w:lang w:val="en-US"/>
        </w:rPr>
        <w:t>ociate</w:t>
      </w:r>
      <w:r w:rsidRPr="00946836">
        <w:rPr>
          <w:rFonts w:ascii="Adobe Devanagari" w:hAnsi="Adobe Devanagari" w:cs="Adobe Devanagari"/>
          <w:lang w:val="en-US"/>
        </w:rPr>
        <w:t xml:space="preserve"> Professor</w:t>
      </w:r>
      <w:r w:rsidRPr="00946836">
        <w:rPr>
          <w:rFonts w:ascii="Adobe Devanagari" w:hAnsi="Adobe Devanagari" w:cs="Adobe Devanagari"/>
          <w:b w:val="0"/>
          <w:lang w:val="en-US"/>
        </w:rPr>
        <w:t>. Women’s and Gender Studies Department, Syracuse University.</w:t>
      </w:r>
      <w:r w:rsidRPr="00521FF0">
        <w:rPr>
          <w:rFonts w:ascii="Adobe Devanagari" w:hAnsi="Adobe Devanagari" w:cs="Adobe Devanagari"/>
          <w:b w:val="0"/>
          <w:sz w:val="20"/>
          <w:szCs w:val="20"/>
          <w:lang w:val="en-US"/>
        </w:rPr>
        <w:t xml:space="preserve"> 20</w:t>
      </w:r>
      <w:r>
        <w:rPr>
          <w:rFonts w:ascii="Adobe Devanagari" w:hAnsi="Adobe Devanagari" w:cs="Adobe Devanagari"/>
          <w:b w:val="0"/>
          <w:sz w:val="20"/>
          <w:szCs w:val="20"/>
          <w:lang w:val="en-US"/>
        </w:rPr>
        <w:t>23</w:t>
      </w:r>
      <w:r w:rsidRPr="00521FF0">
        <w:rPr>
          <w:rFonts w:ascii="Adobe Devanagari" w:hAnsi="Adobe Devanagari" w:cs="Adobe Devanagari"/>
          <w:b w:val="0"/>
          <w:sz w:val="20"/>
          <w:szCs w:val="20"/>
          <w:lang w:val="en-US"/>
        </w:rPr>
        <w:t>-present</w:t>
      </w:r>
      <w:r>
        <w:rPr>
          <w:rFonts w:ascii="Adobe Devanagari" w:hAnsi="Adobe Devanagari" w:cs="Adobe Devanagari"/>
          <w:b w:val="0"/>
          <w:sz w:val="20"/>
          <w:szCs w:val="20"/>
          <w:lang w:val="en-US"/>
        </w:rPr>
        <w:t>.</w:t>
      </w:r>
    </w:p>
    <w:p w14:paraId="3E50EA74" w14:textId="1650A026" w:rsidR="005B4E0D" w:rsidRDefault="005B4E0D" w:rsidP="005B4E0D">
      <w:pPr>
        <w:ind w:left="720"/>
        <w:rPr>
          <w:rFonts w:ascii="Adobe Devanagari" w:hAnsi="Adobe Devanagari" w:cs="Adobe Devanagari"/>
          <w:sz w:val="20"/>
          <w:szCs w:val="20"/>
          <w:lang w:val="en-US"/>
        </w:rPr>
      </w:pPr>
      <w:r>
        <w:rPr>
          <w:rFonts w:ascii="Adobe Devanagari" w:hAnsi="Adobe Devanagari" w:cs="Adobe Devanagari"/>
          <w:lang w:val="en-US"/>
        </w:rPr>
        <w:t xml:space="preserve">Director of Undergraduate Studies. </w:t>
      </w:r>
      <w:r>
        <w:rPr>
          <w:rFonts w:ascii="Adobe Devanagari" w:hAnsi="Adobe Devanagari" w:cs="Adobe Devanagari"/>
          <w:sz w:val="20"/>
          <w:szCs w:val="20"/>
          <w:lang w:val="en-US"/>
        </w:rPr>
        <w:t xml:space="preserve">Fall </w:t>
      </w:r>
      <w:r w:rsidRPr="00521FF0">
        <w:rPr>
          <w:rFonts w:ascii="Adobe Devanagari" w:hAnsi="Adobe Devanagari" w:cs="Adobe Devanagari"/>
          <w:sz w:val="20"/>
          <w:szCs w:val="20"/>
          <w:lang w:val="en-US"/>
        </w:rPr>
        <w:t>20</w:t>
      </w:r>
      <w:r>
        <w:rPr>
          <w:rFonts w:ascii="Adobe Devanagari" w:hAnsi="Adobe Devanagari" w:cs="Adobe Devanagari"/>
          <w:sz w:val="20"/>
          <w:szCs w:val="20"/>
          <w:lang w:val="en-US"/>
        </w:rPr>
        <w:t>21 –</w:t>
      </w:r>
      <w:r w:rsidR="00917A05">
        <w:rPr>
          <w:rFonts w:ascii="Adobe Devanagari" w:hAnsi="Adobe Devanagari" w:cs="Adobe Devanagari"/>
          <w:sz w:val="20"/>
          <w:szCs w:val="20"/>
          <w:lang w:val="en-US"/>
        </w:rPr>
        <w:t>Summer 2024</w:t>
      </w:r>
      <w:r>
        <w:rPr>
          <w:rFonts w:ascii="Adobe Devanagari" w:hAnsi="Adobe Devanagari" w:cs="Adobe Devanagari"/>
          <w:sz w:val="20"/>
          <w:szCs w:val="20"/>
          <w:lang w:val="en-US"/>
        </w:rPr>
        <w:t>.</w:t>
      </w:r>
    </w:p>
    <w:p w14:paraId="413F348A" w14:textId="77777777" w:rsidR="005B4E0D" w:rsidRDefault="005B4E0D" w:rsidP="005B4E0D">
      <w:pPr>
        <w:ind w:left="720"/>
        <w:rPr>
          <w:rFonts w:ascii="Adobe Devanagari" w:hAnsi="Adobe Devanagari" w:cs="Adobe Devanagari"/>
          <w:sz w:val="20"/>
          <w:szCs w:val="20"/>
          <w:lang w:val="en-US"/>
        </w:rPr>
      </w:pPr>
      <w:r>
        <w:rPr>
          <w:rFonts w:ascii="Adobe Devanagari" w:hAnsi="Adobe Devanagari" w:cs="Adobe Devanagari"/>
          <w:lang w:val="en-US"/>
        </w:rPr>
        <w:t xml:space="preserve">Director of Graduate Studies. </w:t>
      </w:r>
      <w:r>
        <w:rPr>
          <w:rFonts w:ascii="Adobe Devanagari" w:hAnsi="Adobe Devanagari" w:cs="Adobe Devanagari"/>
          <w:sz w:val="20"/>
          <w:szCs w:val="20"/>
          <w:lang w:val="en-US"/>
        </w:rPr>
        <w:t xml:space="preserve">Fall </w:t>
      </w:r>
      <w:r w:rsidRPr="00521FF0">
        <w:rPr>
          <w:rFonts w:ascii="Adobe Devanagari" w:hAnsi="Adobe Devanagari" w:cs="Adobe Devanagari"/>
          <w:sz w:val="20"/>
          <w:szCs w:val="20"/>
          <w:lang w:val="en-US"/>
        </w:rPr>
        <w:t>20</w:t>
      </w:r>
      <w:r>
        <w:rPr>
          <w:rFonts w:ascii="Adobe Devanagari" w:hAnsi="Adobe Devanagari" w:cs="Adobe Devanagari"/>
          <w:sz w:val="20"/>
          <w:szCs w:val="20"/>
          <w:lang w:val="en-US"/>
        </w:rPr>
        <w:t>20 – Spring 2021.</w:t>
      </w:r>
    </w:p>
    <w:p w14:paraId="612DD6D2" w14:textId="77777777" w:rsidR="005B4E0D" w:rsidRDefault="005B4E0D" w:rsidP="005B4E0D">
      <w:pPr>
        <w:ind w:left="720"/>
        <w:rPr>
          <w:rFonts w:ascii="Adobe Devanagari" w:hAnsi="Adobe Devanagari" w:cs="Adobe Devanagari"/>
          <w:sz w:val="20"/>
          <w:szCs w:val="20"/>
          <w:lang w:val="en-US"/>
        </w:rPr>
      </w:pPr>
      <w:r>
        <w:rPr>
          <w:rFonts w:ascii="Adobe Devanagari" w:hAnsi="Adobe Devanagari" w:cs="Adobe Devanagari"/>
          <w:sz w:val="20"/>
          <w:szCs w:val="20"/>
          <w:lang w:val="en-US"/>
        </w:rPr>
        <w:t xml:space="preserve">Affiliations: </w:t>
      </w:r>
      <w:r>
        <w:rPr>
          <w:rFonts w:ascii="Adobe Devanagari" w:hAnsi="Adobe Devanagari" w:cs="Adobe Devanagari"/>
          <w:sz w:val="20"/>
          <w:szCs w:val="20"/>
          <w:lang w:val="en-US"/>
        </w:rPr>
        <w:tab/>
        <w:t>Native and Indigenous Studies. 2015- present.</w:t>
      </w:r>
    </w:p>
    <w:p w14:paraId="369730DF" w14:textId="77777777" w:rsidR="005B4E0D" w:rsidRDefault="005B4E0D" w:rsidP="005B4E0D">
      <w:pPr>
        <w:ind w:left="720"/>
        <w:rPr>
          <w:rFonts w:ascii="Adobe Devanagari" w:hAnsi="Adobe Devanagari" w:cs="Adobe Devanagari"/>
          <w:sz w:val="20"/>
          <w:szCs w:val="20"/>
          <w:lang w:val="en-US"/>
        </w:rPr>
      </w:pPr>
      <w:r>
        <w:rPr>
          <w:rFonts w:ascii="Adobe Devanagari" w:hAnsi="Adobe Devanagari" w:cs="Adobe Devanagari"/>
          <w:sz w:val="20"/>
          <w:szCs w:val="20"/>
          <w:lang w:val="en-US"/>
        </w:rPr>
        <w:tab/>
      </w:r>
      <w:r>
        <w:rPr>
          <w:rFonts w:ascii="Adobe Devanagari" w:hAnsi="Adobe Devanagari" w:cs="Adobe Devanagari"/>
          <w:sz w:val="20"/>
          <w:szCs w:val="20"/>
          <w:lang w:val="en-US"/>
        </w:rPr>
        <w:tab/>
        <w:t>Latino and Latin American Studies. 2015 – present.</w:t>
      </w:r>
    </w:p>
    <w:p w14:paraId="613ABB25" w14:textId="77777777" w:rsidR="005B4E0D" w:rsidRDefault="005B4E0D" w:rsidP="005B4E0D">
      <w:pPr>
        <w:ind w:left="720"/>
        <w:rPr>
          <w:rFonts w:ascii="Adobe Devanagari" w:hAnsi="Adobe Devanagari" w:cs="Adobe Devanagari"/>
          <w:sz w:val="20"/>
          <w:szCs w:val="20"/>
          <w:lang w:val="en-US"/>
        </w:rPr>
      </w:pPr>
      <w:r>
        <w:rPr>
          <w:rFonts w:ascii="Adobe Devanagari" w:hAnsi="Adobe Devanagari" w:cs="Adobe Devanagari"/>
          <w:sz w:val="20"/>
          <w:szCs w:val="20"/>
          <w:lang w:val="en-US"/>
        </w:rPr>
        <w:tab/>
      </w:r>
      <w:r>
        <w:rPr>
          <w:rFonts w:ascii="Adobe Devanagari" w:hAnsi="Adobe Devanagari" w:cs="Adobe Devanagari"/>
          <w:sz w:val="20"/>
          <w:szCs w:val="20"/>
          <w:lang w:val="en-US"/>
        </w:rPr>
        <w:tab/>
        <w:t>LGBTQ Studies Program. 2015 – present.</w:t>
      </w:r>
    </w:p>
    <w:p w14:paraId="4D916D9C" w14:textId="77777777" w:rsidR="005347C3" w:rsidRDefault="005B4E0D" w:rsidP="00FA1A29">
      <w:pPr>
        <w:ind w:left="720"/>
        <w:rPr>
          <w:rFonts w:ascii="Adobe Devanagari" w:hAnsi="Adobe Devanagari" w:cs="Adobe Devanagari"/>
          <w:sz w:val="20"/>
          <w:szCs w:val="20"/>
          <w:lang w:val="en-US"/>
        </w:rPr>
      </w:pPr>
      <w:r>
        <w:rPr>
          <w:rFonts w:ascii="Adobe Devanagari" w:hAnsi="Adobe Devanagari" w:cs="Adobe Devanagari"/>
          <w:sz w:val="20"/>
          <w:szCs w:val="20"/>
          <w:lang w:val="en-US"/>
        </w:rPr>
        <w:tab/>
      </w:r>
      <w:r>
        <w:rPr>
          <w:rFonts w:ascii="Adobe Devanagari" w:hAnsi="Adobe Devanagari" w:cs="Adobe Devanagari"/>
          <w:sz w:val="20"/>
          <w:szCs w:val="20"/>
          <w:lang w:val="en-US"/>
        </w:rPr>
        <w:tab/>
        <w:t>Department of Philosophy. 2023 – present.</w:t>
      </w:r>
    </w:p>
    <w:p w14:paraId="6B5FE151" w14:textId="77777777" w:rsidR="00F86CD5" w:rsidRDefault="0082745E" w:rsidP="00F86CD5">
      <w:pPr>
        <w:rPr>
          <w:rFonts w:ascii="Adobe Devanagari" w:hAnsi="Adobe Devanagari" w:cs="Adobe Devanagari"/>
          <w:lang w:val="en-US"/>
        </w:rPr>
      </w:pPr>
      <w:r w:rsidRPr="00F86CD5">
        <w:rPr>
          <w:rFonts w:ascii="Adobe Devanagari" w:hAnsi="Adobe Devanagari" w:cs="Adobe Devanagari"/>
          <w:b/>
          <w:bCs/>
          <w:lang w:val="en-US"/>
        </w:rPr>
        <w:t>Director of LGBTQ Studies Program.</w:t>
      </w:r>
      <w:r w:rsidRPr="005B4E0D">
        <w:rPr>
          <w:rFonts w:ascii="Adobe Devanagari" w:hAnsi="Adobe Devanagari" w:cs="Adobe Devanagari"/>
          <w:lang w:val="en-US"/>
        </w:rPr>
        <w:t xml:space="preserve"> </w:t>
      </w:r>
      <w:r w:rsidRPr="00BC2B0A">
        <w:rPr>
          <w:rFonts w:ascii="Adobe Devanagari" w:hAnsi="Adobe Devanagari" w:cs="Adobe Devanagari"/>
          <w:lang w:val="en-US"/>
        </w:rPr>
        <w:t>College of Arts and Sciences. Summer 2022 – present.</w:t>
      </w:r>
    </w:p>
    <w:p w14:paraId="446B0C29" w14:textId="77777777" w:rsidR="00F86CD5" w:rsidRDefault="00D10BE5" w:rsidP="00F86CD5">
      <w:pPr>
        <w:rPr>
          <w:rFonts w:ascii="Adobe Devanagari" w:hAnsi="Adobe Devanagari" w:cs="Adobe Devanagari"/>
          <w:sz w:val="20"/>
          <w:szCs w:val="20"/>
          <w:lang w:val="en-US"/>
        </w:rPr>
      </w:pPr>
      <w:r w:rsidRPr="00F86CD5">
        <w:rPr>
          <w:rFonts w:ascii="Adobe Devanagari" w:hAnsi="Adobe Devanagari" w:cs="Adobe Devanagari"/>
          <w:b/>
          <w:bCs/>
          <w:lang w:val="en-US"/>
        </w:rPr>
        <w:t>Assistant Professor.</w:t>
      </w:r>
      <w:r w:rsidRPr="00946836">
        <w:rPr>
          <w:rFonts w:ascii="Adobe Devanagari" w:hAnsi="Adobe Devanagari" w:cs="Adobe Devanagari"/>
          <w:lang w:val="en-US"/>
        </w:rPr>
        <w:t xml:space="preserve"> Women’s and Gender Studies Department, Syracuse University.</w:t>
      </w:r>
      <w:r w:rsidR="00521FF0" w:rsidRPr="00521FF0">
        <w:rPr>
          <w:rFonts w:ascii="Adobe Devanagari" w:hAnsi="Adobe Devanagari" w:cs="Adobe Devanagari"/>
          <w:sz w:val="20"/>
          <w:szCs w:val="20"/>
          <w:lang w:val="en-US"/>
        </w:rPr>
        <w:t xml:space="preserve"> 201</w:t>
      </w:r>
      <w:r w:rsidR="00CB1388">
        <w:rPr>
          <w:rFonts w:ascii="Adobe Devanagari" w:hAnsi="Adobe Devanagari" w:cs="Adobe Devanagari"/>
          <w:sz w:val="20"/>
          <w:szCs w:val="20"/>
          <w:lang w:val="en-US"/>
        </w:rPr>
        <w:t>5</w:t>
      </w:r>
      <w:r w:rsidR="00521FF0" w:rsidRPr="00521FF0">
        <w:rPr>
          <w:rFonts w:ascii="Adobe Devanagari" w:hAnsi="Adobe Devanagari" w:cs="Adobe Devanagari"/>
          <w:sz w:val="20"/>
          <w:szCs w:val="20"/>
          <w:lang w:val="en-US"/>
        </w:rPr>
        <w:t>-</w:t>
      </w:r>
      <w:r w:rsidR="0082745E">
        <w:rPr>
          <w:rFonts w:ascii="Adobe Devanagari" w:hAnsi="Adobe Devanagari" w:cs="Adobe Devanagari"/>
          <w:sz w:val="20"/>
          <w:szCs w:val="20"/>
          <w:lang w:val="en-US"/>
        </w:rPr>
        <w:t>2023</w:t>
      </w:r>
      <w:r w:rsidR="00EC15AC">
        <w:rPr>
          <w:rFonts w:ascii="Adobe Devanagari" w:hAnsi="Adobe Devanagari" w:cs="Adobe Devanagari"/>
          <w:sz w:val="20"/>
          <w:szCs w:val="20"/>
          <w:lang w:val="en-US"/>
        </w:rPr>
        <w:t>.</w:t>
      </w:r>
    </w:p>
    <w:p w14:paraId="29AB6913" w14:textId="08D73DD0" w:rsidR="0078393C" w:rsidRPr="00F86CD5" w:rsidRDefault="00074652" w:rsidP="00F86CD5">
      <w:pPr>
        <w:rPr>
          <w:rFonts w:ascii="Adobe Devanagari" w:hAnsi="Adobe Devanagari" w:cs="Adobe Devanagari"/>
          <w:sz w:val="20"/>
          <w:szCs w:val="20"/>
          <w:lang w:val="en-US"/>
        </w:rPr>
      </w:pPr>
      <w:r w:rsidRPr="00F86CD5">
        <w:rPr>
          <w:rFonts w:ascii="Adobe Devanagari" w:hAnsi="Adobe Devanagari" w:cs="Adobe Devanagari"/>
          <w:b/>
          <w:bCs/>
          <w:lang w:val="en-US"/>
        </w:rPr>
        <w:t>Visiting Assistant Professor</w:t>
      </w:r>
      <w:r>
        <w:rPr>
          <w:rFonts w:ascii="Adobe Devanagari" w:hAnsi="Adobe Devanagari" w:cs="Adobe Devanagari"/>
          <w:lang w:val="en-US"/>
        </w:rPr>
        <w:t xml:space="preserve"> - </w:t>
      </w:r>
      <w:r w:rsidR="00B06F1B" w:rsidRPr="00F86CD5">
        <w:rPr>
          <w:rFonts w:ascii="Adobe Devanagari" w:hAnsi="Adobe Devanagari" w:cs="Adobe Devanagari"/>
          <w:b/>
          <w:bCs/>
          <w:lang w:val="en-US"/>
        </w:rPr>
        <w:t xml:space="preserve">Andrew W. </w:t>
      </w:r>
      <w:r w:rsidR="0078393C" w:rsidRPr="00F86CD5">
        <w:rPr>
          <w:rFonts w:ascii="Adobe Devanagari" w:hAnsi="Adobe Devanagari" w:cs="Adobe Devanagari"/>
          <w:b/>
          <w:bCs/>
          <w:lang w:val="en-US"/>
        </w:rPr>
        <w:t xml:space="preserve">Mellon Postdoctoral Fellow in the Humanities. </w:t>
      </w:r>
      <w:r w:rsidR="0078393C" w:rsidRPr="00F86CD5">
        <w:rPr>
          <w:rFonts w:ascii="Adobe Devanagari" w:hAnsi="Adobe Devanagari" w:cs="Adobe Devanagari"/>
          <w:lang w:val="en-US"/>
        </w:rPr>
        <w:t>Ethnic</w:t>
      </w:r>
      <w:r w:rsidR="0078393C" w:rsidRPr="00946836">
        <w:rPr>
          <w:rFonts w:ascii="Adobe Devanagari" w:hAnsi="Adobe Devanagari" w:cs="Adobe Devanagari"/>
          <w:lang w:val="en-US"/>
        </w:rPr>
        <w:t xml:space="preserve"> Studies Department, University of California, Berkeley. </w:t>
      </w:r>
      <w:r w:rsidR="0078393C" w:rsidRPr="005708BC">
        <w:rPr>
          <w:rFonts w:ascii="Adobe Devanagari" w:hAnsi="Adobe Devanagari" w:cs="Adobe Devanagari"/>
          <w:sz w:val="20"/>
          <w:szCs w:val="20"/>
          <w:lang w:val="en-US"/>
        </w:rPr>
        <w:t>201</w:t>
      </w:r>
      <w:r w:rsidR="00CB1388">
        <w:rPr>
          <w:rFonts w:ascii="Adobe Devanagari" w:hAnsi="Adobe Devanagari" w:cs="Adobe Devanagari"/>
          <w:sz w:val="20"/>
          <w:szCs w:val="20"/>
          <w:lang w:val="en-US"/>
        </w:rPr>
        <w:t>2</w:t>
      </w:r>
      <w:r w:rsidR="0078393C" w:rsidRPr="005708BC">
        <w:rPr>
          <w:rFonts w:ascii="Adobe Devanagari" w:hAnsi="Adobe Devanagari" w:cs="Adobe Devanagari"/>
          <w:sz w:val="20"/>
          <w:szCs w:val="20"/>
          <w:lang w:val="en-US"/>
        </w:rPr>
        <w:t>-201</w:t>
      </w:r>
      <w:r w:rsidR="00CB1388">
        <w:rPr>
          <w:rFonts w:ascii="Adobe Devanagari" w:hAnsi="Adobe Devanagari" w:cs="Adobe Devanagari"/>
          <w:sz w:val="20"/>
          <w:szCs w:val="20"/>
          <w:lang w:val="en-US"/>
        </w:rPr>
        <w:t>5</w:t>
      </w:r>
      <w:r w:rsidR="0078393C" w:rsidRPr="005708BC">
        <w:rPr>
          <w:rFonts w:ascii="Adobe Devanagari" w:hAnsi="Adobe Devanagari" w:cs="Adobe Devanagari"/>
          <w:sz w:val="20"/>
          <w:szCs w:val="20"/>
          <w:lang w:val="en-US"/>
        </w:rPr>
        <w:t>.</w:t>
      </w:r>
    </w:p>
    <w:p w14:paraId="2FEABD98" w14:textId="289923E7" w:rsidR="00F62F1F" w:rsidRPr="005708BC" w:rsidRDefault="001321A4" w:rsidP="001C0C4A">
      <w:pPr>
        <w:rPr>
          <w:rFonts w:ascii="Adobe Devanagari" w:hAnsi="Adobe Devanagari" w:cs="Adobe Devanagari"/>
          <w:lang w:val="en-US"/>
        </w:rPr>
      </w:pPr>
      <w:r w:rsidRPr="005B23EB">
        <w:rPr>
          <w:rFonts w:ascii="Adobe Devanagari" w:hAnsi="Adobe Devanagari" w:cs="Adobe Devanagari"/>
          <w:b/>
          <w:lang w:val="en-US"/>
        </w:rPr>
        <w:t>Professor</w:t>
      </w:r>
      <w:r w:rsidR="00F62F1F" w:rsidRPr="005708BC">
        <w:rPr>
          <w:rFonts w:ascii="Adobe Devanagari" w:hAnsi="Adobe Devanagari" w:cs="Adobe Devanagari"/>
          <w:b/>
          <w:lang w:val="en-US"/>
        </w:rPr>
        <w:t xml:space="preserve"> [</w:t>
      </w:r>
      <w:r w:rsidR="005B23EB" w:rsidRPr="005B23EB">
        <w:rPr>
          <w:rFonts w:ascii="Adobe Devanagari" w:hAnsi="Adobe Devanagari" w:cs="Adobe Devanagari"/>
          <w:b/>
          <w:lang w:val="en-US"/>
        </w:rPr>
        <w:t>guest position</w:t>
      </w:r>
      <w:r w:rsidR="005A6B78">
        <w:rPr>
          <w:rFonts w:ascii="Adobe Devanagari" w:hAnsi="Adobe Devanagari" w:cs="Adobe Devanagari"/>
          <w:b/>
          <w:lang w:val="en-US"/>
        </w:rPr>
        <w:t>, non-tenure track</w:t>
      </w:r>
      <w:r w:rsidR="00F62F1F" w:rsidRPr="005B23EB">
        <w:rPr>
          <w:rFonts w:ascii="Adobe Devanagari" w:hAnsi="Adobe Devanagari" w:cs="Adobe Devanagari"/>
          <w:b/>
          <w:lang w:val="en-US"/>
        </w:rPr>
        <w:t>]</w:t>
      </w:r>
      <w:r w:rsidR="00F62F1F" w:rsidRPr="005B23EB">
        <w:rPr>
          <w:rFonts w:ascii="Adobe Devanagari" w:hAnsi="Adobe Devanagari" w:cs="Adobe Devanagari"/>
          <w:lang w:val="en-US"/>
        </w:rPr>
        <w:t>.</w:t>
      </w:r>
      <w:r w:rsidR="00F62F1F" w:rsidRPr="005708BC">
        <w:rPr>
          <w:rFonts w:ascii="Adobe Devanagari" w:hAnsi="Adobe Devanagari" w:cs="Adobe Devanagari"/>
          <w:lang w:val="en-US"/>
        </w:rPr>
        <w:t xml:space="preserve"> </w:t>
      </w:r>
      <w:r w:rsidR="007B7892" w:rsidRPr="00DC5BAD">
        <w:rPr>
          <w:rFonts w:ascii="Adobe Devanagari" w:hAnsi="Adobe Devanagari" w:cs="Adobe Devanagari"/>
          <w:lang w:val="es-AR"/>
        </w:rPr>
        <w:t>Área</w:t>
      </w:r>
      <w:r w:rsidR="00F62F1F" w:rsidRPr="00DC5BAD">
        <w:rPr>
          <w:rFonts w:ascii="Adobe Devanagari" w:hAnsi="Adobe Devanagari" w:cs="Adobe Devanagari"/>
          <w:lang w:val="es-AR"/>
        </w:rPr>
        <w:t xml:space="preserve"> de Género, Sociedad, y Políticas. Facultad Latinoamericana de las Ciencias Sociales (FLACSO) – Programa Regional de Formación en Género y Política (PRIGEPP)</w:t>
      </w:r>
      <w:r w:rsidR="00A23D4F">
        <w:rPr>
          <w:rFonts w:ascii="Adobe Devanagari" w:hAnsi="Adobe Devanagari" w:cs="Adobe Devanagari"/>
          <w:lang w:val="es-AR"/>
        </w:rPr>
        <w:t>.</w:t>
      </w:r>
      <w:r w:rsidR="00F62F1F" w:rsidRPr="00DC5BAD">
        <w:rPr>
          <w:rFonts w:ascii="Adobe Devanagari" w:hAnsi="Adobe Devanagari" w:cs="Adobe Devanagari"/>
          <w:lang w:val="es-AR"/>
        </w:rPr>
        <w:t xml:space="preserve"> </w:t>
      </w:r>
      <w:r w:rsidR="00F62F1F" w:rsidRPr="005708BC">
        <w:rPr>
          <w:rFonts w:ascii="Adobe Devanagari" w:hAnsi="Adobe Devanagari" w:cs="Adobe Devanagari"/>
          <w:sz w:val="20"/>
          <w:szCs w:val="20"/>
          <w:lang w:val="en-US"/>
        </w:rPr>
        <w:t>200</w:t>
      </w:r>
      <w:r w:rsidR="00EF0227" w:rsidRPr="005708BC">
        <w:rPr>
          <w:rFonts w:ascii="Adobe Devanagari" w:hAnsi="Adobe Devanagari" w:cs="Adobe Devanagari"/>
          <w:sz w:val="20"/>
          <w:szCs w:val="20"/>
          <w:lang w:val="en-US"/>
        </w:rPr>
        <w:t>9</w:t>
      </w:r>
      <w:r w:rsidR="00F62F1F" w:rsidRPr="005708BC">
        <w:rPr>
          <w:rFonts w:ascii="Adobe Devanagari" w:hAnsi="Adobe Devanagari" w:cs="Adobe Devanagari"/>
          <w:sz w:val="20"/>
          <w:szCs w:val="20"/>
          <w:lang w:val="en-US"/>
        </w:rPr>
        <w:t>-</w:t>
      </w:r>
      <w:r w:rsidR="00D96E8D" w:rsidRPr="005708BC">
        <w:rPr>
          <w:rFonts w:ascii="Adobe Devanagari" w:hAnsi="Adobe Devanagari" w:cs="Adobe Devanagari"/>
          <w:sz w:val="20"/>
          <w:szCs w:val="20"/>
          <w:lang w:val="en-US"/>
        </w:rPr>
        <w:t>present</w:t>
      </w:r>
      <w:r w:rsidR="007B7892" w:rsidRPr="005708BC">
        <w:rPr>
          <w:rFonts w:ascii="Adobe Devanagari" w:hAnsi="Adobe Devanagari" w:cs="Adobe Devanagari"/>
          <w:sz w:val="20"/>
          <w:szCs w:val="20"/>
          <w:lang w:val="en-US"/>
        </w:rPr>
        <w:t>.</w:t>
      </w:r>
    </w:p>
    <w:p w14:paraId="59564709" w14:textId="768159C0" w:rsidR="007B7892" w:rsidRDefault="009F251C" w:rsidP="001C0C4A">
      <w:pPr>
        <w:rPr>
          <w:rFonts w:ascii="Adobe Devanagari" w:hAnsi="Adobe Devanagari" w:cs="Adobe Devanagari"/>
          <w:lang w:val="en-US"/>
        </w:rPr>
      </w:pPr>
      <w:r>
        <w:rPr>
          <w:rFonts w:ascii="Adobe Devanagari" w:hAnsi="Adobe Devanagari" w:cs="Adobe Devanagari"/>
          <w:b/>
          <w:lang w:val="en-US"/>
        </w:rPr>
        <w:lastRenderedPageBreak/>
        <w:t>Jefe de Trabajos Práctic</w:t>
      </w:r>
      <w:r w:rsidR="00A80A85">
        <w:rPr>
          <w:rFonts w:ascii="Adobe Devanagari" w:hAnsi="Adobe Devanagari" w:cs="Adobe Devanagari"/>
          <w:b/>
          <w:lang w:val="en-US"/>
        </w:rPr>
        <w:t>o</w:t>
      </w:r>
      <w:r>
        <w:rPr>
          <w:rFonts w:ascii="Adobe Devanagari" w:hAnsi="Adobe Devanagari" w:cs="Adobe Devanagari"/>
          <w:b/>
          <w:lang w:val="en-US"/>
        </w:rPr>
        <w:t>s (</w:t>
      </w:r>
      <w:r w:rsidR="00A80A85">
        <w:rPr>
          <w:rFonts w:ascii="Adobe Devanagari" w:hAnsi="Adobe Devanagari" w:cs="Adobe Devanagari"/>
          <w:b/>
          <w:lang w:val="en-US"/>
        </w:rPr>
        <w:t xml:space="preserve">Junior </w:t>
      </w:r>
      <w:r>
        <w:rPr>
          <w:rFonts w:ascii="Adobe Devanagari" w:hAnsi="Adobe Devanagari" w:cs="Adobe Devanagari"/>
          <w:b/>
          <w:lang w:val="en-US"/>
        </w:rPr>
        <w:t>Lecturer, tenure-track)</w:t>
      </w:r>
      <w:r w:rsidR="00B9244C" w:rsidRPr="00946836">
        <w:rPr>
          <w:rFonts w:ascii="Adobe Devanagari" w:hAnsi="Adobe Devanagari" w:cs="Adobe Devanagari"/>
          <w:lang w:val="en-US"/>
        </w:rPr>
        <w:t xml:space="preserve">. </w:t>
      </w:r>
      <w:r w:rsidR="007B7892" w:rsidRPr="00946836">
        <w:rPr>
          <w:rFonts w:ascii="Adobe Devanagari" w:hAnsi="Adobe Devanagari" w:cs="Adobe Devanagari"/>
          <w:lang w:val="en-US"/>
        </w:rPr>
        <w:t>Department of Social Communication and Media Studies. College of Humanities and Social Sciences. Universidad Nacional de Jujuy, Jujuy, Argentina. 200</w:t>
      </w:r>
      <w:r w:rsidR="005A0F9D">
        <w:rPr>
          <w:rFonts w:ascii="Adobe Devanagari" w:hAnsi="Adobe Devanagari" w:cs="Adobe Devanagari"/>
          <w:lang w:val="en-US"/>
        </w:rPr>
        <w:t>2</w:t>
      </w:r>
      <w:r w:rsidR="007B7892" w:rsidRPr="00946836">
        <w:rPr>
          <w:rFonts w:ascii="Adobe Devanagari" w:hAnsi="Adobe Devanagari" w:cs="Adobe Devanagari"/>
          <w:lang w:val="en-US"/>
        </w:rPr>
        <w:t>-2004.</w:t>
      </w:r>
    </w:p>
    <w:p w14:paraId="6889FE74" w14:textId="77777777" w:rsidR="0090043F" w:rsidRPr="00946836" w:rsidRDefault="0090043F" w:rsidP="001C0C4A">
      <w:pPr>
        <w:rPr>
          <w:rFonts w:ascii="Adobe Devanagari" w:hAnsi="Adobe Devanagari" w:cs="Adobe Devanagari"/>
          <w:lang w:val="en-US"/>
        </w:rPr>
      </w:pPr>
    </w:p>
    <w:p w14:paraId="15F5979D" w14:textId="77777777" w:rsidR="00D100EC" w:rsidRPr="00946836" w:rsidRDefault="00D100EC" w:rsidP="00FC6E0A">
      <w:pPr>
        <w:pStyle w:val="Heading1"/>
        <w:numPr>
          <w:ilvl w:val="0"/>
          <w:numId w:val="5"/>
        </w:numPr>
        <w:ind w:left="720"/>
        <w:jc w:val="both"/>
        <w:rPr>
          <w:rFonts w:ascii="Adobe Devanagari" w:hAnsi="Adobe Devanagari" w:cs="Adobe Devanagari"/>
          <w:lang w:val="en-US"/>
        </w:rPr>
      </w:pPr>
      <w:r w:rsidRPr="00946836">
        <w:rPr>
          <w:rFonts w:ascii="Adobe Devanagari" w:hAnsi="Adobe Devanagari" w:cs="Adobe Devanagari"/>
          <w:lang w:val="en-US"/>
        </w:rPr>
        <w:t>PUBLICATIONS</w:t>
      </w:r>
    </w:p>
    <w:p w14:paraId="09C61BE2" w14:textId="77777777" w:rsidR="00D100EC" w:rsidRPr="00946836" w:rsidRDefault="00D100EC" w:rsidP="00D100EC">
      <w:pPr>
        <w:rPr>
          <w:rFonts w:ascii="Adobe Devanagari" w:hAnsi="Adobe Devanagari" w:cs="Adobe Devanagari"/>
          <w:sz w:val="16"/>
          <w:lang w:val="en-US"/>
        </w:rPr>
      </w:pPr>
    </w:p>
    <w:p w14:paraId="10286946" w14:textId="77777777" w:rsidR="00DB09B6" w:rsidRPr="00946836" w:rsidRDefault="00446FB9" w:rsidP="00D100EC">
      <w:pPr>
        <w:rPr>
          <w:rFonts w:ascii="Adobe Devanagari" w:hAnsi="Adobe Devanagari" w:cs="Adobe Devanagari"/>
          <w:b/>
          <w:lang w:val="en-US"/>
        </w:rPr>
      </w:pPr>
      <w:r w:rsidRPr="00946836">
        <w:rPr>
          <w:rFonts w:ascii="Adobe Devanagari" w:hAnsi="Adobe Devanagari" w:cs="Adobe Devanagari"/>
          <w:b/>
          <w:lang w:val="en-US"/>
        </w:rPr>
        <w:t>III.a</w:t>
      </w:r>
      <w:r w:rsidR="009B6BF0" w:rsidRPr="00946836">
        <w:rPr>
          <w:rFonts w:ascii="Adobe Devanagari" w:hAnsi="Adobe Devanagari" w:cs="Adobe Devanagari"/>
          <w:b/>
          <w:lang w:val="en-US"/>
        </w:rPr>
        <w:t>.</w:t>
      </w:r>
      <w:r w:rsidRPr="00946836">
        <w:rPr>
          <w:rFonts w:ascii="Adobe Devanagari" w:hAnsi="Adobe Devanagari" w:cs="Adobe Devanagari"/>
          <w:b/>
          <w:lang w:val="en-US"/>
        </w:rPr>
        <w:t xml:space="preserve"> </w:t>
      </w:r>
      <w:r w:rsidR="00DB09B6" w:rsidRPr="00946836">
        <w:rPr>
          <w:rFonts w:ascii="Adobe Devanagari" w:hAnsi="Adobe Devanagari" w:cs="Adobe Devanagari"/>
          <w:b/>
          <w:lang w:val="en-US"/>
        </w:rPr>
        <w:t>Books</w:t>
      </w:r>
    </w:p>
    <w:p w14:paraId="3606F771" w14:textId="2C887B9D" w:rsidR="009019E4" w:rsidRPr="00946836" w:rsidRDefault="009019E4" w:rsidP="009019E4">
      <w:pPr>
        <w:rPr>
          <w:rFonts w:ascii="Adobe Devanagari" w:hAnsi="Adobe Devanagari" w:cs="Adobe Devanagari"/>
          <w:b/>
          <w:lang w:val="en-US"/>
        </w:rPr>
      </w:pPr>
      <w:r w:rsidRPr="00946836">
        <w:rPr>
          <w:rFonts w:ascii="Adobe Devanagari" w:hAnsi="Adobe Devanagari" w:cs="Adobe Devanagari"/>
          <w:b/>
          <w:lang w:val="en-US"/>
        </w:rPr>
        <w:t>III.a.</w:t>
      </w:r>
      <w:r w:rsidR="0082745E">
        <w:rPr>
          <w:rFonts w:ascii="Adobe Devanagari" w:hAnsi="Adobe Devanagari" w:cs="Adobe Devanagari"/>
          <w:b/>
          <w:lang w:val="en-US"/>
        </w:rPr>
        <w:t>1</w:t>
      </w:r>
      <w:r w:rsidRPr="00946836">
        <w:rPr>
          <w:rFonts w:ascii="Adobe Devanagari" w:hAnsi="Adobe Devanagari" w:cs="Adobe Devanagari"/>
          <w:b/>
          <w:lang w:val="en-US"/>
        </w:rPr>
        <w:t>. Peer-Reviewed Book</w:t>
      </w:r>
      <w:r w:rsidR="009C10CC">
        <w:rPr>
          <w:rFonts w:ascii="Adobe Devanagari" w:hAnsi="Adobe Devanagari" w:cs="Adobe Devanagari"/>
          <w:b/>
          <w:lang w:val="en-US"/>
        </w:rPr>
        <w:t xml:space="preserve"> (published)</w:t>
      </w:r>
      <w:r w:rsidRPr="00946836">
        <w:rPr>
          <w:rFonts w:ascii="Adobe Devanagari" w:hAnsi="Adobe Devanagari" w:cs="Adobe Devanagari"/>
          <w:b/>
          <w:lang w:val="en-US"/>
        </w:rPr>
        <w:t>:</w:t>
      </w:r>
    </w:p>
    <w:p w14:paraId="336A05C0" w14:textId="3669863E" w:rsidR="00C00EFA" w:rsidRDefault="00C00EFA" w:rsidP="00C00EFA">
      <w:pPr>
        <w:rPr>
          <w:rStyle w:val="Hyperlink"/>
          <w:rFonts w:ascii="Adobe Devanagari" w:hAnsi="Adobe Devanagari" w:cs="Adobe Devanagari"/>
        </w:rPr>
      </w:pPr>
      <w:r w:rsidRPr="00946836">
        <w:rPr>
          <w:rFonts w:ascii="Adobe Devanagari" w:hAnsi="Adobe Devanagari" w:cs="Adobe Devanagari"/>
          <w:lang w:val="en-US"/>
        </w:rPr>
        <w:t xml:space="preserve">DiPietro, Pedro J., Jennifer McWeeny, and Shireen Roshanravan. 2019. </w:t>
      </w:r>
      <w:r w:rsidRPr="00946836">
        <w:rPr>
          <w:rFonts w:ascii="Adobe Devanagari" w:hAnsi="Adobe Devanagari" w:cs="Adobe Devanagari"/>
          <w:i/>
          <w:lang w:val="en-US"/>
        </w:rPr>
        <w:t>Speaking Face to Face. The Visionary Philosophy of María Lugones</w:t>
      </w:r>
      <w:r w:rsidRPr="00946836">
        <w:rPr>
          <w:rFonts w:ascii="Adobe Devanagari" w:hAnsi="Adobe Devanagari" w:cs="Adobe Devanagari"/>
          <w:lang w:val="en-US"/>
        </w:rPr>
        <w:t>.</w:t>
      </w:r>
      <w:r w:rsidRPr="00946836">
        <w:rPr>
          <w:rFonts w:ascii="Adobe Devanagari" w:hAnsi="Adobe Devanagari" w:cs="Adobe Devanagari"/>
          <w:b/>
          <w:lang w:val="en-US"/>
        </w:rPr>
        <w:t xml:space="preserve"> </w:t>
      </w:r>
      <w:r w:rsidRPr="00946836">
        <w:rPr>
          <w:rFonts w:ascii="Adobe Devanagari" w:hAnsi="Adobe Devanagari" w:cs="Adobe Devanagari"/>
          <w:lang w:val="en-US"/>
        </w:rPr>
        <w:t xml:space="preserve">Albany, NY: SUNY Press. </w:t>
      </w:r>
      <w:r w:rsidR="00A13409" w:rsidRPr="00DC5BAD">
        <w:rPr>
          <w:lang w:val="en-US"/>
        </w:rPr>
        <w:t xml:space="preserve"> </w:t>
      </w:r>
      <w:hyperlink r:id="rId8" w:history="1">
        <w:r w:rsidR="00A13409" w:rsidRPr="00326C49">
          <w:rPr>
            <w:rStyle w:val="Hyperlink"/>
            <w:rFonts w:ascii="Adobe Devanagari" w:hAnsi="Adobe Devanagari" w:cs="Adobe Devanagari"/>
            <w:lang w:val="en-US"/>
          </w:rPr>
          <w:t>http://www.sunypress.edu/showproduct.aspx?ProductID=6734&amp;SEName=speaking-face-to-face</w:t>
        </w:r>
      </w:hyperlink>
    </w:p>
    <w:p w14:paraId="54483C98" w14:textId="77777777" w:rsidR="004522ED" w:rsidRPr="00326C49" w:rsidRDefault="004522ED" w:rsidP="00C00EFA">
      <w:pPr>
        <w:rPr>
          <w:rFonts w:ascii="Adobe Devanagari" w:hAnsi="Adobe Devanagari" w:cs="Adobe Devanagari"/>
          <w:lang w:val="en-US"/>
        </w:rPr>
      </w:pPr>
    </w:p>
    <w:p w14:paraId="1C4AB675" w14:textId="710E3654" w:rsidR="00192E95" w:rsidRDefault="00192E95" w:rsidP="00192E95">
      <w:pPr>
        <w:rPr>
          <w:rFonts w:ascii="Adobe Devanagari" w:hAnsi="Adobe Devanagari" w:cs="Adobe Devanagari"/>
          <w:bCs/>
          <w:lang w:val="en-US"/>
        </w:rPr>
      </w:pPr>
      <w:r w:rsidRPr="00192E95">
        <w:rPr>
          <w:rFonts w:ascii="Adobe Devanagari" w:hAnsi="Adobe Devanagari" w:cs="Adobe Devanagari"/>
          <w:bCs/>
          <w:lang w:val="en-US"/>
        </w:rPr>
        <w:t xml:space="preserve">Zurn, Perry, Andrea J. Pitts, Talia Mae Bettcher, and PJ DiPietro, eds. 2024. </w:t>
      </w:r>
      <w:r w:rsidRPr="004522ED">
        <w:rPr>
          <w:rFonts w:ascii="Adobe Devanagari" w:hAnsi="Adobe Devanagari" w:cs="Adobe Devanagari"/>
          <w:bCs/>
          <w:i/>
          <w:iCs/>
          <w:lang w:val="en-US"/>
        </w:rPr>
        <w:t>Trans Philosophy</w:t>
      </w:r>
      <w:r w:rsidRPr="00192E95">
        <w:rPr>
          <w:rFonts w:ascii="Adobe Devanagari" w:hAnsi="Adobe Devanagari" w:cs="Adobe Devanagari"/>
          <w:bCs/>
          <w:lang w:val="en-US"/>
        </w:rPr>
        <w:t xml:space="preserve">. Minneapolis: University of Minnesota Press. </w:t>
      </w:r>
      <w:hyperlink r:id="rId9" w:history="1">
        <w:r w:rsidR="004522ED" w:rsidRPr="0015334A">
          <w:rPr>
            <w:rStyle w:val="Hyperlink"/>
            <w:rFonts w:ascii="Adobe Devanagari" w:hAnsi="Adobe Devanagari" w:cs="Adobe Devanagari"/>
            <w:bCs/>
            <w:lang w:val="en-US"/>
          </w:rPr>
          <w:t>http://www.jstor.org/stable/10.5749/jj.13083379</w:t>
        </w:r>
      </w:hyperlink>
      <w:r w:rsidRPr="00192E95">
        <w:rPr>
          <w:rFonts w:ascii="Adobe Devanagari" w:hAnsi="Adobe Devanagari" w:cs="Adobe Devanagari"/>
          <w:bCs/>
          <w:lang w:val="en-US"/>
        </w:rPr>
        <w:t>.</w:t>
      </w:r>
    </w:p>
    <w:p w14:paraId="36D11C0E" w14:textId="77777777" w:rsidR="004522ED" w:rsidRPr="00192E95" w:rsidRDefault="004522ED" w:rsidP="00192E95">
      <w:pPr>
        <w:rPr>
          <w:rFonts w:ascii="Adobe Devanagari" w:hAnsi="Adobe Devanagari" w:cs="Adobe Devanagari"/>
          <w:bCs/>
          <w:lang w:val="en-US"/>
        </w:rPr>
      </w:pPr>
    </w:p>
    <w:p w14:paraId="51982860" w14:textId="2605D923" w:rsidR="009C10CC" w:rsidRPr="00946836" w:rsidRDefault="009C10CC" w:rsidP="009C10CC">
      <w:pPr>
        <w:rPr>
          <w:rFonts w:ascii="Adobe Devanagari" w:hAnsi="Adobe Devanagari" w:cs="Adobe Devanagari"/>
          <w:b/>
          <w:lang w:val="en-US"/>
        </w:rPr>
      </w:pPr>
      <w:r w:rsidRPr="00946836">
        <w:rPr>
          <w:rFonts w:ascii="Adobe Devanagari" w:hAnsi="Adobe Devanagari" w:cs="Adobe Devanagari"/>
          <w:b/>
          <w:lang w:val="en-US"/>
        </w:rPr>
        <w:t>III.a.2. Peer-Reviewed Book</w:t>
      </w:r>
      <w:r>
        <w:rPr>
          <w:rFonts w:ascii="Adobe Devanagari" w:hAnsi="Adobe Devanagari" w:cs="Adobe Devanagari"/>
          <w:b/>
          <w:lang w:val="en-US"/>
        </w:rPr>
        <w:t xml:space="preserve"> (</w:t>
      </w:r>
      <w:r w:rsidR="0082745E">
        <w:rPr>
          <w:rFonts w:ascii="Adobe Devanagari" w:hAnsi="Adobe Devanagari" w:cs="Adobe Devanagari"/>
          <w:b/>
          <w:lang w:val="en-US"/>
        </w:rPr>
        <w:t>in press</w:t>
      </w:r>
      <w:r>
        <w:rPr>
          <w:rFonts w:ascii="Adobe Devanagari" w:hAnsi="Adobe Devanagari" w:cs="Adobe Devanagari"/>
          <w:b/>
          <w:lang w:val="en-US"/>
        </w:rPr>
        <w:t>)</w:t>
      </w:r>
      <w:r w:rsidRPr="00946836">
        <w:rPr>
          <w:rFonts w:ascii="Adobe Devanagari" w:hAnsi="Adobe Devanagari" w:cs="Adobe Devanagari"/>
          <w:b/>
          <w:lang w:val="en-US"/>
        </w:rPr>
        <w:t>:</w:t>
      </w:r>
    </w:p>
    <w:p w14:paraId="56AF14BE" w14:textId="55BEDDF0" w:rsidR="00FC333D" w:rsidRDefault="00A46DFE" w:rsidP="00FC333D">
      <w:pPr>
        <w:rPr>
          <w:rFonts w:ascii="Adobe Devanagari" w:hAnsi="Adobe Devanagari" w:cs="Adobe Devanagari"/>
          <w:lang w:val="en-US"/>
        </w:rPr>
      </w:pPr>
      <w:r w:rsidRPr="00A46DFE">
        <w:rPr>
          <w:rFonts w:ascii="Adobe Devanagari" w:hAnsi="Adobe Devanagari" w:cs="Adobe Devanagari"/>
          <w:i/>
          <w:lang w:val="en-US"/>
        </w:rPr>
        <w:t>Sideways Selves. Travesti and Joteria Struggles across the Américas</w:t>
      </w:r>
      <w:r>
        <w:rPr>
          <w:rFonts w:ascii="Adobe Devanagari" w:hAnsi="Adobe Devanagari" w:cs="Adobe Devanagari"/>
          <w:i/>
          <w:lang w:val="en-US"/>
        </w:rPr>
        <w:t xml:space="preserve">. </w:t>
      </w:r>
      <w:r w:rsidR="007075D5">
        <w:rPr>
          <w:rFonts w:ascii="Adobe Devanagari" w:hAnsi="Adobe Devanagari" w:cs="Adobe Devanagari"/>
          <w:lang w:val="en-US"/>
        </w:rPr>
        <w:t xml:space="preserve">Series </w:t>
      </w:r>
      <w:r w:rsidR="007075D5">
        <w:rPr>
          <w:rFonts w:ascii="Adobe Devanagari" w:hAnsi="Adobe Devanagari" w:cs="Adobe Devanagari"/>
          <w:i/>
          <w:iCs/>
          <w:lang w:val="en-US"/>
        </w:rPr>
        <w:t>Latinx: The Future is Now</w:t>
      </w:r>
      <w:r w:rsidR="007075D5" w:rsidRPr="00946836">
        <w:rPr>
          <w:rFonts w:ascii="Adobe Devanagari" w:hAnsi="Adobe Devanagari" w:cs="Adobe Devanagari"/>
          <w:lang w:val="en-US"/>
        </w:rPr>
        <w:t>.</w:t>
      </w:r>
      <w:r w:rsidR="007075D5">
        <w:rPr>
          <w:rFonts w:ascii="Adobe Devanagari" w:hAnsi="Adobe Devanagari" w:cs="Adobe Devanagari"/>
          <w:lang w:val="en-US"/>
        </w:rPr>
        <w:t xml:space="preserve"> </w:t>
      </w:r>
      <w:r w:rsidR="007075D5">
        <w:rPr>
          <w:rFonts w:ascii="Adobe Devanagari" w:hAnsi="Adobe Devanagari" w:cs="Adobe Devanagari"/>
          <w:iCs/>
          <w:lang w:val="en-US"/>
        </w:rPr>
        <w:t>Austin:</w:t>
      </w:r>
      <w:r w:rsidR="009C7358">
        <w:rPr>
          <w:rFonts w:ascii="Adobe Devanagari" w:hAnsi="Adobe Devanagari" w:cs="Adobe Devanagari"/>
          <w:lang w:val="en-US"/>
        </w:rPr>
        <w:t xml:space="preserve"> </w:t>
      </w:r>
      <w:r w:rsidR="00FC333D">
        <w:rPr>
          <w:rFonts w:ascii="Adobe Devanagari" w:hAnsi="Adobe Devanagari" w:cs="Adobe Devanagari"/>
          <w:lang w:val="en-US"/>
        </w:rPr>
        <w:t xml:space="preserve">University of </w:t>
      </w:r>
      <w:r w:rsidR="009C7358">
        <w:rPr>
          <w:rFonts w:ascii="Adobe Devanagari" w:hAnsi="Adobe Devanagari" w:cs="Adobe Devanagari"/>
          <w:lang w:val="en-US"/>
        </w:rPr>
        <w:t>Texas</w:t>
      </w:r>
      <w:r w:rsidR="00FC333D">
        <w:rPr>
          <w:rFonts w:ascii="Adobe Devanagari" w:hAnsi="Adobe Devanagari" w:cs="Adobe Devanagari"/>
          <w:lang w:val="en-US"/>
        </w:rPr>
        <w:t xml:space="preserve"> Press</w:t>
      </w:r>
      <w:r w:rsidR="007075D5">
        <w:rPr>
          <w:rFonts w:ascii="Adobe Devanagari" w:hAnsi="Adobe Devanagari" w:cs="Adobe Devanagari"/>
          <w:lang w:val="en-US"/>
        </w:rPr>
        <w:t xml:space="preserve">. </w:t>
      </w:r>
      <w:r w:rsidR="0026516E">
        <w:rPr>
          <w:rFonts w:ascii="Adobe Devanagari" w:hAnsi="Adobe Devanagari" w:cs="Adobe Devanagari"/>
          <w:lang w:val="en-US"/>
        </w:rPr>
        <w:t xml:space="preserve">Release date: June 25, 2025. </w:t>
      </w:r>
      <w:r w:rsidR="00FC333D">
        <w:rPr>
          <w:rFonts w:ascii="Adobe Devanagari" w:hAnsi="Adobe Devanagari" w:cs="Adobe Devanagari"/>
          <w:lang w:val="en-US"/>
        </w:rPr>
        <w:t xml:space="preserve"> </w:t>
      </w:r>
    </w:p>
    <w:p w14:paraId="15BBA57A" w14:textId="77777777" w:rsidR="00FC333D" w:rsidRDefault="00FC333D" w:rsidP="00FC333D">
      <w:pPr>
        <w:rPr>
          <w:rFonts w:ascii="Adobe Devanagari" w:hAnsi="Adobe Devanagari" w:cs="Adobe Devanagari"/>
          <w:lang w:val="en-US"/>
        </w:rPr>
      </w:pPr>
    </w:p>
    <w:p w14:paraId="795B506F" w14:textId="15C8AD36" w:rsidR="00072266" w:rsidRPr="00946836" w:rsidRDefault="00762EE5" w:rsidP="00072266">
      <w:pPr>
        <w:rPr>
          <w:rFonts w:ascii="Adobe Devanagari" w:hAnsi="Adobe Devanagari" w:cs="Adobe Devanagari"/>
          <w:b/>
          <w:lang w:val="en-US"/>
        </w:rPr>
      </w:pPr>
      <w:r w:rsidRPr="00946836">
        <w:rPr>
          <w:rFonts w:ascii="Adobe Devanagari" w:hAnsi="Adobe Devanagari" w:cs="Adobe Devanagari"/>
          <w:b/>
          <w:lang w:val="en-US"/>
        </w:rPr>
        <w:t>III.a.</w:t>
      </w:r>
      <w:r w:rsidR="00D87D6E">
        <w:rPr>
          <w:rFonts w:ascii="Adobe Devanagari" w:hAnsi="Adobe Devanagari" w:cs="Adobe Devanagari"/>
          <w:b/>
          <w:lang w:val="en-US"/>
        </w:rPr>
        <w:t>4</w:t>
      </w:r>
      <w:r w:rsidR="00446FB9" w:rsidRPr="00946836">
        <w:rPr>
          <w:rFonts w:ascii="Adobe Devanagari" w:hAnsi="Adobe Devanagari" w:cs="Adobe Devanagari"/>
          <w:b/>
          <w:lang w:val="en-US"/>
        </w:rPr>
        <w:t xml:space="preserve">. </w:t>
      </w:r>
      <w:r w:rsidR="00E919C4" w:rsidRPr="00946836">
        <w:rPr>
          <w:rFonts w:ascii="Adobe Devanagari" w:hAnsi="Adobe Devanagari" w:cs="Adobe Devanagari"/>
          <w:b/>
          <w:lang w:val="en-US"/>
        </w:rPr>
        <w:t>Peer-</w:t>
      </w:r>
      <w:r w:rsidR="00072266" w:rsidRPr="00946836">
        <w:rPr>
          <w:rFonts w:ascii="Adobe Devanagari" w:hAnsi="Adobe Devanagari" w:cs="Adobe Devanagari"/>
          <w:b/>
          <w:lang w:val="en-US"/>
        </w:rPr>
        <w:t>Reviewed Book Chapters</w:t>
      </w:r>
      <w:r w:rsidR="00CB246C">
        <w:rPr>
          <w:rFonts w:ascii="Adobe Devanagari" w:hAnsi="Adobe Devanagari" w:cs="Adobe Devanagari"/>
          <w:b/>
          <w:lang w:val="en-US"/>
        </w:rPr>
        <w:t xml:space="preserve"> (published)</w:t>
      </w:r>
      <w:r w:rsidR="00072266" w:rsidRPr="00946836">
        <w:rPr>
          <w:rFonts w:ascii="Adobe Devanagari" w:hAnsi="Adobe Devanagari" w:cs="Adobe Devanagari"/>
          <w:b/>
          <w:lang w:val="en-US"/>
        </w:rPr>
        <w:t>:</w:t>
      </w:r>
    </w:p>
    <w:p w14:paraId="1649FDE9" w14:textId="7D8C8409" w:rsidR="004522ED" w:rsidRDefault="004522ED" w:rsidP="004522ED">
      <w:pPr>
        <w:rPr>
          <w:rFonts w:ascii="Adobe Devanagari" w:hAnsi="Adobe Devanagari" w:cs="Adobe Devanagari"/>
          <w:bCs/>
          <w:lang w:val="en-US"/>
        </w:rPr>
      </w:pPr>
      <w:r w:rsidRPr="00192E95">
        <w:rPr>
          <w:rFonts w:ascii="Adobe Devanagari" w:hAnsi="Adobe Devanagari" w:cs="Adobe Devanagari"/>
          <w:bCs/>
          <w:lang w:val="en-US"/>
        </w:rPr>
        <w:t xml:space="preserve">(2024). “‘I look too good not to be seen.’ Multiple Meaning Realism and Sociosomatics.” In </w:t>
      </w:r>
      <w:r w:rsidRPr="00FB6086">
        <w:rPr>
          <w:rFonts w:ascii="Adobe Devanagari" w:hAnsi="Adobe Devanagari" w:cs="Adobe Devanagari"/>
          <w:bCs/>
          <w:i/>
          <w:iCs/>
          <w:lang w:val="en-US"/>
        </w:rPr>
        <w:t>Trans Philosophy</w:t>
      </w:r>
      <w:r w:rsidRPr="00192E95">
        <w:rPr>
          <w:rFonts w:ascii="Adobe Devanagari" w:hAnsi="Adobe Devanagari" w:cs="Adobe Devanagari"/>
          <w:bCs/>
          <w:lang w:val="en-US"/>
        </w:rPr>
        <w:t xml:space="preserve">, edited by Perry Zurn, Andrea Pitts, Talia Mae Bettcher, and PJ DiPietro, 99-120. Minneapolis: University of Minnesota Press.  </w:t>
      </w:r>
      <w:hyperlink r:id="rId10" w:history="1">
        <w:r w:rsidRPr="0015334A">
          <w:rPr>
            <w:rStyle w:val="Hyperlink"/>
            <w:rFonts w:ascii="Adobe Devanagari" w:hAnsi="Adobe Devanagari" w:cs="Adobe Devanagari"/>
            <w:bCs/>
            <w:lang w:val="en-US"/>
          </w:rPr>
          <w:t>https://www.jstor.org/stable/10.5749/jj.13083379.2</w:t>
        </w:r>
      </w:hyperlink>
    </w:p>
    <w:p w14:paraId="313696F5" w14:textId="77777777" w:rsidR="004522ED" w:rsidRDefault="004522ED" w:rsidP="004522ED">
      <w:pPr>
        <w:rPr>
          <w:rFonts w:ascii="Adobe Devanagari" w:hAnsi="Adobe Devanagari" w:cs="Adobe Devanagari"/>
          <w:bCs/>
          <w:lang w:val="en-US"/>
        </w:rPr>
      </w:pPr>
    </w:p>
    <w:p w14:paraId="15864AF1" w14:textId="7A3DD58E" w:rsidR="004522ED" w:rsidRDefault="004522ED" w:rsidP="004522ED">
      <w:pPr>
        <w:rPr>
          <w:rFonts w:ascii="Adobe Devanagari" w:hAnsi="Adobe Devanagari" w:cs="Adobe Devanagari"/>
          <w:bCs/>
          <w:lang w:val="en-US"/>
        </w:rPr>
      </w:pPr>
      <w:r w:rsidRPr="00192E95">
        <w:rPr>
          <w:rFonts w:ascii="Adobe Devanagari" w:hAnsi="Adobe Devanagari" w:cs="Adobe Devanagari"/>
          <w:bCs/>
          <w:lang w:val="en-US"/>
        </w:rPr>
        <w:t xml:space="preserve">(2024). “Introduction. Situating and Desituating Trans Philosophies.” (co-authored with Perry Zurn, Andrea Pitts, and Talia Mae Bettcher). In </w:t>
      </w:r>
      <w:r w:rsidRPr="004522ED">
        <w:rPr>
          <w:rFonts w:ascii="Adobe Devanagari" w:hAnsi="Adobe Devanagari" w:cs="Adobe Devanagari"/>
          <w:bCs/>
          <w:i/>
          <w:iCs/>
          <w:lang w:val="en-US"/>
        </w:rPr>
        <w:t>Trans Philosophy</w:t>
      </w:r>
      <w:r w:rsidRPr="00192E95">
        <w:rPr>
          <w:rFonts w:ascii="Adobe Devanagari" w:hAnsi="Adobe Devanagari" w:cs="Adobe Devanagari"/>
          <w:bCs/>
          <w:lang w:val="en-US"/>
        </w:rPr>
        <w:t xml:space="preserve">, edited by Perry Zurn, Andrea Pitts, Talia Mae Bettcher, and PJ DiPietro, VII-XXX. Minneapolis: University of Minnesota Press.  </w:t>
      </w:r>
      <w:hyperlink r:id="rId11" w:history="1">
        <w:r w:rsidRPr="0015334A">
          <w:rPr>
            <w:rStyle w:val="Hyperlink"/>
            <w:rFonts w:ascii="Adobe Devanagari" w:hAnsi="Adobe Devanagari" w:cs="Adobe Devanagari"/>
            <w:bCs/>
            <w:lang w:val="en-US"/>
          </w:rPr>
          <w:t>https://www.jstor.org/stable/10.5749/jj.13083379.3</w:t>
        </w:r>
      </w:hyperlink>
    </w:p>
    <w:p w14:paraId="19C429DA" w14:textId="77777777" w:rsidR="004522ED" w:rsidRDefault="004522ED" w:rsidP="00A1403E">
      <w:pPr>
        <w:rPr>
          <w:rFonts w:ascii="Adobe Devanagari" w:hAnsi="Adobe Devanagari" w:cs="Adobe Devanagari"/>
          <w:lang w:val="en-US"/>
        </w:rPr>
      </w:pPr>
    </w:p>
    <w:p w14:paraId="05A40A29" w14:textId="49032C38" w:rsidR="00A1403E" w:rsidRPr="00946836" w:rsidRDefault="00A1403E" w:rsidP="00A1403E">
      <w:pPr>
        <w:rPr>
          <w:rFonts w:ascii="Adobe Devanagari" w:hAnsi="Adobe Devanagari" w:cs="Adobe Devanagari"/>
          <w:lang w:val="en-US"/>
        </w:rPr>
      </w:pPr>
      <w:r>
        <w:rPr>
          <w:rFonts w:ascii="Adobe Devanagari" w:hAnsi="Adobe Devanagari" w:cs="Adobe Devanagari"/>
          <w:lang w:val="en-US"/>
        </w:rPr>
        <w:t>(2020).</w:t>
      </w:r>
      <w:r w:rsidRPr="00A1403E">
        <w:rPr>
          <w:rFonts w:ascii="Adobe Devanagari" w:hAnsi="Adobe Devanagari" w:cs="Adobe Devanagari"/>
          <w:lang w:val="en-US"/>
        </w:rPr>
        <w:t xml:space="preserve"> </w:t>
      </w:r>
      <w:r w:rsidRPr="00946836">
        <w:rPr>
          <w:rFonts w:ascii="Adobe Devanagari" w:hAnsi="Adobe Devanagari" w:cs="Adobe Devanagari"/>
          <w:lang w:val="en-US"/>
        </w:rPr>
        <w:t>“Hallucinating Knowing: (Extra)Ordinary Consciousness, more-than-human Perception, and other Decolonizing</w:t>
      </w:r>
      <w:r w:rsidRPr="00946836">
        <w:rPr>
          <w:rFonts w:ascii="Adobe Devanagari" w:hAnsi="Adobe Devanagari" w:cs="Adobe Devanagari"/>
          <w:i/>
          <w:lang w:val="en-US"/>
        </w:rPr>
        <w:t xml:space="preserve"> Remedios</w:t>
      </w:r>
      <w:r w:rsidRPr="00946836">
        <w:rPr>
          <w:rFonts w:ascii="Adobe Devanagari" w:hAnsi="Adobe Devanagari" w:cs="Adobe Devanagari"/>
          <w:lang w:val="en-US"/>
        </w:rPr>
        <w:t xml:space="preserve"> within Latina and Xicana Feminist and Queer Theories.”</w:t>
      </w:r>
      <w:r w:rsidRPr="00946836">
        <w:rPr>
          <w:rFonts w:ascii="Adobe Devanagari" w:hAnsi="Adobe Devanagari" w:cs="Adobe Devanagari"/>
          <w:b/>
          <w:lang w:val="en-US"/>
        </w:rPr>
        <w:t xml:space="preserve"> </w:t>
      </w:r>
      <w:r w:rsidRPr="00946836">
        <w:rPr>
          <w:rFonts w:ascii="Adobe Devanagari" w:hAnsi="Adobe Devanagari" w:cs="Adobe Devanagari"/>
          <w:lang w:val="en-US"/>
        </w:rPr>
        <w:t xml:space="preserve">In Pitts, A., Mariana Ortega, and José Medina. (eds). </w:t>
      </w:r>
      <w:r w:rsidRPr="00946836">
        <w:rPr>
          <w:rFonts w:ascii="Adobe Devanagari" w:hAnsi="Adobe Devanagari" w:cs="Adobe Devanagari"/>
          <w:i/>
          <w:lang w:val="en-US"/>
        </w:rPr>
        <w:t xml:space="preserve">Theories of the Flesh: Latinx and Latin American Feminisms, Transformation, and Resistance. </w:t>
      </w:r>
      <w:r w:rsidR="007813C3">
        <w:rPr>
          <w:rFonts w:ascii="Adobe Devanagari" w:hAnsi="Adobe Devanagari" w:cs="Adobe Devanagari"/>
          <w:iCs/>
          <w:lang w:val="en-US"/>
        </w:rPr>
        <w:t>Oxford University Press.</w:t>
      </w:r>
      <w:r w:rsidRPr="00946836">
        <w:rPr>
          <w:rFonts w:ascii="Adobe Devanagari" w:hAnsi="Adobe Devanagari" w:cs="Adobe Devanagari"/>
          <w:lang w:val="en-US"/>
        </w:rPr>
        <w:t xml:space="preserve"> </w:t>
      </w:r>
    </w:p>
    <w:p w14:paraId="37659CF8" w14:textId="77777777" w:rsidR="00A1403E" w:rsidRDefault="00A1403E" w:rsidP="00492E1F">
      <w:pPr>
        <w:suppressAutoHyphens/>
        <w:jc w:val="both"/>
        <w:rPr>
          <w:rFonts w:ascii="Adobe Devanagari" w:hAnsi="Adobe Devanagari" w:cs="Adobe Devanagari"/>
          <w:lang w:val="en-US"/>
        </w:rPr>
      </w:pPr>
    </w:p>
    <w:p w14:paraId="05670691" w14:textId="09C69C72" w:rsidR="00492E1F" w:rsidRPr="00375242" w:rsidRDefault="00492E1F" w:rsidP="00492E1F">
      <w:pPr>
        <w:suppressAutoHyphens/>
        <w:jc w:val="both"/>
        <w:rPr>
          <w:rFonts w:ascii="Adobe Devanagari" w:hAnsi="Adobe Devanagari" w:cs="Adobe Devanagari"/>
          <w:lang w:val="en-US"/>
        </w:rPr>
      </w:pPr>
      <w:r>
        <w:rPr>
          <w:rFonts w:ascii="Adobe Devanagari" w:hAnsi="Adobe Devanagari" w:cs="Adobe Devanagari"/>
          <w:lang w:val="en-US"/>
        </w:rPr>
        <w:t xml:space="preserve">(2019). </w:t>
      </w:r>
      <w:r w:rsidRPr="00946836">
        <w:rPr>
          <w:rFonts w:ascii="Adobe Devanagari" w:hAnsi="Adobe Devanagari" w:cs="Adobe Devanagari"/>
          <w:lang w:val="en-US"/>
        </w:rPr>
        <w:t xml:space="preserve">“Beyond Benevolent Violence. Trans* of Color, Radical Multiculturalism, and the Decolonization of Affect.” In DiPietro, P., McWeeny, J., and Roshanravan, S. (eds). </w:t>
      </w:r>
      <w:r w:rsidRPr="00946836">
        <w:rPr>
          <w:rFonts w:ascii="Adobe Devanagari" w:hAnsi="Adobe Devanagari" w:cs="Adobe Devanagari"/>
          <w:i/>
          <w:lang w:val="en-US"/>
        </w:rPr>
        <w:t xml:space="preserve">Speaking Face to Face: The Visionary Philosophy of Maria Lugones. </w:t>
      </w:r>
      <w:r w:rsidRPr="00375242">
        <w:rPr>
          <w:rFonts w:ascii="Adobe Devanagari" w:hAnsi="Adobe Devanagari" w:cs="Adobe Devanagari"/>
          <w:lang w:val="en-US"/>
        </w:rPr>
        <w:t xml:space="preserve">Albany, NY: SUNY Press. </w:t>
      </w:r>
    </w:p>
    <w:p w14:paraId="236C8680" w14:textId="1570A21C" w:rsidR="0001730D" w:rsidRPr="00375242" w:rsidRDefault="0001730D" w:rsidP="00492E1F">
      <w:pPr>
        <w:suppressAutoHyphens/>
        <w:jc w:val="both"/>
        <w:rPr>
          <w:rFonts w:ascii="Adobe Devanagari" w:hAnsi="Adobe Devanagari" w:cs="Adobe Devanagari"/>
          <w:lang w:val="en-US"/>
        </w:rPr>
      </w:pPr>
    </w:p>
    <w:p w14:paraId="519743B4" w14:textId="5EF919CA" w:rsidR="0001730D" w:rsidRPr="00DC5BAD" w:rsidRDefault="0001730D" w:rsidP="00964D6E">
      <w:pPr>
        <w:suppressAutoHyphens/>
        <w:rPr>
          <w:rFonts w:ascii="Adobe Devanagari" w:hAnsi="Adobe Devanagari" w:cs="Adobe Devanagari"/>
          <w:lang w:val="es-AR"/>
        </w:rPr>
      </w:pPr>
      <w:r>
        <w:rPr>
          <w:rFonts w:ascii="Adobe Devanagari" w:hAnsi="Adobe Devanagari" w:cs="Adobe Devanagari"/>
          <w:lang w:val="en-US"/>
        </w:rPr>
        <w:lastRenderedPageBreak/>
        <w:t xml:space="preserve">(2019). </w:t>
      </w:r>
      <w:r w:rsidRPr="00946836">
        <w:rPr>
          <w:rFonts w:ascii="Adobe Devanagari" w:hAnsi="Adobe Devanagari" w:cs="Adobe Devanagari"/>
          <w:lang w:val="en-US"/>
        </w:rPr>
        <w:t>“</w:t>
      </w:r>
      <w:r>
        <w:rPr>
          <w:rFonts w:ascii="Adobe Devanagari" w:hAnsi="Adobe Devanagari" w:cs="Adobe Devanagari"/>
          <w:lang w:val="en-US"/>
        </w:rPr>
        <w:t>Like an Earthquake to the Soul</w:t>
      </w:r>
      <w:r w:rsidRPr="00946836">
        <w:rPr>
          <w:rFonts w:ascii="Adobe Devanagari" w:hAnsi="Adobe Devanagari" w:cs="Adobe Devanagari"/>
          <w:lang w:val="en-US"/>
        </w:rPr>
        <w:t>.</w:t>
      </w:r>
      <w:r>
        <w:rPr>
          <w:rFonts w:ascii="Adobe Devanagari" w:hAnsi="Adobe Devanagari" w:cs="Adobe Devanagari"/>
          <w:lang w:val="en-US"/>
        </w:rPr>
        <w:t xml:space="preserve"> Experiencing the Visionary Philosophy of Mar</w:t>
      </w:r>
      <w:r w:rsidRPr="0001730D">
        <w:rPr>
          <w:rFonts w:ascii="Adobe Devanagari" w:hAnsi="Adobe Devanagari" w:cs="Adobe Devanagari"/>
          <w:lang w:val="en-US"/>
        </w:rPr>
        <w:t>í</w:t>
      </w:r>
      <w:r>
        <w:rPr>
          <w:rFonts w:ascii="Adobe Devanagari" w:hAnsi="Adobe Devanagari" w:cs="Adobe Devanagari"/>
          <w:lang w:val="en-US"/>
        </w:rPr>
        <w:t>a Lugones.</w:t>
      </w:r>
      <w:r w:rsidRPr="00946836">
        <w:rPr>
          <w:rFonts w:ascii="Adobe Devanagari" w:hAnsi="Adobe Devanagari" w:cs="Adobe Devanagari"/>
          <w:lang w:val="en-US"/>
        </w:rPr>
        <w:t>”</w:t>
      </w:r>
      <w:r w:rsidR="00964D6E">
        <w:rPr>
          <w:rFonts w:ascii="Adobe Devanagari" w:hAnsi="Adobe Devanagari" w:cs="Adobe Devanagari"/>
          <w:lang w:val="en-US"/>
        </w:rPr>
        <w:t xml:space="preserve"> Co-authored with</w:t>
      </w:r>
      <w:r w:rsidR="00ED7C67">
        <w:rPr>
          <w:rFonts w:ascii="Adobe Devanagari" w:hAnsi="Adobe Devanagari" w:cs="Adobe Devanagari"/>
          <w:lang w:val="en-US"/>
        </w:rPr>
        <w:t xml:space="preserve"> Jennifer McWeeny and Shireen Roshanravan.</w:t>
      </w:r>
      <w:r w:rsidRPr="00946836">
        <w:rPr>
          <w:rFonts w:ascii="Adobe Devanagari" w:hAnsi="Adobe Devanagari" w:cs="Adobe Devanagari"/>
          <w:lang w:val="en-US"/>
        </w:rPr>
        <w:t xml:space="preserve"> In DiPietro, P., McWeeny, J., and Roshanravan, S. (eds). </w:t>
      </w:r>
      <w:r w:rsidRPr="00946836">
        <w:rPr>
          <w:rFonts w:ascii="Adobe Devanagari" w:hAnsi="Adobe Devanagari" w:cs="Adobe Devanagari"/>
          <w:i/>
          <w:lang w:val="en-US"/>
        </w:rPr>
        <w:t>Speaking Face to Face: The Visionary Philosophy of Maria Lugones.</w:t>
      </w:r>
      <w:r>
        <w:rPr>
          <w:rFonts w:ascii="Adobe Devanagari" w:hAnsi="Adobe Devanagari" w:cs="Adobe Devanagari"/>
          <w:i/>
          <w:lang w:val="en-US"/>
        </w:rPr>
        <w:t xml:space="preserve"> </w:t>
      </w:r>
      <w:r w:rsidRPr="00375242">
        <w:rPr>
          <w:rFonts w:ascii="Adobe Devanagari" w:hAnsi="Adobe Devanagari" w:cs="Adobe Devanagari"/>
          <w:iCs/>
          <w:lang w:val="es-AR"/>
        </w:rPr>
        <w:t>1-28.</w:t>
      </w:r>
      <w:r w:rsidRPr="00375242">
        <w:rPr>
          <w:rFonts w:ascii="Adobe Devanagari" w:hAnsi="Adobe Devanagari" w:cs="Adobe Devanagari"/>
          <w:i/>
          <w:lang w:val="es-AR"/>
        </w:rPr>
        <w:t xml:space="preserve"> </w:t>
      </w:r>
      <w:r w:rsidRPr="00DC5BAD">
        <w:rPr>
          <w:rFonts w:ascii="Adobe Devanagari" w:hAnsi="Adobe Devanagari" w:cs="Adobe Devanagari"/>
          <w:lang w:val="es-AR"/>
        </w:rPr>
        <w:t xml:space="preserve">Albany, NY: SUNY Press. </w:t>
      </w:r>
    </w:p>
    <w:p w14:paraId="1D07DC33" w14:textId="77777777" w:rsidR="0001730D" w:rsidRPr="00DC5BAD" w:rsidRDefault="0001730D" w:rsidP="00492E1F">
      <w:pPr>
        <w:suppressAutoHyphens/>
        <w:jc w:val="both"/>
        <w:rPr>
          <w:rFonts w:ascii="Adobe Devanagari" w:hAnsi="Adobe Devanagari" w:cs="Adobe Devanagari"/>
          <w:lang w:val="es-AR"/>
        </w:rPr>
      </w:pPr>
    </w:p>
    <w:p w14:paraId="619025FA" w14:textId="6A2B70D5" w:rsidR="00F238E7" w:rsidRPr="00220930" w:rsidRDefault="00F238E7" w:rsidP="00492E1F">
      <w:pPr>
        <w:suppressAutoHyphens/>
        <w:jc w:val="both"/>
        <w:rPr>
          <w:rFonts w:ascii="Adobe Devanagari" w:hAnsi="Adobe Devanagari" w:cs="Adobe Devanagari"/>
          <w:lang w:val="es-AR"/>
        </w:rPr>
      </w:pPr>
      <w:r w:rsidRPr="00220930">
        <w:rPr>
          <w:rFonts w:ascii="Adobe Devanagari" w:hAnsi="Adobe Devanagari" w:cs="Adobe Devanagari"/>
          <w:lang w:val="es-AR"/>
        </w:rPr>
        <w:t>(</w:t>
      </w:r>
      <w:r w:rsidR="00CD28B5" w:rsidRPr="00220930">
        <w:rPr>
          <w:rFonts w:ascii="Adobe Devanagari" w:hAnsi="Adobe Devanagari" w:cs="Adobe Devanagari"/>
          <w:lang w:val="es-AR"/>
        </w:rPr>
        <w:t xml:space="preserve">2018). “Prólogo. Historias desde el Sexilio.” En </w:t>
      </w:r>
      <w:r w:rsidR="00220930" w:rsidRPr="00220930">
        <w:rPr>
          <w:rFonts w:ascii="Adobe Devanagari" w:hAnsi="Adobe Devanagari" w:cs="Adobe Devanagari"/>
          <w:lang w:val="es-AR"/>
        </w:rPr>
        <w:t>Ríos</w:t>
      </w:r>
      <w:r w:rsidR="00CD28B5" w:rsidRPr="00220930">
        <w:rPr>
          <w:rFonts w:ascii="Adobe Devanagari" w:hAnsi="Adobe Devanagari" w:cs="Adobe Devanagari"/>
          <w:lang w:val="es-AR"/>
        </w:rPr>
        <w:t xml:space="preserve"> Vega, Juan. </w:t>
      </w:r>
      <w:r w:rsidR="00CD28B5" w:rsidRPr="00220930">
        <w:rPr>
          <w:rFonts w:ascii="Adobe Devanagari" w:hAnsi="Adobe Devanagari" w:cs="Adobe Devanagari"/>
          <w:i/>
          <w:lang w:val="es-AR"/>
        </w:rPr>
        <w:t xml:space="preserve">Historias desde el Sexilio. </w:t>
      </w:r>
      <w:r w:rsidR="001A1697" w:rsidRPr="00220930">
        <w:rPr>
          <w:rFonts w:ascii="Adobe Devanagari" w:hAnsi="Adobe Devanagari" w:cs="Adobe Devanagari"/>
          <w:i/>
          <w:lang w:val="es-AR"/>
        </w:rPr>
        <w:t xml:space="preserve">Cuentos desde los Márgenes de las Sexualidades Panameñas. </w:t>
      </w:r>
      <w:r w:rsidR="001A1697" w:rsidRPr="00220930">
        <w:rPr>
          <w:rFonts w:ascii="Adobe Devanagari" w:hAnsi="Adobe Devanagari" w:cs="Adobe Devanagari"/>
          <w:lang w:val="es-AR"/>
        </w:rPr>
        <w:t>Panamá: Universidad de Panamá.</w:t>
      </w:r>
    </w:p>
    <w:p w14:paraId="037F7F5A" w14:textId="77777777" w:rsidR="00492E1F" w:rsidRPr="00CD28B5" w:rsidRDefault="00492E1F" w:rsidP="00492E1F">
      <w:pPr>
        <w:suppressAutoHyphens/>
        <w:jc w:val="both"/>
        <w:rPr>
          <w:rFonts w:ascii="Adobe Devanagari" w:hAnsi="Adobe Devanagari" w:cs="Adobe Devanagari"/>
          <w:lang w:val="es-AR"/>
        </w:rPr>
      </w:pPr>
      <w:r w:rsidRPr="00CD28B5">
        <w:rPr>
          <w:rFonts w:ascii="Adobe Devanagari" w:hAnsi="Adobe Devanagari" w:cs="Adobe Devanagari"/>
          <w:lang w:val="es-AR"/>
        </w:rPr>
        <w:t xml:space="preserve"> </w:t>
      </w:r>
    </w:p>
    <w:p w14:paraId="3AFB1616" w14:textId="1F4432C2" w:rsidR="00072266" w:rsidRPr="005D14F7" w:rsidRDefault="00FD5656" w:rsidP="00492E1F">
      <w:pPr>
        <w:suppressAutoHyphens/>
        <w:jc w:val="both"/>
        <w:rPr>
          <w:rFonts w:ascii="Adobe Devanagari" w:hAnsi="Adobe Devanagari" w:cs="Adobe Devanagari"/>
          <w:lang w:val="en-US"/>
        </w:rPr>
      </w:pPr>
      <w:r w:rsidRPr="00CD28B5">
        <w:rPr>
          <w:rFonts w:ascii="Adobe Devanagari" w:hAnsi="Adobe Devanagari" w:cs="Adobe Devanagari"/>
          <w:lang w:val="es-AR"/>
        </w:rPr>
        <w:t xml:space="preserve">(2015). </w:t>
      </w:r>
      <w:r w:rsidR="00072266" w:rsidRPr="00DC5BAD">
        <w:rPr>
          <w:rFonts w:ascii="Adobe Devanagari" w:hAnsi="Adobe Devanagari" w:cs="Adobe Devanagari"/>
          <w:lang w:val="es-AR"/>
        </w:rPr>
        <w:t xml:space="preserve">“Andar de Costado: Etnicidad, Sexualidad, y Descolonización del mundo travesti en Buenos Aires.” In </w:t>
      </w:r>
      <w:r w:rsidRPr="00DC5BAD">
        <w:rPr>
          <w:rFonts w:ascii="Adobe Devanagari" w:hAnsi="Adobe Devanagari" w:cs="Adobe Devanagari"/>
          <w:i/>
          <w:lang w:val="es-AR"/>
        </w:rPr>
        <w:t>El Andar Erótico Decolonial</w:t>
      </w:r>
      <w:r w:rsidRPr="00DC5BAD">
        <w:rPr>
          <w:rFonts w:ascii="Adobe Devanagari" w:hAnsi="Adobe Devanagari" w:cs="Adobe Devanagari"/>
          <w:lang w:val="es-AR"/>
        </w:rPr>
        <w:t xml:space="preserve">, edited by Raul Moarquech </w:t>
      </w:r>
      <w:r w:rsidR="00072266" w:rsidRPr="00DC5BAD">
        <w:rPr>
          <w:rFonts w:ascii="Adobe Devanagari" w:hAnsi="Adobe Devanagari" w:cs="Adobe Devanagari"/>
          <w:lang w:val="es-AR"/>
        </w:rPr>
        <w:t xml:space="preserve">Ferrera-Balanquet, </w:t>
      </w:r>
      <w:r w:rsidRPr="00DC5BAD">
        <w:rPr>
          <w:rFonts w:ascii="Adobe Devanagari" w:hAnsi="Adobe Devanagari" w:cs="Adobe Devanagari"/>
          <w:lang w:val="es-AR"/>
        </w:rPr>
        <w:t>131-152. Buenos Aires: Ediciones del Signo.</w:t>
      </w:r>
      <w:r w:rsidRPr="005708BC">
        <w:rPr>
          <w:rFonts w:ascii="Adobe Devanagari" w:hAnsi="Adobe Devanagari" w:cs="Adobe Devanagari"/>
          <w:lang w:val="es-AR"/>
        </w:rPr>
        <w:t xml:space="preserve"> </w:t>
      </w:r>
      <w:r w:rsidR="00315DF7" w:rsidRPr="00315DF7">
        <w:rPr>
          <w:rFonts w:ascii="Adobe Devanagari" w:hAnsi="Adobe Devanagari" w:cs="Adobe Devanagari"/>
          <w:lang w:val="en-US"/>
        </w:rPr>
        <w:t>Chapter based</w:t>
      </w:r>
      <w:r w:rsidR="00315DF7">
        <w:rPr>
          <w:rFonts w:ascii="Adobe Devanagari" w:hAnsi="Adobe Devanagari" w:cs="Adobe Devanagari"/>
          <w:lang w:val="en-US"/>
        </w:rPr>
        <w:t xml:space="preserve"> on </w:t>
      </w:r>
      <w:r w:rsidR="00EC46B1">
        <w:rPr>
          <w:rFonts w:ascii="Adobe Devanagari" w:hAnsi="Adobe Devanagari" w:cs="Adobe Devanagari"/>
          <w:lang w:val="en-US"/>
        </w:rPr>
        <w:t xml:space="preserve">the journal article </w:t>
      </w:r>
      <w:r w:rsidR="005D14F7" w:rsidRPr="00946836">
        <w:rPr>
          <w:rFonts w:ascii="Adobe Devanagari" w:hAnsi="Adobe Devanagari" w:cs="Adobe Devanagari"/>
          <w:lang w:val="en-US"/>
        </w:rPr>
        <w:t xml:space="preserve">“Decolonizing </w:t>
      </w:r>
      <w:r w:rsidR="005D14F7" w:rsidRPr="00946836">
        <w:rPr>
          <w:rFonts w:ascii="Adobe Devanagari" w:hAnsi="Adobe Devanagari" w:cs="Adobe Devanagari"/>
          <w:i/>
          <w:lang w:val="en-US"/>
        </w:rPr>
        <w:t xml:space="preserve">Travesti </w:t>
      </w:r>
      <w:r w:rsidR="005D14F7" w:rsidRPr="00946836">
        <w:rPr>
          <w:rFonts w:ascii="Adobe Devanagari" w:hAnsi="Adobe Devanagari" w:cs="Adobe Devanagari"/>
          <w:lang w:val="en-US"/>
        </w:rPr>
        <w:t>Space in Buenos Aires: Race, Sexuality, and Sideways Relationality.”</w:t>
      </w:r>
      <w:r w:rsidR="005D14F7" w:rsidRPr="00946836">
        <w:rPr>
          <w:rFonts w:ascii="Adobe Devanagari" w:hAnsi="Adobe Devanagari" w:cs="Adobe Devanagari"/>
          <w:b/>
          <w:i/>
          <w:lang w:val="en-US"/>
        </w:rPr>
        <w:t xml:space="preserve"> </w:t>
      </w:r>
      <w:r w:rsidR="005D14F7" w:rsidRPr="00946836">
        <w:rPr>
          <w:rFonts w:ascii="Adobe Devanagari" w:hAnsi="Adobe Devanagari" w:cs="Adobe Devanagari"/>
          <w:lang w:val="en-US"/>
        </w:rPr>
        <w:t>In</w:t>
      </w:r>
      <w:r w:rsidR="005D14F7" w:rsidRPr="00946836">
        <w:rPr>
          <w:rFonts w:ascii="Adobe Devanagari" w:hAnsi="Adobe Devanagari" w:cs="Adobe Devanagari"/>
          <w:b/>
          <w:lang w:val="en-US"/>
        </w:rPr>
        <w:t xml:space="preserve"> </w:t>
      </w:r>
      <w:r w:rsidR="005D14F7" w:rsidRPr="00946836">
        <w:rPr>
          <w:rFonts w:ascii="Adobe Devanagari" w:hAnsi="Adobe Devanagari" w:cs="Adobe Devanagari"/>
          <w:i/>
          <w:lang w:val="en-US"/>
        </w:rPr>
        <w:t>Gender, Place, and Culture. A Journal of Feminist Geography</w:t>
      </w:r>
      <w:r w:rsidR="005D14F7" w:rsidRPr="00946836">
        <w:rPr>
          <w:rFonts w:ascii="Adobe Devanagari" w:hAnsi="Adobe Devanagari" w:cs="Adobe Devanagari"/>
          <w:lang w:val="en-US"/>
        </w:rPr>
        <w:t>, 1-17</w:t>
      </w:r>
      <w:r w:rsidR="000973F3">
        <w:rPr>
          <w:rFonts w:ascii="Adobe Devanagari" w:hAnsi="Adobe Devanagari" w:cs="Adobe Devanagari"/>
          <w:lang w:val="en-US"/>
        </w:rPr>
        <w:t>, 2016a</w:t>
      </w:r>
      <w:r w:rsidR="005D14F7" w:rsidRPr="00946836">
        <w:rPr>
          <w:rFonts w:ascii="Adobe Devanagari" w:hAnsi="Adobe Devanagari" w:cs="Adobe Devanagari"/>
          <w:i/>
          <w:lang w:val="en-US"/>
        </w:rPr>
        <w:t>.</w:t>
      </w:r>
    </w:p>
    <w:p w14:paraId="4D8B2A33" w14:textId="77777777" w:rsidR="00072266" w:rsidRPr="005D14F7" w:rsidRDefault="00072266" w:rsidP="00072266">
      <w:pPr>
        <w:suppressAutoHyphens/>
        <w:jc w:val="both"/>
        <w:rPr>
          <w:rFonts w:ascii="Adobe Devanagari" w:hAnsi="Adobe Devanagari" w:cs="Adobe Devanagari"/>
          <w:lang w:val="en-US"/>
        </w:rPr>
      </w:pPr>
    </w:p>
    <w:p w14:paraId="6EDEC90E" w14:textId="77777777" w:rsidR="00072266" w:rsidRPr="00DC5BAD" w:rsidRDefault="00FD5656" w:rsidP="000E75B7">
      <w:pPr>
        <w:rPr>
          <w:rFonts w:ascii="Adobe Devanagari" w:hAnsi="Adobe Devanagari" w:cs="Adobe Devanagari"/>
          <w:lang w:val="es-AR"/>
        </w:rPr>
      </w:pPr>
      <w:r w:rsidRPr="00DC5BAD">
        <w:rPr>
          <w:rFonts w:ascii="Adobe Devanagari" w:hAnsi="Adobe Devanagari" w:cs="Adobe Devanagari"/>
          <w:lang w:val="es-AR"/>
        </w:rPr>
        <w:t>(2001).</w:t>
      </w:r>
      <w:r w:rsidR="000E75B7" w:rsidRPr="00DC5BAD">
        <w:rPr>
          <w:rFonts w:ascii="Adobe Devanagari" w:hAnsi="Adobe Devanagari" w:cs="Adobe Devanagari"/>
          <w:lang w:val="es-AR"/>
        </w:rPr>
        <w:t xml:space="preserve"> </w:t>
      </w:r>
      <w:r w:rsidR="00072266" w:rsidRPr="00DC5BAD">
        <w:rPr>
          <w:rFonts w:ascii="Adobe Devanagari" w:hAnsi="Adobe Devanagari" w:cs="Adobe Devanagari"/>
          <w:lang w:val="es-AR"/>
        </w:rPr>
        <w:t>“Entre Barbies y Sandies: Representaciones y Corporalidad.”</w:t>
      </w:r>
      <w:r w:rsidR="00072266" w:rsidRPr="00DC5BAD">
        <w:rPr>
          <w:rFonts w:ascii="Adobe Devanagari" w:hAnsi="Adobe Devanagari" w:cs="Adobe Devanagari"/>
          <w:b/>
          <w:i/>
          <w:lang w:val="es-AR"/>
        </w:rPr>
        <w:t xml:space="preserve"> </w:t>
      </w:r>
      <w:r w:rsidR="00072266" w:rsidRPr="00DC5BAD">
        <w:rPr>
          <w:rFonts w:ascii="Adobe Devanagari" w:hAnsi="Adobe Devanagari" w:cs="Adobe Devanagari"/>
          <w:lang w:val="es-AR"/>
        </w:rPr>
        <w:t xml:space="preserve">In </w:t>
      </w:r>
      <w:r w:rsidRPr="00DC5BAD">
        <w:rPr>
          <w:rFonts w:ascii="Adobe Devanagari" w:hAnsi="Adobe Devanagari" w:cs="Adobe Devanagari"/>
          <w:i/>
          <w:lang w:val="es-AR"/>
        </w:rPr>
        <w:t>Cuerpos</w:t>
      </w:r>
      <w:r w:rsidRPr="00DC5BAD">
        <w:rPr>
          <w:rFonts w:ascii="Adobe Devanagari" w:hAnsi="Adobe Devanagari" w:cs="Adobe Devanagari"/>
          <w:lang w:val="es-AR"/>
        </w:rPr>
        <w:t xml:space="preserve">, edited by Daniel </w:t>
      </w:r>
      <w:r w:rsidR="00072266" w:rsidRPr="00DC5BAD">
        <w:rPr>
          <w:rFonts w:ascii="Adobe Devanagari" w:hAnsi="Adobe Devanagari" w:cs="Adobe Devanagari"/>
          <w:lang w:val="es-AR"/>
        </w:rPr>
        <w:t>Santamaría et al.</w:t>
      </w:r>
      <w:r w:rsidRPr="00DC5BAD">
        <w:rPr>
          <w:rFonts w:ascii="Adobe Devanagari" w:hAnsi="Adobe Devanagari" w:cs="Adobe Devanagari"/>
          <w:lang w:val="es-AR"/>
        </w:rPr>
        <w:t>, 97-114</w:t>
      </w:r>
      <w:r w:rsidR="00072266" w:rsidRPr="00DC5BAD">
        <w:rPr>
          <w:rFonts w:ascii="Adobe Devanagari" w:hAnsi="Adobe Devanagari" w:cs="Adobe Devanagari"/>
          <w:lang w:val="es-AR"/>
        </w:rPr>
        <w:t xml:space="preserve">. </w:t>
      </w:r>
      <w:r w:rsidRPr="00DC5BAD">
        <w:rPr>
          <w:rFonts w:ascii="Adobe Devanagari" w:hAnsi="Adobe Devanagari" w:cs="Adobe Devanagari"/>
          <w:lang w:val="es-AR"/>
        </w:rPr>
        <w:t xml:space="preserve">Jujuy, Argentina: </w:t>
      </w:r>
      <w:r w:rsidR="00072266" w:rsidRPr="00DC5BAD">
        <w:rPr>
          <w:rFonts w:ascii="Adobe Devanagari" w:hAnsi="Adobe Devanagari" w:cs="Adobe Devanagari"/>
          <w:lang w:val="es-AR"/>
        </w:rPr>
        <w:t>Editorial de la Universidad Nacional de Jujuy</w:t>
      </w:r>
      <w:r w:rsidRPr="00DC5BAD">
        <w:rPr>
          <w:rFonts w:ascii="Adobe Devanagari" w:hAnsi="Adobe Devanagari" w:cs="Adobe Devanagari"/>
          <w:lang w:val="es-AR"/>
        </w:rPr>
        <w:t>.</w:t>
      </w:r>
    </w:p>
    <w:p w14:paraId="73D418D1" w14:textId="77777777" w:rsidR="00072266" w:rsidRPr="00DC5BAD" w:rsidRDefault="00072266" w:rsidP="00072266">
      <w:pPr>
        <w:jc w:val="both"/>
        <w:rPr>
          <w:rFonts w:ascii="Adobe Devanagari" w:hAnsi="Adobe Devanagari" w:cs="Adobe Devanagari"/>
          <w:lang w:val="es-AR"/>
        </w:rPr>
      </w:pPr>
      <w:r w:rsidRPr="00DC5BAD">
        <w:rPr>
          <w:rFonts w:ascii="Adobe Devanagari" w:hAnsi="Adobe Devanagari" w:cs="Adobe Devanagari"/>
          <w:lang w:val="es-AR"/>
        </w:rPr>
        <w:t xml:space="preserve"> </w:t>
      </w:r>
    </w:p>
    <w:p w14:paraId="2AC8F826" w14:textId="77777777" w:rsidR="00072266" w:rsidRPr="00DC5BAD" w:rsidRDefault="00FD5656" w:rsidP="00072266">
      <w:pPr>
        <w:rPr>
          <w:rFonts w:ascii="Adobe Devanagari" w:hAnsi="Adobe Devanagari" w:cs="Adobe Devanagari"/>
          <w:lang w:val="es-AR"/>
        </w:rPr>
      </w:pPr>
      <w:r w:rsidRPr="00DC5BAD">
        <w:rPr>
          <w:rFonts w:ascii="Adobe Devanagari" w:hAnsi="Adobe Devanagari" w:cs="Adobe Devanagari"/>
          <w:lang w:val="es-AR"/>
        </w:rPr>
        <w:t>(2001). “‘</w:t>
      </w:r>
      <w:r w:rsidR="00072266" w:rsidRPr="00DC5BAD">
        <w:rPr>
          <w:rFonts w:ascii="Adobe Devanagari" w:hAnsi="Adobe Devanagari" w:cs="Adobe Devanagari"/>
          <w:lang w:val="es-AR"/>
        </w:rPr>
        <w:t>Viajando Entre Mundos.’ Comunidad Educativa, Género y Orientaciones Sexuales.”</w:t>
      </w:r>
      <w:r w:rsidR="00072266" w:rsidRPr="00DC5BAD">
        <w:rPr>
          <w:rFonts w:ascii="Adobe Devanagari" w:hAnsi="Adobe Devanagari" w:cs="Adobe Devanagari"/>
          <w:b/>
          <w:i/>
          <w:lang w:val="es-AR"/>
        </w:rPr>
        <w:t xml:space="preserve"> </w:t>
      </w:r>
      <w:r w:rsidR="00072266" w:rsidRPr="00DC5BAD">
        <w:rPr>
          <w:rFonts w:ascii="Adobe Devanagari" w:hAnsi="Adobe Devanagari" w:cs="Adobe Devanagari"/>
          <w:lang w:val="es-AR"/>
        </w:rPr>
        <w:t xml:space="preserve">In </w:t>
      </w:r>
      <w:r w:rsidRPr="00DC5BAD">
        <w:rPr>
          <w:rFonts w:ascii="Adobe Devanagari" w:hAnsi="Adobe Devanagari" w:cs="Adobe Devanagari"/>
          <w:i/>
          <w:lang w:val="es-AR"/>
        </w:rPr>
        <w:t>Filosofía: investigación y enseñanza en el Noroeste de Argentina</w:t>
      </w:r>
      <w:r w:rsidR="00A3211E" w:rsidRPr="00DC5BAD">
        <w:rPr>
          <w:rFonts w:ascii="Adobe Devanagari" w:hAnsi="Adobe Devanagari" w:cs="Adobe Devanagari"/>
          <w:lang w:val="es-AR"/>
        </w:rPr>
        <w:t>, edited by Beatriz</w:t>
      </w:r>
      <w:r w:rsidRPr="00DC5BAD">
        <w:rPr>
          <w:rFonts w:ascii="Adobe Devanagari" w:hAnsi="Adobe Devanagari" w:cs="Adobe Devanagari"/>
          <w:lang w:val="es-AR"/>
        </w:rPr>
        <w:t xml:space="preserve"> </w:t>
      </w:r>
      <w:r w:rsidR="00072266" w:rsidRPr="00DC5BAD">
        <w:rPr>
          <w:rFonts w:ascii="Adobe Devanagari" w:hAnsi="Adobe Devanagari" w:cs="Adobe Devanagari"/>
          <w:lang w:val="es-AR"/>
        </w:rPr>
        <w:t>Guerci de Siufi</w:t>
      </w:r>
      <w:r w:rsidR="00A3211E" w:rsidRPr="00DC5BAD">
        <w:rPr>
          <w:rFonts w:ascii="Adobe Devanagari" w:hAnsi="Adobe Devanagari" w:cs="Adobe Devanagari"/>
          <w:lang w:val="es-AR"/>
        </w:rPr>
        <w:t>, 147-162</w:t>
      </w:r>
      <w:r w:rsidR="00072266" w:rsidRPr="00DC5BAD">
        <w:rPr>
          <w:rFonts w:ascii="Adobe Devanagari" w:hAnsi="Adobe Devanagari" w:cs="Adobe Devanagari"/>
          <w:lang w:val="es-AR"/>
        </w:rPr>
        <w:t xml:space="preserve">. </w:t>
      </w:r>
      <w:r w:rsidR="00A3211E" w:rsidRPr="00DC5BAD">
        <w:rPr>
          <w:rFonts w:ascii="Adobe Devanagari" w:hAnsi="Adobe Devanagari" w:cs="Adobe Devanagari"/>
          <w:lang w:val="es-AR"/>
        </w:rPr>
        <w:t xml:space="preserve">Jujuy, Argentina: </w:t>
      </w:r>
      <w:r w:rsidR="00072266" w:rsidRPr="00DC5BAD">
        <w:rPr>
          <w:rFonts w:ascii="Adobe Devanagari" w:hAnsi="Adobe Devanagari" w:cs="Adobe Devanagari"/>
          <w:lang w:val="es-AR"/>
        </w:rPr>
        <w:t xml:space="preserve">Editorial de la Universidad Nacional de Jujuy.  </w:t>
      </w:r>
    </w:p>
    <w:p w14:paraId="7AE484C5" w14:textId="46225D89" w:rsidR="00072266" w:rsidRDefault="00072266" w:rsidP="00072266">
      <w:pPr>
        <w:rPr>
          <w:rFonts w:ascii="Adobe Devanagari" w:hAnsi="Adobe Devanagari" w:cs="Adobe Devanagari"/>
          <w:b/>
          <w:lang w:val="es-AR"/>
        </w:rPr>
      </w:pPr>
    </w:p>
    <w:p w14:paraId="3632B4BE" w14:textId="6A12D893" w:rsidR="00F94BDB" w:rsidRPr="00946836" w:rsidRDefault="00F94BDB" w:rsidP="00F94BDB">
      <w:pPr>
        <w:rPr>
          <w:rFonts w:ascii="Adobe Devanagari" w:hAnsi="Adobe Devanagari" w:cs="Adobe Devanagari"/>
          <w:b/>
          <w:lang w:val="en-US"/>
        </w:rPr>
      </w:pPr>
      <w:r w:rsidRPr="005A0F9D">
        <w:rPr>
          <w:rFonts w:ascii="Adobe Devanagari" w:hAnsi="Adobe Devanagari" w:cs="Adobe Devanagari"/>
          <w:b/>
          <w:lang w:val="es-AR"/>
        </w:rPr>
        <w:t>III.a.</w:t>
      </w:r>
      <w:r w:rsidR="00D87D6E">
        <w:rPr>
          <w:rFonts w:ascii="Adobe Devanagari" w:hAnsi="Adobe Devanagari" w:cs="Adobe Devanagari"/>
          <w:b/>
          <w:lang w:val="es-AR"/>
        </w:rPr>
        <w:t>5</w:t>
      </w:r>
      <w:r w:rsidRPr="005A0F9D">
        <w:rPr>
          <w:rFonts w:ascii="Adobe Devanagari" w:hAnsi="Adobe Devanagari" w:cs="Adobe Devanagari"/>
          <w:b/>
          <w:lang w:val="es-AR"/>
        </w:rPr>
        <w:t xml:space="preserve">. </w:t>
      </w:r>
      <w:r w:rsidRPr="00946836">
        <w:rPr>
          <w:rFonts w:ascii="Adobe Devanagari" w:hAnsi="Adobe Devanagari" w:cs="Adobe Devanagari"/>
          <w:b/>
          <w:lang w:val="en-US"/>
        </w:rPr>
        <w:t>Peer-Reviewed Book Chapters</w:t>
      </w:r>
      <w:r>
        <w:rPr>
          <w:rFonts w:ascii="Adobe Devanagari" w:hAnsi="Adobe Devanagari" w:cs="Adobe Devanagari"/>
          <w:b/>
          <w:lang w:val="en-US"/>
        </w:rPr>
        <w:t xml:space="preserve"> (</w:t>
      </w:r>
      <w:r w:rsidR="00455DDF">
        <w:rPr>
          <w:rFonts w:ascii="Adobe Devanagari" w:hAnsi="Adobe Devanagari" w:cs="Adobe Devanagari"/>
          <w:b/>
          <w:lang w:val="en-US"/>
        </w:rPr>
        <w:t>In press</w:t>
      </w:r>
      <w:r>
        <w:rPr>
          <w:rFonts w:ascii="Adobe Devanagari" w:hAnsi="Adobe Devanagari" w:cs="Adobe Devanagari"/>
          <w:b/>
          <w:lang w:val="en-US"/>
        </w:rPr>
        <w:t>)</w:t>
      </w:r>
      <w:r w:rsidRPr="00946836">
        <w:rPr>
          <w:rFonts w:ascii="Adobe Devanagari" w:hAnsi="Adobe Devanagari" w:cs="Adobe Devanagari"/>
          <w:b/>
          <w:lang w:val="en-US"/>
        </w:rPr>
        <w:t>:</w:t>
      </w:r>
    </w:p>
    <w:p w14:paraId="4A05A796" w14:textId="4E0622CF" w:rsidR="00D7680A" w:rsidRDefault="00D7680A" w:rsidP="00F94BDB">
      <w:pPr>
        <w:rPr>
          <w:rFonts w:ascii="Adobe Devanagari" w:hAnsi="Adobe Devanagari" w:cs="Adobe Devanagari"/>
          <w:iCs/>
          <w:lang w:val="en-US"/>
        </w:rPr>
      </w:pPr>
      <w:r>
        <w:rPr>
          <w:rFonts w:ascii="Adobe Devanagari" w:hAnsi="Adobe Devanagari" w:cs="Adobe Devanagari"/>
          <w:iCs/>
          <w:lang w:val="en-US"/>
        </w:rPr>
        <w:t>“‘</w:t>
      </w:r>
      <w:r w:rsidRPr="00D7680A">
        <w:rPr>
          <w:rFonts w:ascii="Adobe Devanagari" w:hAnsi="Adobe Devanagari" w:cs="Adobe Devanagari"/>
          <w:iCs/>
          <w:lang w:val="en-US"/>
        </w:rPr>
        <w:t>I look too good not to be seen.</w:t>
      </w:r>
      <w:r>
        <w:rPr>
          <w:rFonts w:ascii="Adobe Devanagari" w:hAnsi="Adobe Devanagari" w:cs="Adobe Devanagari"/>
          <w:iCs/>
          <w:lang w:val="en-US"/>
        </w:rPr>
        <w:t>’ On Realness, and Black and Brown Ontologies.”</w:t>
      </w:r>
      <w:r w:rsidRPr="00D7680A">
        <w:rPr>
          <w:rFonts w:ascii="Adobe Devanagari" w:hAnsi="Adobe Devanagari" w:cs="Adobe Devanagari"/>
          <w:iCs/>
          <w:lang w:val="en-US"/>
        </w:rPr>
        <w:t xml:space="preserve"> </w:t>
      </w:r>
      <w:r>
        <w:rPr>
          <w:rFonts w:ascii="Adobe Devanagari" w:hAnsi="Adobe Devanagari" w:cs="Adobe Devanagari"/>
          <w:iCs/>
          <w:lang w:val="en-US"/>
        </w:rPr>
        <w:t xml:space="preserve">In </w:t>
      </w:r>
      <w:r w:rsidRPr="00F25BE6">
        <w:rPr>
          <w:rFonts w:ascii="Adobe Devanagari" w:hAnsi="Adobe Devanagari" w:cs="Adobe Devanagari"/>
          <w:i/>
          <w:lang w:val="en-US"/>
        </w:rPr>
        <w:t>Trans Philosophy</w:t>
      </w:r>
      <w:r>
        <w:rPr>
          <w:rFonts w:ascii="Adobe Devanagari" w:hAnsi="Adobe Devanagari" w:cs="Adobe Devanagari"/>
          <w:iCs/>
          <w:lang w:val="en-US"/>
        </w:rPr>
        <w:t>; edited by Perry Zurn, Andrea Pitts, Talia Bettcher, and PJ DiPietro,</w:t>
      </w:r>
      <w:r>
        <w:rPr>
          <w:rFonts w:ascii="Adobe Devanagari" w:hAnsi="Adobe Devanagari" w:cs="Adobe Devanagari"/>
          <w:i/>
          <w:lang w:val="en-US"/>
        </w:rPr>
        <w:t xml:space="preserve"> </w:t>
      </w:r>
      <w:r>
        <w:rPr>
          <w:rFonts w:ascii="Adobe Devanagari" w:hAnsi="Adobe Devanagari" w:cs="Adobe Devanagari"/>
          <w:iCs/>
          <w:lang w:val="en-US"/>
        </w:rPr>
        <w:t xml:space="preserve">University of Minnesota Press. </w:t>
      </w:r>
    </w:p>
    <w:p w14:paraId="1A8C6142" w14:textId="77777777" w:rsidR="00D7680A" w:rsidRDefault="00D7680A" w:rsidP="00F94BDB">
      <w:pPr>
        <w:rPr>
          <w:rFonts w:ascii="Adobe Devanagari" w:hAnsi="Adobe Devanagari" w:cs="Adobe Devanagari"/>
          <w:iCs/>
          <w:lang w:val="en-US"/>
        </w:rPr>
      </w:pPr>
    </w:p>
    <w:p w14:paraId="4C3F8E44" w14:textId="3D98A968" w:rsidR="00284C4D" w:rsidRDefault="00D7680A" w:rsidP="00284C4D">
      <w:pPr>
        <w:rPr>
          <w:rFonts w:ascii="Adobe Devanagari" w:hAnsi="Adobe Devanagari" w:cs="Adobe Devanagari"/>
          <w:iCs/>
          <w:lang w:val="en-US"/>
        </w:rPr>
      </w:pPr>
      <w:r>
        <w:rPr>
          <w:rFonts w:ascii="Adobe Devanagari" w:hAnsi="Adobe Devanagari" w:cs="Adobe Devanagari"/>
          <w:iCs/>
          <w:lang w:val="en-US"/>
        </w:rPr>
        <w:t>“</w:t>
      </w:r>
      <w:r w:rsidR="00121DA1">
        <w:rPr>
          <w:rFonts w:ascii="Adobe Devanagari" w:hAnsi="Adobe Devanagari" w:cs="Adobe Devanagari"/>
          <w:iCs/>
          <w:lang w:val="en-US"/>
        </w:rPr>
        <w:t>Introduction.</w:t>
      </w:r>
      <w:r>
        <w:rPr>
          <w:rFonts w:ascii="Adobe Devanagari" w:hAnsi="Adobe Devanagari" w:cs="Adobe Devanagari"/>
          <w:iCs/>
          <w:lang w:val="en-US"/>
        </w:rPr>
        <w:t xml:space="preserve"> Situating and Desituating Trans Philosophies.</w:t>
      </w:r>
      <w:r w:rsidR="00284C4D">
        <w:rPr>
          <w:rFonts w:ascii="Adobe Devanagari" w:hAnsi="Adobe Devanagari" w:cs="Adobe Devanagari"/>
          <w:iCs/>
          <w:lang w:val="en-US"/>
        </w:rPr>
        <w:t>”</w:t>
      </w:r>
      <w:r w:rsidR="00284C4D" w:rsidRPr="00D7680A">
        <w:rPr>
          <w:rFonts w:ascii="Adobe Devanagari" w:hAnsi="Adobe Devanagari" w:cs="Adobe Devanagari"/>
          <w:iCs/>
          <w:lang w:val="en-US"/>
        </w:rPr>
        <w:t xml:space="preserve"> </w:t>
      </w:r>
      <w:r w:rsidR="00284C4D">
        <w:rPr>
          <w:rFonts w:ascii="Adobe Devanagari" w:hAnsi="Adobe Devanagari" w:cs="Adobe Devanagari"/>
          <w:iCs/>
          <w:lang w:val="en-US"/>
        </w:rPr>
        <w:t xml:space="preserve">In </w:t>
      </w:r>
      <w:r w:rsidR="00284C4D" w:rsidRPr="00F25BE6">
        <w:rPr>
          <w:rFonts w:ascii="Adobe Devanagari" w:hAnsi="Adobe Devanagari" w:cs="Adobe Devanagari"/>
          <w:i/>
          <w:lang w:val="en-US"/>
        </w:rPr>
        <w:t>Trans Philosophy</w:t>
      </w:r>
      <w:r w:rsidR="00284C4D">
        <w:rPr>
          <w:rFonts w:ascii="Adobe Devanagari" w:hAnsi="Adobe Devanagari" w:cs="Adobe Devanagari"/>
          <w:iCs/>
          <w:lang w:val="en-US"/>
        </w:rPr>
        <w:t>; edited by Perry Zurn, Andrea Pitts, Talia Bettcher, and PJ DiPietro,</w:t>
      </w:r>
      <w:r w:rsidR="00284C4D">
        <w:rPr>
          <w:rFonts w:ascii="Adobe Devanagari" w:hAnsi="Adobe Devanagari" w:cs="Adobe Devanagari"/>
          <w:i/>
          <w:lang w:val="en-US"/>
        </w:rPr>
        <w:t xml:space="preserve"> </w:t>
      </w:r>
      <w:r w:rsidR="00284C4D">
        <w:rPr>
          <w:rFonts w:ascii="Adobe Devanagari" w:hAnsi="Adobe Devanagari" w:cs="Adobe Devanagari"/>
          <w:iCs/>
          <w:lang w:val="en-US"/>
        </w:rPr>
        <w:t xml:space="preserve">University of Minnesota Press. </w:t>
      </w:r>
    </w:p>
    <w:p w14:paraId="2D2B96F0" w14:textId="3D41B0F4" w:rsidR="00F94BDB" w:rsidRDefault="00F94BDB" w:rsidP="00F94BDB">
      <w:pPr>
        <w:rPr>
          <w:rFonts w:ascii="Adobe Devanagari" w:hAnsi="Adobe Devanagari" w:cs="Adobe Devanagari"/>
          <w:iCs/>
          <w:lang w:val="en-US"/>
        </w:rPr>
      </w:pPr>
    </w:p>
    <w:p w14:paraId="2F6B37F2" w14:textId="77777777" w:rsidR="00F94BDB" w:rsidRPr="00F94BDB" w:rsidRDefault="00F94BDB" w:rsidP="00072266">
      <w:pPr>
        <w:rPr>
          <w:rFonts w:ascii="Adobe Devanagari" w:hAnsi="Adobe Devanagari" w:cs="Adobe Devanagari"/>
          <w:b/>
          <w:lang w:val="en-US"/>
        </w:rPr>
      </w:pPr>
    </w:p>
    <w:p w14:paraId="2BC677E6" w14:textId="46A465A5" w:rsidR="00F0325E" w:rsidRPr="005A0F9D" w:rsidRDefault="00446FB9" w:rsidP="00247772">
      <w:pPr>
        <w:rPr>
          <w:rFonts w:ascii="Adobe Devanagari" w:hAnsi="Adobe Devanagari" w:cs="Adobe Devanagari"/>
          <w:b/>
          <w:lang w:val="en-US"/>
        </w:rPr>
      </w:pPr>
      <w:r w:rsidRPr="005A0F9D">
        <w:rPr>
          <w:rFonts w:ascii="Adobe Devanagari" w:hAnsi="Adobe Devanagari" w:cs="Adobe Devanagari"/>
          <w:b/>
          <w:lang w:val="en-US"/>
        </w:rPr>
        <w:t xml:space="preserve">III.b </w:t>
      </w:r>
      <w:r w:rsidR="00FD7568" w:rsidRPr="005A0F9D">
        <w:rPr>
          <w:rFonts w:ascii="Adobe Devanagari" w:hAnsi="Adobe Devanagari" w:cs="Adobe Devanagari"/>
          <w:b/>
          <w:lang w:val="en-US"/>
        </w:rPr>
        <w:t>Journals</w:t>
      </w:r>
    </w:p>
    <w:p w14:paraId="77F26F9E" w14:textId="77777777" w:rsidR="00D35256" w:rsidRPr="00946836" w:rsidRDefault="00446FB9" w:rsidP="00D35256">
      <w:pPr>
        <w:rPr>
          <w:rFonts w:ascii="Adobe Devanagari" w:hAnsi="Adobe Devanagari" w:cs="Adobe Devanagari"/>
          <w:b/>
          <w:i/>
          <w:lang w:val="en-US"/>
        </w:rPr>
      </w:pPr>
      <w:r w:rsidRPr="00946836">
        <w:rPr>
          <w:rFonts w:ascii="Adobe Devanagari" w:hAnsi="Adobe Devanagari" w:cs="Adobe Devanagari"/>
          <w:b/>
          <w:lang w:val="en-US"/>
        </w:rPr>
        <w:t xml:space="preserve">III.b.1. </w:t>
      </w:r>
      <w:r w:rsidR="00D35256" w:rsidRPr="00946836">
        <w:rPr>
          <w:rFonts w:ascii="Adobe Devanagari" w:hAnsi="Adobe Devanagari" w:cs="Adobe Devanagari"/>
          <w:b/>
          <w:lang w:val="en-US"/>
        </w:rPr>
        <w:t>Peer-Reviewed Journal (Editor of Journal Issue):</w:t>
      </w:r>
    </w:p>
    <w:p w14:paraId="589F9666" w14:textId="1E33A200" w:rsidR="00292A12" w:rsidRDefault="00292A12" w:rsidP="00AE2B86">
      <w:pPr>
        <w:rPr>
          <w:rFonts w:ascii="Adobe Devanagari" w:hAnsi="Adobe Devanagari" w:cs="Adobe Devanagari"/>
          <w:lang w:val="es-AR"/>
        </w:rPr>
      </w:pPr>
      <w:r w:rsidRPr="00292A12">
        <w:rPr>
          <w:rFonts w:ascii="Adobe Devanagari" w:hAnsi="Adobe Devanagari" w:cs="Adobe Devanagari"/>
          <w:lang w:val="es-AR"/>
        </w:rPr>
        <w:t>(2023). Raza, descolonialidad y feminismos. Ediciones Sinergias. Cuadernos del Área Género, Sociedad y Políticas – FLACSO. Argentina, Serie de Tesis de Maestría. Vol. 12. [en línea].</w:t>
      </w:r>
    </w:p>
    <w:p w14:paraId="087E5A4B" w14:textId="77777777" w:rsidR="00BF6B67" w:rsidRDefault="00BF6B67" w:rsidP="00BF6B67">
      <w:pPr>
        <w:tabs>
          <w:tab w:val="left" w:pos="-720"/>
          <w:tab w:val="left" w:pos="1"/>
          <w:tab w:val="left" w:pos="720"/>
          <w:tab w:val="left" w:pos="1248"/>
          <w:tab w:val="left" w:pos="18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Verdana" w:hAnsi="Verdana" w:cs="Arial"/>
          <w:sz w:val="20"/>
          <w:szCs w:val="20"/>
        </w:rPr>
      </w:pPr>
      <w:hyperlink r:id="rId12" w:history="1">
        <w:r w:rsidRPr="00A620D5">
          <w:rPr>
            <w:rStyle w:val="Hyperlink"/>
            <w:rFonts w:ascii="Verdana" w:hAnsi="Verdana" w:cs="Arial"/>
            <w:sz w:val="20"/>
            <w:szCs w:val="20"/>
          </w:rPr>
          <w:t>https://www.prigepp.org/media/documentos/sinergias/Sinergias_Vol12_Digital.pdf</w:t>
        </w:r>
      </w:hyperlink>
    </w:p>
    <w:p w14:paraId="756C811B" w14:textId="77777777" w:rsidR="00292A12" w:rsidRDefault="00292A12" w:rsidP="00AE2B86">
      <w:pPr>
        <w:rPr>
          <w:rFonts w:ascii="Adobe Devanagari" w:hAnsi="Adobe Devanagari" w:cs="Adobe Devanagari"/>
          <w:lang w:val="es-AR"/>
        </w:rPr>
      </w:pPr>
    </w:p>
    <w:p w14:paraId="2F6422C2" w14:textId="01C919F8" w:rsidR="00292A12" w:rsidRPr="00292A12" w:rsidRDefault="00292A12" w:rsidP="00292A12">
      <w:pPr>
        <w:rPr>
          <w:rFonts w:ascii="Adobe Devanagari" w:hAnsi="Adobe Devanagari" w:cs="Adobe Devanagari"/>
          <w:lang w:val="es-AR"/>
        </w:rPr>
      </w:pPr>
      <w:r w:rsidRPr="00292A12">
        <w:rPr>
          <w:rFonts w:ascii="Adobe Devanagari" w:hAnsi="Adobe Devanagari" w:cs="Adobe Devanagari"/>
          <w:lang w:val="es-AR"/>
        </w:rPr>
        <w:t xml:space="preserve">(2023). 40 años de democracia en la Argentina: Avances y propuestas para la participación política de las mujeres. Ediciones </w:t>
      </w:r>
      <w:r w:rsidRPr="00292A12">
        <w:rPr>
          <w:rFonts w:ascii="Adobe Devanagari" w:hAnsi="Adobe Devanagari" w:cs="Adobe Devanagari"/>
          <w:i/>
          <w:iCs/>
          <w:lang w:val="es-AR"/>
        </w:rPr>
        <w:t>Sinergias</w:t>
      </w:r>
      <w:r w:rsidRPr="00292A12">
        <w:rPr>
          <w:rFonts w:ascii="Adobe Devanagari" w:hAnsi="Adobe Devanagari" w:cs="Adobe Devanagari"/>
          <w:lang w:val="es-AR"/>
        </w:rPr>
        <w:t>. Serie de Tesis de Maestría. Vol. 11. Cuadernos del Área Género, Sociedad y Políticas – FLACSO. Argentina, [en línea].</w:t>
      </w:r>
      <w:r w:rsidR="00C96EF7" w:rsidRPr="00C96EF7">
        <w:rPr>
          <w:rFonts w:ascii="Verdana" w:hAnsi="Verdana" w:cs="Arial"/>
          <w:sz w:val="20"/>
          <w:szCs w:val="20"/>
        </w:rPr>
        <w:t xml:space="preserve"> </w:t>
      </w:r>
      <w:hyperlink r:id="rId13" w:history="1">
        <w:r w:rsidR="00C96EF7" w:rsidRPr="00480136">
          <w:rPr>
            <w:rStyle w:val="Hyperlink"/>
            <w:rFonts w:ascii="Verdana" w:hAnsi="Verdana" w:cs="Arial"/>
            <w:sz w:val="20"/>
            <w:szCs w:val="20"/>
          </w:rPr>
          <w:t>https://www.prigepp.org/media/documentos/sinergias/Sinergias_Vol11_Digital.pdf</w:t>
        </w:r>
      </w:hyperlink>
    </w:p>
    <w:p w14:paraId="058366B6" w14:textId="77777777" w:rsidR="00292A12" w:rsidRDefault="00292A12" w:rsidP="00AE2B86">
      <w:pPr>
        <w:rPr>
          <w:rFonts w:ascii="Adobe Devanagari" w:hAnsi="Adobe Devanagari" w:cs="Adobe Devanagari"/>
          <w:lang w:val="es-AR"/>
        </w:rPr>
      </w:pPr>
    </w:p>
    <w:p w14:paraId="3D132C37" w14:textId="7D59B472" w:rsidR="00F52590" w:rsidRDefault="00F52590" w:rsidP="00AE2B86">
      <w:r>
        <w:rPr>
          <w:rFonts w:ascii="Adobe Devanagari" w:hAnsi="Adobe Devanagari" w:cs="Adobe Devanagari"/>
          <w:lang w:val="es-AR"/>
        </w:rPr>
        <w:t>(2022). “</w:t>
      </w:r>
      <w:r w:rsidRPr="00F52590">
        <w:rPr>
          <w:rFonts w:ascii="Adobe Devanagari" w:hAnsi="Adobe Devanagari" w:cs="Adobe Devanagari"/>
          <w:lang w:val="es-AR"/>
        </w:rPr>
        <w:t>"Migraciones y Géneros: itinerarios de la desigualdad".</w:t>
      </w:r>
      <w:r>
        <w:rPr>
          <w:rFonts w:ascii="Adobe Devanagari" w:hAnsi="Adobe Devanagari" w:cs="Adobe Devanagari"/>
          <w:lang w:val="es-AR"/>
        </w:rPr>
        <w:t xml:space="preserve"> </w:t>
      </w:r>
      <w:r w:rsidRPr="0090043F">
        <w:rPr>
          <w:rFonts w:ascii="Adobe Devanagari" w:hAnsi="Adobe Devanagari" w:cs="Adobe Devanagari"/>
          <w:i/>
        </w:rPr>
        <w:t>Sinergias</w:t>
      </w:r>
      <w:r w:rsidRPr="0090043F">
        <w:rPr>
          <w:rFonts w:ascii="Adobe Devanagari" w:hAnsi="Adobe Devanagari" w:cs="Adobe Devanagari"/>
        </w:rPr>
        <w:t xml:space="preserve">. </w:t>
      </w:r>
      <w:r w:rsidRPr="0090043F">
        <w:rPr>
          <w:rFonts w:ascii="Adobe Devanagari" w:hAnsi="Adobe Devanagari" w:cs="Adobe Devanagari"/>
          <w:lang w:val="es-AR"/>
        </w:rPr>
        <w:t xml:space="preserve">Serie de Tesis de Maestría Vol. </w:t>
      </w:r>
      <w:r>
        <w:rPr>
          <w:rFonts w:ascii="Adobe Devanagari" w:hAnsi="Adobe Devanagari" w:cs="Adobe Devanagari"/>
          <w:lang w:val="es-AR"/>
        </w:rPr>
        <w:t>9</w:t>
      </w:r>
      <w:r w:rsidRPr="0090043F">
        <w:rPr>
          <w:rFonts w:ascii="Adobe Devanagari" w:hAnsi="Adobe Devanagari" w:cs="Adobe Devanagari"/>
          <w:lang w:val="es-AR"/>
        </w:rPr>
        <w:t>. Cuadernos del Área Género, Sociedad y Políticas – FLACSO Argentina [online].</w:t>
      </w:r>
      <w:r w:rsidR="004644B0" w:rsidRPr="004644B0">
        <w:t xml:space="preserve"> </w:t>
      </w:r>
      <w:hyperlink r:id="rId14" w:tgtFrame="_blank" w:history="1">
        <w:r w:rsidR="004644B0">
          <w:rPr>
            <w:rStyle w:val="Hyperlink"/>
            <w:rFonts w:ascii="Arial" w:eastAsiaTheme="majorEastAsia" w:hAnsi="Arial" w:cs="Arial"/>
            <w:color w:val="1155CC"/>
            <w:sz w:val="22"/>
            <w:szCs w:val="22"/>
            <w:shd w:val="clear" w:color="auto" w:fill="FFFFFF"/>
          </w:rPr>
          <w:t>https://bit.ly/3PAxuSi</w:t>
        </w:r>
      </w:hyperlink>
      <w:hyperlink r:id="rId15" w:tgtFrame="_blank" w:history="1">
        <w:r w:rsidR="004644B0">
          <w:rPr>
            <w:rStyle w:val="Hyperlink"/>
            <w:rFonts w:ascii="Arial" w:eastAsiaTheme="majorEastAsia" w:hAnsi="Arial" w:cs="Arial"/>
            <w:color w:val="000000"/>
            <w:sz w:val="22"/>
            <w:szCs w:val="22"/>
            <w:shd w:val="clear" w:color="auto" w:fill="FFFFFF"/>
          </w:rPr>
          <w:t xml:space="preserve"> </w:t>
        </w:r>
      </w:hyperlink>
    </w:p>
    <w:p w14:paraId="299EF002" w14:textId="14079D68" w:rsidR="004644B0" w:rsidRDefault="004644B0" w:rsidP="00AE2B86">
      <w:pPr>
        <w:rPr>
          <w:rFonts w:ascii="Adobe Devanagari" w:hAnsi="Adobe Devanagari" w:cs="Adobe Devanagari"/>
          <w:lang w:val="es-AR"/>
        </w:rPr>
      </w:pPr>
    </w:p>
    <w:p w14:paraId="79318A41" w14:textId="7F4D7FC9" w:rsidR="007D007A" w:rsidRDefault="00F516EF" w:rsidP="007D007A">
      <w:pPr>
        <w:tabs>
          <w:tab w:val="left" w:pos="-720"/>
          <w:tab w:val="left" w:pos="1"/>
          <w:tab w:val="left" w:pos="720"/>
          <w:tab w:val="left" w:pos="1248"/>
          <w:tab w:val="left" w:pos="18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pPr>
      <w:r>
        <w:rPr>
          <w:rFonts w:ascii="Adobe Devanagari" w:hAnsi="Adobe Devanagari" w:cs="Adobe Devanagari"/>
          <w:lang w:val="es-AR"/>
        </w:rPr>
        <w:t xml:space="preserve">(2022). </w:t>
      </w:r>
      <w:r w:rsidRPr="00F516EF">
        <w:rPr>
          <w:rFonts w:ascii="Adobe Devanagari" w:hAnsi="Adobe Devanagari" w:cs="Adobe Devanagari"/>
          <w:lang w:val="es-AR"/>
        </w:rPr>
        <w:t xml:space="preserve">“Educación y Comunicación en clave de Género(s): prácticas e imaginarios para la transformación.” </w:t>
      </w:r>
      <w:r w:rsidRPr="00F516EF">
        <w:rPr>
          <w:rFonts w:ascii="Adobe Devanagari" w:hAnsi="Adobe Devanagari" w:cs="Adobe Devanagari"/>
          <w:lang w:val="en-US"/>
        </w:rPr>
        <w:t xml:space="preserve">[Education and Communication from within a Gender(s) perspective: practices and imaginaries for transformation]. </w:t>
      </w:r>
      <w:r w:rsidRPr="00F516EF">
        <w:rPr>
          <w:rFonts w:ascii="Adobe Devanagari" w:hAnsi="Adobe Devanagari" w:cs="Adobe Devanagari"/>
          <w:lang w:val="es-AR"/>
        </w:rPr>
        <w:t>Sinergias. Serie de Tesis de Maestría Vol. 10. Cuadernos del Área Género, Sociedad y Políticas – FLACSO Argentina [online].</w:t>
      </w:r>
      <w:r w:rsidR="007D007A" w:rsidRPr="007D007A">
        <w:t xml:space="preserve"> </w:t>
      </w:r>
      <w:hyperlink r:id="rId16" w:history="1">
        <w:r w:rsidR="007D007A" w:rsidRPr="00E330E3">
          <w:rPr>
            <w:rStyle w:val="Hyperlink"/>
          </w:rPr>
          <w:t>http://www.prigepp.org/media/documentos/sinergias/Sinergias_Vol10_Digital.pdf</w:t>
        </w:r>
      </w:hyperlink>
    </w:p>
    <w:p w14:paraId="084B253F" w14:textId="77777777" w:rsidR="00BD60B9" w:rsidRDefault="00BD60B9" w:rsidP="00AE2B86">
      <w:pPr>
        <w:rPr>
          <w:rFonts w:ascii="Adobe Devanagari" w:hAnsi="Adobe Devanagari" w:cs="Adobe Devanagari"/>
          <w:lang w:val="es-AR"/>
        </w:rPr>
      </w:pPr>
    </w:p>
    <w:p w14:paraId="41A96A20" w14:textId="497588F0" w:rsidR="00AE2B86" w:rsidRDefault="00AE2B86" w:rsidP="00AE2B86">
      <w:r>
        <w:rPr>
          <w:rFonts w:ascii="Adobe Devanagari" w:hAnsi="Adobe Devanagari" w:cs="Adobe Devanagari"/>
          <w:lang w:val="es-AR"/>
        </w:rPr>
        <w:t xml:space="preserve">(2021). </w:t>
      </w:r>
      <w:r w:rsidRPr="0090043F">
        <w:rPr>
          <w:rFonts w:ascii="Adobe Devanagari" w:hAnsi="Adobe Devanagari" w:cs="Adobe Devanagari"/>
          <w:lang w:val="es-AR"/>
        </w:rPr>
        <w:t>“</w:t>
      </w:r>
      <w:r>
        <w:rPr>
          <w:rFonts w:ascii="Adobe Devanagari" w:hAnsi="Adobe Devanagari" w:cs="Adobe Devanagari"/>
          <w:lang w:val="es-AR"/>
        </w:rPr>
        <w:t>Rutas Interseccionales</w:t>
      </w:r>
      <w:r w:rsidRPr="0090043F">
        <w:rPr>
          <w:rFonts w:ascii="Adobe Devanagari" w:hAnsi="Adobe Devanagari" w:cs="Adobe Devanagari"/>
          <w:lang w:val="es-AR"/>
        </w:rPr>
        <w:t>.”</w:t>
      </w:r>
      <w:r w:rsidRPr="0039376D">
        <w:rPr>
          <w:rFonts w:ascii="Adobe Devanagari" w:hAnsi="Adobe Devanagari" w:cs="Adobe Devanagari"/>
          <w:lang w:val="es-AR"/>
        </w:rPr>
        <w:t xml:space="preserve"> </w:t>
      </w:r>
      <w:r w:rsidRPr="0090043F">
        <w:rPr>
          <w:rFonts w:ascii="Adobe Devanagari" w:hAnsi="Adobe Devanagari" w:cs="Adobe Devanagari"/>
          <w:i/>
        </w:rPr>
        <w:t>Sinergias</w:t>
      </w:r>
      <w:r w:rsidRPr="0090043F">
        <w:rPr>
          <w:rFonts w:ascii="Adobe Devanagari" w:hAnsi="Adobe Devanagari" w:cs="Adobe Devanagari"/>
        </w:rPr>
        <w:t xml:space="preserve">. </w:t>
      </w:r>
      <w:r w:rsidRPr="0090043F">
        <w:rPr>
          <w:rFonts w:ascii="Adobe Devanagari" w:hAnsi="Adobe Devanagari" w:cs="Adobe Devanagari"/>
          <w:lang w:val="es-AR"/>
        </w:rPr>
        <w:t xml:space="preserve">Serie de Tesis de Maestría Vol. </w:t>
      </w:r>
      <w:r w:rsidR="009952A5">
        <w:rPr>
          <w:rFonts w:ascii="Adobe Devanagari" w:hAnsi="Adobe Devanagari" w:cs="Adobe Devanagari"/>
          <w:lang w:val="es-AR"/>
        </w:rPr>
        <w:t>8</w:t>
      </w:r>
      <w:r w:rsidRPr="0090043F">
        <w:rPr>
          <w:rFonts w:ascii="Adobe Devanagari" w:hAnsi="Adobe Devanagari" w:cs="Adobe Devanagari"/>
          <w:lang w:val="es-AR"/>
        </w:rPr>
        <w:t>. Cuadernos del Área Género, Sociedad y Políticas – FLACSO Argentina [online].</w:t>
      </w:r>
      <w:r w:rsidRPr="0090043F">
        <w:t xml:space="preserve"> </w:t>
      </w:r>
      <w:hyperlink r:id="rId17" w:history="1">
        <w:r w:rsidR="0039376D" w:rsidRPr="0093234A">
          <w:rPr>
            <w:rStyle w:val="Hyperlink"/>
          </w:rPr>
          <w:t>http://www.prigepp.org/media/documentos/sinergias/Sinergias_Vol8_Digital.pdf</w:t>
        </w:r>
      </w:hyperlink>
    </w:p>
    <w:p w14:paraId="09FC8FFC" w14:textId="77777777" w:rsidR="0039376D" w:rsidRDefault="0039376D" w:rsidP="00AE2B86">
      <w:pPr>
        <w:rPr>
          <w:rFonts w:ascii="Adobe Devanagari" w:hAnsi="Adobe Devanagari" w:cs="Adobe Devanagari"/>
        </w:rPr>
      </w:pPr>
    </w:p>
    <w:p w14:paraId="7037A1BD" w14:textId="100AA384" w:rsidR="0090043F" w:rsidRDefault="0090043F" w:rsidP="00D35256">
      <w:pPr>
        <w:rPr>
          <w:rFonts w:ascii="Adobe Devanagari" w:hAnsi="Adobe Devanagari" w:cs="Adobe Devanagari"/>
        </w:rPr>
      </w:pPr>
      <w:r>
        <w:rPr>
          <w:rFonts w:ascii="Adobe Devanagari" w:hAnsi="Adobe Devanagari" w:cs="Adobe Devanagari"/>
          <w:lang w:val="es-AR"/>
        </w:rPr>
        <w:t xml:space="preserve">(2020). </w:t>
      </w:r>
      <w:r w:rsidRPr="0090043F">
        <w:rPr>
          <w:rFonts w:ascii="Adobe Devanagari" w:hAnsi="Adobe Devanagari" w:cs="Adobe Devanagari"/>
          <w:lang w:val="es-AR"/>
        </w:rPr>
        <w:t xml:space="preserve">“Las juventudes ante las desigualdades de género: experiencias desde Argentina, Brasil y Uruguay.” </w:t>
      </w:r>
      <w:r w:rsidRPr="0090043F">
        <w:rPr>
          <w:rFonts w:ascii="Adobe Devanagari" w:hAnsi="Adobe Devanagari" w:cs="Adobe Devanagari"/>
          <w:lang w:val="en-US"/>
        </w:rPr>
        <w:t xml:space="preserve">[Youth facing gender inequalities: experiences from Argentina, Brasil, and Uruguay]. </w:t>
      </w:r>
      <w:r w:rsidRPr="0090043F">
        <w:rPr>
          <w:rFonts w:ascii="Adobe Devanagari" w:hAnsi="Adobe Devanagari" w:cs="Adobe Devanagari"/>
          <w:i/>
        </w:rPr>
        <w:t>Sinergias</w:t>
      </w:r>
      <w:r w:rsidRPr="0090043F">
        <w:rPr>
          <w:rFonts w:ascii="Adobe Devanagari" w:hAnsi="Adobe Devanagari" w:cs="Adobe Devanagari"/>
        </w:rPr>
        <w:t xml:space="preserve">. </w:t>
      </w:r>
      <w:r w:rsidRPr="0090043F">
        <w:rPr>
          <w:rFonts w:ascii="Adobe Devanagari" w:hAnsi="Adobe Devanagari" w:cs="Adobe Devanagari"/>
          <w:lang w:val="es-AR"/>
        </w:rPr>
        <w:t>Serie de Tesis de Maestría Vol. 6. Cuadernos del Área Género, Sociedad y Políticas – FLACSO Argentina [online].</w:t>
      </w:r>
      <w:r w:rsidRPr="0090043F">
        <w:t xml:space="preserve"> </w:t>
      </w:r>
      <w:r w:rsidRPr="00236392">
        <w:t>shorturl.at/glzX0</w:t>
      </w:r>
    </w:p>
    <w:p w14:paraId="1E92EB7A" w14:textId="77777777" w:rsidR="00757F0D" w:rsidRDefault="00757F0D" w:rsidP="00D35256">
      <w:pPr>
        <w:rPr>
          <w:rFonts w:ascii="Adobe Devanagari" w:hAnsi="Adobe Devanagari" w:cs="Adobe Devanagari"/>
        </w:rPr>
      </w:pPr>
    </w:p>
    <w:p w14:paraId="69BB2D75" w14:textId="70B20685" w:rsidR="00B06F1B" w:rsidRDefault="00B06F1B" w:rsidP="00D35256">
      <w:pPr>
        <w:rPr>
          <w:rFonts w:ascii="Adobe Devanagari" w:hAnsi="Adobe Devanagari" w:cs="Adobe Devanagari"/>
          <w:lang w:val="es-AR"/>
        </w:rPr>
      </w:pPr>
      <w:r>
        <w:rPr>
          <w:rFonts w:ascii="Adobe Devanagari" w:hAnsi="Adobe Devanagari" w:cs="Adobe Devanagari"/>
        </w:rPr>
        <w:t>(2020). “</w:t>
      </w:r>
      <w:r w:rsidRPr="00B06F1B">
        <w:rPr>
          <w:rFonts w:ascii="Adobe Devanagari" w:hAnsi="Adobe Devanagari" w:cs="Adobe Devanagari"/>
        </w:rPr>
        <w:t>Cuidados y maternidades en las agendas presentes y futuras</w:t>
      </w:r>
      <w:r w:rsidR="00AF6E4D">
        <w:rPr>
          <w:rFonts w:ascii="Adobe Devanagari" w:hAnsi="Adobe Devanagari" w:cs="Adobe Devanagari"/>
        </w:rPr>
        <w:t>.”</w:t>
      </w:r>
      <w:r>
        <w:rPr>
          <w:rFonts w:ascii="Adobe Devanagari" w:hAnsi="Adobe Devanagari" w:cs="Adobe Devanagari"/>
        </w:rPr>
        <w:t xml:space="preserve"> </w:t>
      </w:r>
      <w:r w:rsidRPr="00B06F1B">
        <w:rPr>
          <w:rFonts w:ascii="Adobe Devanagari" w:hAnsi="Adobe Devanagari" w:cs="Adobe Devanagari"/>
          <w:i/>
          <w:lang w:val="es-AR"/>
        </w:rPr>
        <w:t>Sinergias</w:t>
      </w:r>
      <w:r w:rsidRPr="00B06F1B">
        <w:rPr>
          <w:rFonts w:ascii="Adobe Devanagari" w:hAnsi="Adobe Devanagari" w:cs="Adobe Devanagari"/>
          <w:lang w:val="es-AR"/>
        </w:rPr>
        <w:t xml:space="preserve">. </w:t>
      </w:r>
      <w:r w:rsidRPr="00DC5BAD">
        <w:rPr>
          <w:rFonts w:ascii="Adobe Devanagari" w:hAnsi="Adobe Devanagari" w:cs="Adobe Devanagari"/>
          <w:lang w:val="es-AR"/>
        </w:rPr>
        <w:t xml:space="preserve">Serie de Tesis de Maestría Vol. </w:t>
      </w:r>
      <w:r>
        <w:rPr>
          <w:rFonts w:ascii="Adobe Devanagari" w:hAnsi="Adobe Devanagari" w:cs="Adobe Devanagari"/>
          <w:lang w:val="es-AR"/>
        </w:rPr>
        <w:t>5</w:t>
      </w:r>
      <w:r w:rsidRPr="00DC5BAD">
        <w:rPr>
          <w:rFonts w:ascii="Adobe Devanagari" w:hAnsi="Adobe Devanagari" w:cs="Adobe Devanagari"/>
          <w:lang w:val="es-AR"/>
        </w:rPr>
        <w:t>. Cuadernos del Área Género, Sociedad y Políticas – FLACSO Argentina, [online].</w:t>
      </w:r>
      <w:r w:rsidRPr="00B06F1B">
        <w:t xml:space="preserve"> </w:t>
      </w:r>
      <w:hyperlink r:id="rId18" w:history="1">
        <w:r w:rsidRPr="004A6DCC">
          <w:rPr>
            <w:rStyle w:val="Hyperlink"/>
            <w:rFonts w:ascii="Adobe Devanagari" w:hAnsi="Adobe Devanagari" w:cs="Adobe Devanagari"/>
            <w:lang w:val="es-AR"/>
          </w:rPr>
          <w:t>http://www.prigepp.org/media/documentos/sinergias/Sinergias_Vol5_digital.pdf</w:t>
        </w:r>
      </w:hyperlink>
    </w:p>
    <w:p w14:paraId="698F93BA" w14:textId="77777777" w:rsidR="00B06F1B" w:rsidRDefault="00B06F1B" w:rsidP="00D35256">
      <w:pPr>
        <w:rPr>
          <w:rFonts w:ascii="Adobe Devanagari" w:hAnsi="Adobe Devanagari" w:cs="Adobe Devanagari"/>
        </w:rPr>
      </w:pPr>
    </w:p>
    <w:p w14:paraId="648DC598" w14:textId="7B85AFE0" w:rsidR="0051339E" w:rsidRDefault="0051339E" w:rsidP="00D35256">
      <w:pPr>
        <w:rPr>
          <w:rFonts w:ascii="Adobe Devanagari" w:hAnsi="Adobe Devanagari" w:cs="Adobe Devanagari"/>
          <w:lang w:val="es-AR"/>
        </w:rPr>
      </w:pPr>
      <w:r>
        <w:rPr>
          <w:rFonts w:ascii="Adobe Devanagari" w:hAnsi="Adobe Devanagari" w:cs="Adobe Devanagari"/>
          <w:lang w:val="es-AR"/>
        </w:rPr>
        <w:t>(2019). “</w:t>
      </w:r>
      <w:r w:rsidRPr="0051339E">
        <w:rPr>
          <w:rFonts w:ascii="Adobe Devanagari" w:hAnsi="Adobe Devanagari" w:cs="Adobe Devanagari"/>
          <w:lang w:val="es-AR"/>
        </w:rPr>
        <w:t>Géneros y Violencias: Sobre manifestaciones y respuestas desde los planos político, legal y cultural</w:t>
      </w:r>
      <w:r>
        <w:rPr>
          <w:rFonts w:ascii="Adobe Devanagari" w:hAnsi="Adobe Devanagari" w:cs="Adobe Devanagari"/>
          <w:lang w:val="es-AR"/>
        </w:rPr>
        <w:t xml:space="preserve">.” </w:t>
      </w:r>
      <w:r w:rsidRPr="00E87DD5">
        <w:rPr>
          <w:rFonts w:ascii="Adobe Devanagari" w:hAnsi="Adobe Devanagari" w:cs="Adobe Devanagari"/>
          <w:lang w:val="en-US"/>
        </w:rPr>
        <w:t xml:space="preserve">[Genders and Violence: </w:t>
      </w:r>
      <w:r w:rsidR="00E87DD5">
        <w:rPr>
          <w:rFonts w:ascii="Adobe Devanagari" w:hAnsi="Adobe Devanagari" w:cs="Adobe Devanagari"/>
          <w:lang w:val="en-US"/>
        </w:rPr>
        <w:t>Expressions and Responses across Political, Legal, and Cultural Standpoints]</w:t>
      </w:r>
      <w:r w:rsidRPr="00E87DD5">
        <w:rPr>
          <w:rFonts w:ascii="Adobe Devanagari" w:hAnsi="Adobe Devanagari" w:cs="Adobe Devanagari"/>
          <w:lang w:val="en-US"/>
        </w:rPr>
        <w:t xml:space="preserve"> </w:t>
      </w:r>
      <w:r w:rsidRPr="00E87DD5">
        <w:rPr>
          <w:rFonts w:ascii="Adobe Devanagari" w:hAnsi="Adobe Devanagari" w:cs="Adobe Devanagari"/>
          <w:i/>
          <w:lang w:val="en-US"/>
        </w:rPr>
        <w:t>Sinergias</w:t>
      </w:r>
      <w:r w:rsidRPr="00E87DD5">
        <w:rPr>
          <w:rFonts w:ascii="Adobe Devanagari" w:hAnsi="Adobe Devanagari" w:cs="Adobe Devanagari"/>
          <w:lang w:val="en-US"/>
        </w:rPr>
        <w:t xml:space="preserve">. </w:t>
      </w:r>
      <w:r w:rsidRPr="00DC5BAD">
        <w:rPr>
          <w:rFonts w:ascii="Adobe Devanagari" w:hAnsi="Adobe Devanagari" w:cs="Adobe Devanagari"/>
          <w:lang w:val="es-AR"/>
        </w:rPr>
        <w:t xml:space="preserve">Serie de Tesis de Maestría Vol. </w:t>
      </w:r>
      <w:r w:rsidR="00E87DD5">
        <w:rPr>
          <w:rFonts w:ascii="Adobe Devanagari" w:hAnsi="Adobe Devanagari" w:cs="Adobe Devanagari"/>
          <w:lang w:val="es-AR"/>
        </w:rPr>
        <w:t>4</w:t>
      </w:r>
      <w:r w:rsidRPr="00DC5BAD">
        <w:rPr>
          <w:rFonts w:ascii="Adobe Devanagari" w:hAnsi="Adobe Devanagari" w:cs="Adobe Devanagari"/>
          <w:lang w:val="es-AR"/>
        </w:rPr>
        <w:t>. Cuadernos del Área Género, Sociedad y Políticas – FLACSO Argentina, [online].</w:t>
      </w:r>
      <w:r>
        <w:rPr>
          <w:rFonts w:ascii="Adobe Devanagari" w:hAnsi="Adobe Devanagari" w:cs="Adobe Devanagari"/>
          <w:lang w:val="es-AR"/>
        </w:rPr>
        <w:t xml:space="preserve"> </w:t>
      </w:r>
      <w:hyperlink r:id="rId19" w:history="1">
        <w:r w:rsidRPr="00466A6F">
          <w:rPr>
            <w:rStyle w:val="Hyperlink"/>
            <w:rFonts w:ascii="Adobe Devanagari" w:hAnsi="Adobe Devanagari" w:cs="Adobe Devanagari"/>
            <w:lang w:val="es-AR"/>
          </w:rPr>
          <w:t>http://www.prigepp.org/publicaciones.php</w:t>
        </w:r>
      </w:hyperlink>
    </w:p>
    <w:p w14:paraId="3379C30B" w14:textId="77777777" w:rsidR="00E87DD5" w:rsidRDefault="00E87DD5" w:rsidP="00D35256">
      <w:pPr>
        <w:rPr>
          <w:rFonts w:ascii="Adobe Devanagari" w:hAnsi="Adobe Devanagari" w:cs="Adobe Devanagari"/>
          <w:lang w:val="es-AR"/>
        </w:rPr>
      </w:pPr>
    </w:p>
    <w:p w14:paraId="2AB10207" w14:textId="19174172" w:rsidR="009B6BF0" w:rsidRPr="00227AC6" w:rsidRDefault="009D4A7F" w:rsidP="00D35256">
      <w:pPr>
        <w:rPr>
          <w:rFonts w:ascii="Adobe Devanagari" w:hAnsi="Adobe Devanagari" w:cs="Adobe Devanagari"/>
          <w:lang w:val="es-AR"/>
        </w:rPr>
      </w:pPr>
      <w:r w:rsidRPr="00227AC6">
        <w:rPr>
          <w:rFonts w:ascii="Adobe Devanagari" w:hAnsi="Adobe Devanagari" w:cs="Adobe Devanagari"/>
          <w:lang w:val="es-AR"/>
        </w:rPr>
        <w:t xml:space="preserve">(2018). </w:t>
      </w:r>
      <w:r w:rsidR="00227AC6" w:rsidRPr="00227AC6">
        <w:rPr>
          <w:rFonts w:ascii="Adobe Devanagari" w:hAnsi="Adobe Devanagari" w:cs="Adobe Devanagari"/>
          <w:lang w:val="es-AR"/>
        </w:rPr>
        <w:t>“Estudios de Género, Disidencias Sexuales, y Masculinidades. Los Entornos de la Salud y el Trabajo.</w:t>
      </w:r>
      <w:r w:rsidR="00227AC6">
        <w:rPr>
          <w:rFonts w:ascii="Adobe Devanagari" w:hAnsi="Adobe Devanagari" w:cs="Adobe Devanagari"/>
          <w:lang w:val="es-AR"/>
        </w:rPr>
        <w:t>”</w:t>
      </w:r>
      <w:r w:rsidR="00227AC6" w:rsidRPr="00227AC6">
        <w:rPr>
          <w:rFonts w:ascii="Adobe Devanagari" w:hAnsi="Adobe Devanagari" w:cs="Adobe Devanagari"/>
          <w:i/>
          <w:lang w:val="es-AR"/>
        </w:rPr>
        <w:t xml:space="preserve"> </w:t>
      </w:r>
      <w:r w:rsidR="00227AC6" w:rsidRPr="00DC5BAD">
        <w:rPr>
          <w:rFonts w:ascii="Adobe Devanagari" w:hAnsi="Adobe Devanagari" w:cs="Adobe Devanagari"/>
          <w:i/>
          <w:lang w:val="es-AR"/>
        </w:rPr>
        <w:t>Sinergias</w:t>
      </w:r>
      <w:r w:rsidR="00227AC6" w:rsidRPr="00DC5BAD">
        <w:rPr>
          <w:rFonts w:ascii="Adobe Devanagari" w:hAnsi="Adobe Devanagari" w:cs="Adobe Devanagari"/>
          <w:lang w:val="es-AR"/>
        </w:rPr>
        <w:t xml:space="preserve">. Serie de Tesis de Maestría Vol. </w:t>
      </w:r>
      <w:r w:rsidR="00E87DD5">
        <w:rPr>
          <w:rFonts w:ascii="Adobe Devanagari" w:hAnsi="Adobe Devanagari" w:cs="Adobe Devanagari"/>
          <w:lang w:val="es-AR"/>
        </w:rPr>
        <w:t>3</w:t>
      </w:r>
      <w:r w:rsidR="00227AC6" w:rsidRPr="00DC5BAD">
        <w:rPr>
          <w:rFonts w:ascii="Adobe Devanagari" w:hAnsi="Adobe Devanagari" w:cs="Adobe Devanagari"/>
          <w:lang w:val="es-AR"/>
        </w:rPr>
        <w:t>. Cuadernos del Área Género, Sociedad y Políticas – FLACSO Argentina, [online].</w:t>
      </w:r>
      <w:r w:rsidR="00227AC6">
        <w:rPr>
          <w:rFonts w:ascii="Adobe Devanagari" w:hAnsi="Adobe Devanagari" w:cs="Adobe Devanagari"/>
          <w:lang w:val="es-AR"/>
        </w:rPr>
        <w:t xml:space="preserve"> </w:t>
      </w:r>
      <w:hyperlink r:id="rId20" w:history="1">
        <w:r w:rsidR="00227AC6" w:rsidRPr="00466A6F">
          <w:rPr>
            <w:rStyle w:val="Hyperlink"/>
            <w:rFonts w:ascii="Adobe Devanagari" w:hAnsi="Adobe Devanagari" w:cs="Adobe Devanagari"/>
            <w:lang w:val="es-AR"/>
          </w:rPr>
          <w:t>http://www.prigepp.org/publicaciones.php</w:t>
        </w:r>
      </w:hyperlink>
    </w:p>
    <w:p w14:paraId="1B326B35" w14:textId="77777777" w:rsidR="009D4A7F" w:rsidRPr="00227AC6" w:rsidRDefault="009D4A7F" w:rsidP="00D35256">
      <w:pPr>
        <w:rPr>
          <w:rFonts w:ascii="Adobe Devanagari" w:hAnsi="Adobe Devanagari" w:cs="Adobe Devanagari"/>
          <w:sz w:val="20"/>
          <w:lang w:val="es-AR"/>
        </w:rPr>
      </w:pPr>
    </w:p>
    <w:p w14:paraId="463F563E" w14:textId="6A143B00" w:rsidR="008534D7" w:rsidRPr="0044526B" w:rsidRDefault="008534D7" w:rsidP="008534D7">
      <w:pPr>
        <w:tabs>
          <w:tab w:val="left" w:pos="-720"/>
          <w:tab w:val="left" w:pos="1"/>
          <w:tab w:val="left" w:pos="720"/>
          <w:tab w:val="left" w:pos="1248"/>
          <w:tab w:val="left" w:pos="18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pPr>
      <w:r w:rsidRPr="00DC5BAD">
        <w:rPr>
          <w:rFonts w:ascii="Adobe Devanagari" w:hAnsi="Adobe Devanagari" w:cs="Adobe Devanagari"/>
          <w:lang w:val="es-AR"/>
        </w:rPr>
        <w:t xml:space="preserve">(2017). “Geografías insubordinadas” [Insurgent Geographies]. </w:t>
      </w:r>
      <w:r w:rsidRPr="00DC5BAD">
        <w:rPr>
          <w:rFonts w:ascii="Adobe Devanagari" w:hAnsi="Adobe Devanagari" w:cs="Adobe Devanagari"/>
          <w:i/>
          <w:lang w:val="es-AR"/>
        </w:rPr>
        <w:t>Sinergias</w:t>
      </w:r>
      <w:r w:rsidRPr="00DC5BAD">
        <w:rPr>
          <w:rFonts w:ascii="Adobe Devanagari" w:hAnsi="Adobe Devanagari" w:cs="Adobe Devanagari"/>
          <w:lang w:val="es-AR"/>
        </w:rPr>
        <w:t xml:space="preserve">. Serie de Tesis de Maestría Vol. 2. Cuadernos del Área Género, Sociedad y Políticas – FLACSO Argentina, [online]. </w:t>
      </w:r>
      <w:hyperlink r:id="rId21" w:history="1">
        <w:r w:rsidRPr="0044526B">
          <w:rPr>
            <w:rStyle w:val="Hyperlink"/>
          </w:rPr>
          <w:t>https://issuu.com/catunescomujer.org/docs/serie_de_tesis_de_maestri__a_2</w:t>
        </w:r>
      </w:hyperlink>
    </w:p>
    <w:p w14:paraId="184531D6" w14:textId="77777777" w:rsidR="00A13409" w:rsidRPr="0044526B" w:rsidRDefault="008534D7" w:rsidP="008534D7">
      <w:pPr>
        <w:rPr>
          <w:rFonts w:ascii="Adobe Devanagari" w:hAnsi="Adobe Devanagari" w:cs="Adobe Devanagari"/>
        </w:rPr>
      </w:pPr>
      <w:r w:rsidRPr="0044526B">
        <w:rPr>
          <w:rFonts w:ascii="Adobe Devanagari" w:hAnsi="Adobe Devanagari" w:cs="Adobe Devanagari"/>
        </w:rPr>
        <w:t xml:space="preserve"> </w:t>
      </w:r>
    </w:p>
    <w:p w14:paraId="06DC5ED8" w14:textId="586AAD42" w:rsidR="00D35256" w:rsidRPr="00B06F1B" w:rsidRDefault="00A3211E" w:rsidP="008534D7">
      <w:pPr>
        <w:rPr>
          <w:rFonts w:ascii="Adobe Devanagari" w:hAnsi="Adobe Devanagari" w:cs="Adobe Devanagari"/>
        </w:rPr>
      </w:pPr>
      <w:r w:rsidRPr="00DC5BAD">
        <w:rPr>
          <w:rFonts w:ascii="Adobe Devanagari" w:hAnsi="Adobe Devanagari" w:cs="Adobe Devanagari"/>
          <w:lang w:val="es-AR"/>
        </w:rPr>
        <w:t>(2008). “</w:t>
      </w:r>
      <w:r w:rsidR="00D35256" w:rsidRPr="00DC5BAD">
        <w:rPr>
          <w:rFonts w:ascii="Adobe Devanagari" w:hAnsi="Adobe Devanagari" w:cs="Adobe Devanagari"/>
          <w:lang w:val="es-AR"/>
        </w:rPr>
        <w:t>Género, Sexualidades y Regulaciones Culturales</w:t>
      </w:r>
      <w:r w:rsidRPr="00DC5BAD">
        <w:rPr>
          <w:rFonts w:ascii="Adobe Devanagari" w:hAnsi="Adobe Devanagari" w:cs="Adobe Devanagari"/>
          <w:lang w:val="es-AR"/>
        </w:rPr>
        <w:t>”</w:t>
      </w:r>
      <w:r w:rsidR="00D35256" w:rsidRPr="00DC5BAD">
        <w:rPr>
          <w:rFonts w:ascii="Adobe Devanagari" w:hAnsi="Adobe Devanagari" w:cs="Adobe Devanagari"/>
          <w:lang w:val="es-AR"/>
        </w:rPr>
        <w:t xml:space="preserve"> [Culture, Gender and Sexualities]</w:t>
      </w:r>
      <w:r w:rsidRPr="00DC5BAD">
        <w:rPr>
          <w:rFonts w:ascii="Adobe Devanagari" w:hAnsi="Adobe Devanagari" w:cs="Adobe Devanagari"/>
          <w:lang w:val="es-AR"/>
        </w:rPr>
        <w:t>.</w:t>
      </w:r>
      <w:r w:rsidR="00D35256" w:rsidRPr="00DC5BAD">
        <w:rPr>
          <w:rFonts w:ascii="Adobe Devanagari" w:hAnsi="Adobe Devanagari" w:cs="Adobe Devanagari"/>
          <w:b/>
          <w:lang w:val="es-AR"/>
        </w:rPr>
        <w:t xml:space="preserve"> </w:t>
      </w:r>
      <w:r w:rsidR="00D35256" w:rsidRPr="00B06F1B">
        <w:rPr>
          <w:rFonts w:ascii="Adobe Devanagari" w:hAnsi="Adobe Devanagari" w:cs="Adobe Devanagari"/>
        </w:rPr>
        <w:t>Co-edited with Liliana Louys</w:t>
      </w:r>
      <w:r w:rsidR="00D35256" w:rsidRPr="00B06F1B">
        <w:rPr>
          <w:rFonts w:ascii="Adobe Devanagari" w:hAnsi="Adobe Devanagari" w:cs="Adobe Devanagari"/>
          <w:b/>
        </w:rPr>
        <w:t>.</w:t>
      </w:r>
      <w:r w:rsidR="00D35256" w:rsidRPr="00B06F1B">
        <w:rPr>
          <w:rFonts w:ascii="Adobe Devanagari" w:hAnsi="Adobe Devanagari" w:cs="Adobe Devanagari"/>
          <w:b/>
          <w:i/>
        </w:rPr>
        <w:t xml:space="preserve">  </w:t>
      </w:r>
      <w:r w:rsidR="00D35256" w:rsidRPr="00B06F1B">
        <w:rPr>
          <w:rFonts w:ascii="Adobe Devanagari" w:hAnsi="Adobe Devanagari" w:cs="Adobe Devanagari"/>
          <w:i/>
        </w:rPr>
        <w:t>Cuadernos</w:t>
      </w:r>
      <w:r w:rsidR="00882997">
        <w:rPr>
          <w:rFonts w:ascii="Adobe Devanagari" w:hAnsi="Adobe Devanagari" w:cs="Adobe Devanagari"/>
          <w:i/>
        </w:rPr>
        <w:t xml:space="preserve"> </w:t>
      </w:r>
      <w:r w:rsidR="006E70C3" w:rsidRPr="00B06F1B">
        <w:rPr>
          <w:rFonts w:ascii="Adobe Devanagari" w:hAnsi="Adobe Devanagari" w:cs="Adobe Devanagari"/>
        </w:rPr>
        <w:t>31.</w:t>
      </w:r>
    </w:p>
    <w:p w14:paraId="39A54AD0" w14:textId="516A3A8B" w:rsidR="00227AC6" w:rsidRDefault="00227AC6" w:rsidP="00247772">
      <w:pPr>
        <w:rPr>
          <w:rFonts w:ascii="Adobe Devanagari" w:hAnsi="Adobe Devanagari" w:cs="Adobe Devanagari"/>
          <w:b/>
        </w:rPr>
      </w:pPr>
    </w:p>
    <w:p w14:paraId="7354BAB6" w14:textId="77777777" w:rsidR="004644B0" w:rsidRPr="00B06F1B" w:rsidRDefault="004644B0" w:rsidP="00247772">
      <w:pPr>
        <w:rPr>
          <w:rFonts w:ascii="Adobe Devanagari" w:hAnsi="Adobe Devanagari" w:cs="Adobe Devanagari"/>
          <w:b/>
        </w:rPr>
      </w:pPr>
    </w:p>
    <w:p w14:paraId="78F815E2" w14:textId="6527E102" w:rsidR="00F0325E" w:rsidRDefault="00446FB9" w:rsidP="00247772">
      <w:pPr>
        <w:rPr>
          <w:rFonts w:ascii="Adobe Devanagari" w:hAnsi="Adobe Devanagari" w:cs="Adobe Devanagari"/>
          <w:b/>
        </w:rPr>
      </w:pPr>
      <w:r w:rsidRPr="00B06F1B">
        <w:rPr>
          <w:rFonts w:ascii="Adobe Devanagari" w:hAnsi="Adobe Devanagari" w:cs="Adobe Devanagari"/>
          <w:b/>
        </w:rPr>
        <w:t xml:space="preserve">III.b.2. </w:t>
      </w:r>
      <w:r w:rsidR="006A2949" w:rsidRPr="00B06F1B">
        <w:rPr>
          <w:rFonts w:ascii="Adobe Devanagari" w:hAnsi="Adobe Devanagari" w:cs="Adobe Devanagari"/>
          <w:b/>
        </w:rPr>
        <w:t xml:space="preserve">Peer-Reviewed </w:t>
      </w:r>
      <w:r w:rsidR="009732B2" w:rsidRPr="00B06F1B">
        <w:rPr>
          <w:rFonts w:ascii="Adobe Devanagari" w:hAnsi="Adobe Devanagari" w:cs="Adobe Devanagari"/>
          <w:b/>
        </w:rPr>
        <w:t xml:space="preserve">Journal </w:t>
      </w:r>
      <w:r w:rsidR="00F0325E" w:rsidRPr="00B06F1B">
        <w:rPr>
          <w:rFonts w:ascii="Adobe Devanagari" w:hAnsi="Adobe Devanagari" w:cs="Adobe Devanagari"/>
          <w:b/>
        </w:rPr>
        <w:t>Articles:</w:t>
      </w:r>
    </w:p>
    <w:p w14:paraId="304EAC80" w14:textId="0A400280" w:rsidR="00192E95" w:rsidRDefault="00192E95" w:rsidP="00192E95">
      <w:pPr>
        <w:rPr>
          <w:rFonts w:ascii="Adobe Devanagari" w:hAnsi="Adobe Devanagari" w:cs="Adobe Devanagari"/>
          <w:bCs/>
          <w:lang w:val="en-US"/>
        </w:rPr>
      </w:pPr>
      <w:r w:rsidRPr="00192E95">
        <w:rPr>
          <w:rFonts w:ascii="Adobe Devanagari" w:hAnsi="Adobe Devanagari" w:cs="Adobe Devanagari"/>
          <w:bCs/>
          <w:lang w:val="en-US"/>
        </w:rPr>
        <w:t xml:space="preserve">(2025). “The Coloniality of Gender.” </w:t>
      </w:r>
      <w:r w:rsidRPr="008A331A">
        <w:rPr>
          <w:rFonts w:ascii="Adobe Devanagari" w:hAnsi="Adobe Devanagari" w:cs="Adobe Devanagari"/>
          <w:bCs/>
          <w:i/>
          <w:iCs/>
          <w:lang w:val="en-US"/>
        </w:rPr>
        <w:t>Kohl Journal</w:t>
      </w:r>
      <w:r w:rsidRPr="00192E95">
        <w:rPr>
          <w:rFonts w:ascii="Adobe Devanagari" w:hAnsi="Adobe Devanagari" w:cs="Adobe Devanagari"/>
          <w:bCs/>
          <w:lang w:val="en-US"/>
        </w:rPr>
        <w:t xml:space="preserve"> - </w:t>
      </w:r>
      <w:r w:rsidRPr="00192E95">
        <w:rPr>
          <w:bCs/>
          <w:lang w:val="en-US"/>
        </w:rPr>
        <w:t>مجلّة</w:t>
      </w:r>
      <w:r w:rsidRPr="00192E95">
        <w:rPr>
          <w:rFonts w:ascii="Adobe Devanagari" w:hAnsi="Adobe Devanagari" w:cs="Adobe Devanagari"/>
          <w:bCs/>
          <w:lang w:val="en-US"/>
        </w:rPr>
        <w:t xml:space="preserve"> </w:t>
      </w:r>
      <w:r w:rsidRPr="00192E95">
        <w:rPr>
          <w:bCs/>
          <w:lang w:val="en-US"/>
        </w:rPr>
        <w:t>كحل</w:t>
      </w:r>
      <w:r w:rsidRPr="00192E95">
        <w:rPr>
          <w:rFonts w:ascii="Adobe Devanagari" w:hAnsi="Adobe Devanagari" w:cs="Adobe Devanagari"/>
          <w:bCs/>
          <w:lang w:val="en-US"/>
        </w:rPr>
        <w:t xml:space="preserve">  </w:t>
      </w:r>
      <w:r w:rsidRPr="008A331A">
        <w:rPr>
          <w:rFonts w:ascii="Adobe Devanagari" w:hAnsi="Adobe Devanagari" w:cs="Adobe Devanagari"/>
          <w:bCs/>
          <w:i/>
          <w:iCs/>
          <w:lang w:val="en-US"/>
        </w:rPr>
        <w:t>A Journal for Body and Gender Research</w:t>
      </w:r>
      <w:r w:rsidRPr="00192E95">
        <w:rPr>
          <w:rFonts w:ascii="Adobe Devanagari" w:hAnsi="Adobe Devanagari" w:cs="Adobe Devanagari"/>
          <w:bCs/>
          <w:lang w:val="en-US"/>
        </w:rPr>
        <w:t xml:space="preserve"> 11(1), Winter/Spring. Special issue, A Lexicon for Bridging Decolonial Queer Feminisms and Materialist Feminisms. (Published in both English and Arabic). </w:t>
      </w:r>
      <w:hyperlink r:id="rId22" w:history="1">
        <w:r w:rsidR="008A331A" w:rsidRPr="0015334A">
          <w:rPr>
            <w:rStyle w:val="Hyperlink"/>
            <w:rFonts w:ascii="Adobe Devanagari" w:hAnsi="Adobe Devanagari" w:cs="Adobe Devanagari"/>
            <w:bCs/>
            <w:lang w:val="en-US"/>
          </w:rPr>
          <w:t>https://kohljournal.press/coloniality-gender</w:t>
        </w:r>
      </w:hyperlink>
    </w:p>
    <w:p w14:paraId="6995BBB3" w14:textId="77777777" w:rsidR="00192E95" w:rsidRPr="00192E95" w:rsidRDefault="00192E95" w:rsidP="00DD080B">
      <w:pPr>
        <w:rPr>
          <w:rFonts w:ascii="Adobe Devanagari" w:hAnsi="Adobe Devanagari" w:cs="Adobe Devanagari"/>
          <w:lang w:val="en-US"/>
        </w:rPr>
      </w:pPr>
    </w:p>
    <w:p w14:paraId="38C1F02B" w14:textId="2191988A" w:rsidR="00DD080B" w:rsidRDefault="00DD080B" w:rsidP="00DD080B">
      <w:r w:rsidRPr="00DD080B">
        <w:rPr>
          <w:rFonts w:ascii="Adobe Devanagari" w:hAnsi="Adobe Devanagari" w:cs="Adobe Devanagari"/>
          <w:lang w:val="es-AR"/>
        </w:rPr>
        <w:t xml:space="preserve">“Ni humanos, ni animales, ni monstruos: la decolonización del cuerpo transgénero.” </w:t>
      </w:r>
      <w:r w:rsidRPr="00DD080B">
        <w:rPr>
          <w:rFonts w:ascii="Adobe Devanagari" w:hAnsi="Adobe Devanagari" w:cs="Adobe Devanagari"/>
          <w:lang w:val="en-US"/>
        </w:rPr>
        <w:t>[Neither humans, nor animals, nor monsters: Decolonizing transgender embodiments]. </w:t>
      </w:r>
      <w:r w:rsidRPr="00DD080B">
        <w:rPr>
          <w:rFonts w:ascii="Adobe Devanagari" w:hAnsi="Adobe Devanagari" w:cs="Adobe Devanagari"/>
          <w:i/>
          <w:iCs/>
          <w:lang w:val="en-US"/>
        </w:rPr>
        <w:t>Eidos: Revista de Filosofía</w:t>
      </w:r>
      <w:r w:rsidRPr="00DD080B">
        <w:rPr>
          <w:rFonts w:ascii="Adobe Devanagari" w:hAnsi="Adobe Devanagari" w:cs="Adobe Devanagari"/>
          <w:lang w:val="en-US"/>
        </w:rPr>
        <w:t> 34 (2020): 254-291.</w:t>
      </w:r>
      <w:r w:rsidR="0076034F" w:rsidRPr="0001730D">
        <w:rPr>
          <w:lang w:val="en-US"/>
        </w:rPr>
        <w:t xml:space="preserve"> </w:t>
      </w:r>
      <w:hyperlink r:id="rId23" w:history="1">
        <w:r w:rsidR="00A01C24" w:rsidRPr="00B12DB7">
          <w:rPr>
            <w:rStyle w:val="Hyperlink"/>
          </w:rPr>
          <w:t>https://rcientificas.uninorte.edu.co/index.php/eidos/article/view/13279/pdf_679</w:t>
        </w:r>
      </w:hyperlink>
    </w:p>
    <w:p w14:paraId="7D02DFA3" w14:textId="77777777" w:rsidR="00DD080B" w:rsidRPr="0001730D" w:rsidRDefault="00DD080B" w:rsidP="00E87DD5">
      <w:pPr>
        <w:rPr>
          <w:rFonts w:ascii="Adobe Devanagari" w:hAnsi="Adobe Devanagari" w:cs="Adobe Devanagari"/>
        </w:rPr>
      </w:pPr>
    </w:p>
    <w:p w14:paraId="31AC56E8" w14:textId="3A11A526" w:rsidR="00381560" w:rsidRPr="00227AC6" w:rsidRDefault="00227AC6" w:rsidP="00381560">
      <w:pPr>
        <w:rPr>
          <w:rFonts w:ascii="Adobe Devanagari" w:hAnsi="Adobe Devanagari" w:cs="Adobe Devanagari"/>
          <w:lang w:val="es-AR"/>
        </w:rPr>
      </w:pPr>
      <w:r w:rsidRPr="005708BC">
        <w:rPr>
          <w:rFonts w:ascii="Adobe Devanagari" w:hAnsi="Adobe Devanagari" w:cs="Adobe Devanagari"/>
          <w:lang w:val="es-AR"/>
        </w:rPr>
        <w:t xml:space="preserve">(2018). “A Modo de Prólogo.” </w:t>
      </w:r>
      <w:r w:rsidR="00381560">
        <w:rPr>
          <w:rFonts w:ascii="Adobe Devanagari" w:hAnsi="Adobe Devanagari" w:cs="Adobe Devanagari"/>
          <w:lang w:val="es-AR"/>
        </w:rPr>
        <w:t xml:space="preserve">In </w:t>
      </w:r>
      <w:r w:rsidR="00381560" w:rsidRPr="00227AC6">
        <w:rPr>
          <w:rFonts w:ascii="Adobe Devanagari" w:hAnsi="Adobe Devanagari" w:cs="Adobe Devanagari"/>
          <w:lang w:val="es-AR"/>
        </w:rPr>
        <w:t>“Estudios de Género, Disidencias Sexuales, y Masculinidades. Los Entornos de la Salud y el Trabajo.</w:t>
      </w:r>
      <w:r w:rsidR="00381560">
        <w:rPr>
          <w:rFonts w:ascii="Adobe Devanagari" w:hAnsi="Adobe Devanagari" w:cs="Adobe Devanagari"/>
          <w:lang w:val="es-AR"/>
        </w:rPr>
        <w:t>”</w:t>
      </w:r>
      <w:r w:rsidR="00381560" w:rsidRPr="00227AC6">
        <w:rPr>
          <w:rFonts w:ascii="Adobe Devanagari" w:hAnsi="Adobe Devanagari" w:cs="Adobe Devanagari"/>
          <w:i/>
          <w:lang w:val="es-AR"/>
        </w:rPr>
        <w:t xml:space="preserve"> </w:t>
      </w:r>
      <w:r w:rsidR="00381560" w:rsidRPr="00DC5BAD">
        <w:rPr>
          <w:rFonts w:ascii="Adobe Devanagari" w:hAnsi="Adobe Devanagari" w:cs="Adobe Devanagari"/>
          <w:i/>
          <w:lang w:val="es-AR"/>
        </w:rPr>
        <w:t>Sinergias</w:t>
      </w:r>
      <w:r w:rsidR="00381560" w:rsidRPr="00DC5BAD">
        <w:rPr>
          <w:rFonts w:ascii="Adobe Devanagari" w:hAnsi="Adobe Devanagari" w:cs="Adobe Devanagari"/>
          <w:lang w:val="es-AR"/>
        </w:rPr>
        <w:t xml:space="preserve">. Serie de Tesis de Maestría Vol. </w:t>
      </w:r>
      <w:r w:rsidR="00381560">
        <w:rPr>
          <w:rFonts w:ascii="Adobe Devanagari" w:hAnsi="Adobe Devanagari" w:cs="Adobe Devanagari"/>
          <w:lang w:val="es-AR"/>
        </w:rPr>
        <w:t>3</w:t>
      </w:r>
      <w:r w:rsidR="00062D25">
        <w:rPr>
          <w:rFonts w:ascii="Adobe Devanagari" w:hAnsi="Adobe Devanagari" w:cs="Adobe Devanagari"/>
          <w:lang w:val="es-AR"/>
        </w:rPr>
        <w:t xml:space="preserve">: </w:t>
      </w:r>
      <w:r w:rsidR="00882DEF">
        <w:rPr>
          <w:rFonts w:ascii="Adobe Devanagari" w:hAnsi="Adobe Devanagari" w:cs="Adobe Devanagari"/>
          <w:lang w:val="es-AR"/>
        </w:rPr>
        <w:t>6</w:t>
      </w:r>
      <w:r w:rsidR="00062D25">
        <w:rPr>
          <w:rFonts w:ascii="Adobe Devanagari" w:hAnsi="Adobe Devanagari" w:cs="Adobe Devanagari"/>
          <w:lang w:val="es-AR"/>
        </w:rPr>
        <w:t>-1</w:t>
      </w:r>
      <w:r w:rsidR="00882DEF">
        <w:rPr>
          <w:rFonts w:ascii="Adobe Devanagari" w:hAnsi="Adobe Devanagari" w:cs="Adobe Devanagari"/>
          <w:lang w:val="es-AR"/>
        </w:rPr>
        <w:t>4</w:t>
      </w:r>
      <w:r w:rsidR="00381560" w:rsidRPr="00DC5BAD">
        <w:rPr>
          <w:rFonts w:ascii="Adobe Devanagari" w:hAnsi="Adobe Devanagari" w:cs="Adobe Devanagari"/>
          <w:lang w:val="es-AR"/>
        </w:rPr>
        <w:t>. Cuadernos del Área Género, Sociedad y Políticas – FLACSO Argentina, [online].</w:t>
      </w:r>
      <w:r w:rsidR="00381560">
        <w:rPr>
          <w:rFonts w:ascii="Adobe Devanagari" w:hAnsi="Adobe Devanagari" w:cs="Adobe Devanagari"/>
          <w:lang w:val="es-AR"/>
        </w:rPr>
        <w:t xml:space="preserve"> </w:t>
      </w:r>
      <w:hyperlink r:id="rId24" w:history="1">
        <w:r w:rsidR="00381560" w:rsidRPr="00466A6F">
          <w:rPr>
            <w:rStyle w:val="Hyperlink"/>
            <w:rFonts w:ascii="Adobe Devanagari" w:hAnsi="Adobe Devanagari" w:cs="Adobe Devanagari"/>
            <w:lang w:val="es-AR"/>
          </w:rPr>
          <w:t>http://www.prigepp.org/publicaciones.php</w:t>
        </w:r>
      </w:hyperlink>
    </w:p>
    <w:p w14:paraId="3B8ED860" w14:textId="77777777" w:rsidR="00381560" w:rsidRPr="00227AC6" w:rsidRDefault="00381560" w:rsidP="00381560">
      <w:pPr>
        <w:rPr>
          <w:rFonts w:ascii="Adobe Devanagari" w:hAnsi="Adobe Devanagari" w:cs="Adobe Devanagari"/>
          <w:sz w:val="20"/>
          <w:lang w:val="es-AR"/>
        </w:rPr>
      </w:pPr>
    </w:p>
    <w:p w14:paraId="3D0F0880" w14:textId="2EA72F7A" w:rsidR="00753E99" w:rsidRPr="00DC5BAD" w:rsidRDefault="00753E99" w:rsidP="00753E99">
      <w:pPr>
        <w:tabs>
          <w:tab w:val="left" w:pos="-720"/>
          <w:tab w:val="left" w:pos="1"/>
          <w:tab w:val="left" w:pos="720"/>
          <w:tab w:val="left" w:pos="1248"/>
          <w:tab w:val="left" w:pos="18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dobe Devanagari" w:hAnsi="Adobe Devanagari" w:cs="Adobe Devanagari"/>
          <w:lang w:val="es-AR"/>
        </w:rPr>
      </w:pPr>
      <w:r w:rsidRPr="00DC5BAD">
        <w:rPr>
          <w:rFonts w:ascii="Adobe Devanagari" w:hAnsi="Adobe Devanagari" w:cs="Adobe Devanagari"/>
          <w:lang w:val="es-AR"/>
        </w:rPr>
        <w:t xml:space="preserve">(2017). </w:t>
      </w:r>
      <w:r w:rsidR="00D64EF4" w:rsidRPr="005708BC">
        <w:rPr>
          <w:rFonts w:ascii="Adobe Devanagari" w:hAnsi="Adobe Devanagari" w:cs="Adobe Devanagari"/>
          <w:lang w:val="es-AR"/>
        </w:rPr>
        <w:t xml:space="preserve">“A Modo de Prólogo.” </w:t>
      </w:r>
      <w:r w:rsidR="00D64EF4">
        <w:rPr>
          <w:rFonts w:ascii="Adobe Devanagari" w:hAnsi="Adobe Devanagari" w:cs="Adobe Devanagari"/>
          <w:lang w:val="es-AR"/>
        </w:rPr>
        <w:t xml:space="preserve">In </w:t>
      </w:r>
      <w:r w:rsidRPr="00DC5BAD">
        <w:rPr>
          <w:rFonts w:ascii="Adobe Devanagari" w:hAnsi="Adobe Devanagari" w:cs="Adobe Devanagari"/>
          <w:lang w:val="es-AR"/>
        </w:rPr>
        <w:t xml:space="preserve">“Geografías insubordinadas. Los saberes feministas latinoamericanos en una experiencia de formación de posgrado en estudios de género” [Insurgent Geographies. </w:t>
      </w:r>
      <w:r w:rsidRPr="00946836">
        <w:rPr>
          <w:rFonts w:ascii="Adobe Devanagari" w:hAnsi="Adobe Devanagari" w:cs="Adobe Devanagari"/>
          <w:lang w:val="en-US"/>
        </w:rPr>
        <w:t xml:space="preserve">Feminist Knowledges in Latin America within Graduate Education]. </w:t>
      </w:r>
      <w:r w:rsidRPr="00946836">
        <w:rPr>
          <w:rFonts w:ascii="Adobe Devanagari" w:hAnsi="Adobe Devanagari" w:cs="Adobe Devanagari"/>
          <w:i/>
          <w:lang w:val="en-US"/>
        </w:rPr>
        <w:t>Sinergias</w:t>
      </w:r>
      <w:r w:rsidRPr="00946836">
        <w:rPr>
          <w:rFonts w:ascii="Adobe Devanagari" w:hAnsi="Adobe Devanagari" w:cs="Adobe Devanagari"/>
          <w:lang w:val="en-US"/>
        </w:rPr>
        <w:t>. Serie de Tesis de Maestría Vol. 2</w:t>
      </w:r>
      <w:r w:rsidR="00882DEF">
        <w:rPr>
          <w:rFonts w:ascii="Adobe Devanagari" w:hAnsi="Adobe Devanagari" w:cs="Adobe Devanagari"/>
          <w:lang w:val="en-US"/>
        </w:rPr>
        <w:t>: 3-11</w:t>
      </w:r>
      <w:r w:rsidRPr="00946836">
        <w:rPr>
          <w:rFonts w:ascii="Adobe Devanagari" w:hAnsi="Adobe Devanagari" w:cs="Adobe Devanagari"/>
          <w:lang w:val="en-US"/>
        </w:rPr>
        <w:t xml:space="preserve">. </w:t>
      </w:r>
      <w:r w:rsidRPr="00DC5BAD">
        <w:rPr>
          <w:rFonts w:ascii="Adobe Devanagari" w:hAnsi="Adobe Devanagari" w:cs="Adobe Devanagari"/>
          <w:lang w:val="es-AR"/>
        </w:rPr>
        <w:t xml:space="preserve">Cuadernos del Área Género, Sociedad y Políticas – FLACSO Argentina, [online]. </w:t>
      </w:r>
      <w:hyperlink r:id="rId25" w:history="1">
        <w:r w:rsidR="00D64EF4" w:rsidRPr="0044526B">
          <w:rPr>
            <w:rStyle w:val="Hyperlink"/>
          </w:rPr>
          <w:t>https://issuu.com/catunescomujer.org/docs/serie_de_tesis_de_maestri__a_2</w:t>
        </w:r>
      </w:hyperlink>
    </w:p>
    <w:p w14:paraId="04C5EC12" w14:textId="77777777" w:rsidR="00753E99" w:rsidRPr="00DC5BAD" w:rsidRDefault="00753E99" w:rsidP="00753E99">
      <w:pPr>
        <w:rPr>
          <w:rFonts w:ascii="Adobe Devanagari" w:hAnsi="Adobe Devanagari" w:cs="Adobe Devanagari"/>
          <w:lang w:val="es-AR"/>
        </w:rPr>
      </w:pPr>
      <w:r w:rsidRPr="00DC5BAD">
        <w:rPr>
          <w:rFonts w:ascii="Adobe Devanagari" w:hAnsi="Adobe Devanagari" w:cs="Adobe Devanagari"/>
          <w:lang w:val="es-AR"/>
        </w:rPr>
        <w:t xml:space="preserve"> </w:t>
      </w:r>
    </w:p>
    <w:p w14:paraId="37FE32A6" w14:textId="7039C1D8" w:rsidR="00706CB3" w:rsidRPr="00946836" w:rsidRDefault="006E70C3" w:rsidP="00753E99">
      <w:pPr>
        <w:rPr>
          <w:rFonts w:ascii="AdvPSA066" w:hAnsi="AdvPSA066" w:cs="AdvPSA066"/>
          <w:sz w:val="16"/>
          <w:szCs w:val="16"/>
          <w:lang w:val="en-US" w:eastAsia="en-US"/>
        </w:rPr>
      </w:pPr>
      <w:r w:rsidRPr="00946836">
        <w:rPr>
          <w:rFonts w:ascii="Adobe Devanagari" w:hAnsi="Adobe Devanagari" w:cs="Adobe Devanagari"/>
          <w:lang w:val="en-US"/>
        </w:rPr>
        <w:t>(2016</w:t>
      </w:r>
      <w:r w:rsidR="00CA567B">
        <w:rPr>
          <w:rFonts w:ascii="Adobe Devanagari" w:hAnsi="Adobe Devanagari" w:cs="Adobe Devanagari"/>
          <w:lang w:val="en-US"/>
        </w:rPr>
        <w:t>b</w:t>
      </w:r>
      <w:r w:rsidRPr="00946836">
        <w:rPr>
          <w:rFonts w:ascii="Adobe Devanagari" w:hAnsi="Adobe Devanagari" w:cs="Adobe Devanagari"/>
          <w:lang w:val="en-US"/>
        </w:rPr>
        <w:t>). “</w:t>
      </w:r>
      <w:r w:rsidR="00706CB3" w:rsidRPr="00946836">
        <w:rPr>
          <w:rFonts w:ascii="Adobe Devanagari" w:hAnsi="Adobe Devanagari" w:cs="Adobe Devanagari"/>
          <w:lang w:val="en-US"/>
        </w:rPr>
        <w:t xml:space="preserve">Of </w:t>
      </w:r>
      <w:r w:rsidR="00706CB3" w:rsidRPr="00946836">
        <w:rPr>
          <w:rFonts w:ascii="Adobe Devanagari" w:hAnsi="Adobe Devanagari" w:cs="Adobe Devanagari"/>
          <w:i/>
          <w:lang w:val="en-US"/>
        </w:rPr>
        <w:t>Huachafería</w:t>
      </w:r>
      <w:r w:rsidR="00706CB3" w:rsidRPr="00946836">
        <w:rPr>
          <w:rFonts w:ascii="Adobe Devanagari" w:hAnsi="Adobe Devanagari" w:cs="Adobe Devanagari"/>
          <w:lang w:val="en-US"/>
        </w:rPr>
        <w:t xml:space="preserve">, </w:t>
      </w:r>
      <w:r w:rsidR="00706CB3" w:rsidRPr="00946836">
        <w:rPr>
          <w:rFonts w:ascii="Adobe Devanagari" w:hAnsi="Adobe Devanagari" w:cs="Adobe Devanagari"/>
          <w:i/>
          <w:lang w:val="en-US"/>
        </w:rPr>
        <w:t>Así</w:t>
      </w:r>
      <w:r w:rsidR="00706CB3" w:rsidRPr="00946836">
        <w:rPr>
          <w:rFonts w:ascii="Adobe Devanagari" w:hAnsi="Adobe Devanagari" w:cs="Adobe Devanagari"/>
          <w:lang w:val="en-US"/>
        </w:rPr>
        <w:t xml:space="preserve">, and </w:t>
      </w:r>
      <w:r w:rsidR="00706CB3" w:rsidRPr="00946836">
        <w:rPr>
          <w:rFonts w:ascii="Adobe Devanagari" w:hAnsi="Adobe Devanagari" w:cs="Adobe Devanagari"/>
          <w:i/>
          <w:lang w:val="en-US"/>
        </w:rPr>
        <w:t>M’ e Mati</w:t>
      </w:r>
      <w:r w:rsidR="00706CB3" w:rsidRPr="00946836">
        <w:rPr>
          <w:rFonts w:ascii="Adobe Devanagari" w:hAnsi="Adobe Devanagari" w:cs="Adobe Devanagari"/>
          <w:lang w:val="en-US"/>
        </w:rPr>
        <w:t>: Decolonizing Transing Methodologies.</w:t>
      </w:r>
      <w:r w:rsidRPr="00946836">
        <w:rPr>
          <w:rFonts w:ascii="Adobe Devanagari" w:hAnsi="Adobe Devanagari" w:cs="Adobe Devanagari"/>
          <w:lang w:val="en-US"/>
        </w:rPr>
        <w:t>”</w:t>
      </w:r>
      <w:r w:rsidR="00706CB3" w:rsidRPr="00946836">
        <w:rPr>
          <w:rFonts w:ascii="Adobe Devanagari" w:hAnsi="Adobe Devanagari" w:cs="Adobe Devanagari"/>
          <w:lang w:val="en-US"/>
        </w:rPr>
        <w:t xml:space="preserve"> In </w:t>
      </w:r>
      <w:r w:rsidR="00706CB3" w:rsidRPr="00946836">
        <w:rPr>
          <w:rFonts w:ascii="Adobe Devanagari" w:hAnsi="Adobe Devanagari" w:cs="Adobe Devanagari"/>
          <w:i/>
          <w:lang w:val="en-US"/>
        </w:rPr>
        <w:t>T</w:t>
      </w:r>
      <w:r w:rsidR="00E2661F" w:rsidRPr="00946836">
        <w:rPr>
          <w:rFonts w:ascii="Adobe Devanagari" w:hAnsi="Adobe Devanagari" w:cs="Adobe Devanagari"/>
          <w:i/>
          <w:lang w:val="en-US"/>
        </w:rPr>
        <w:t>SQ, T</w:t>
      </w:r>
      <w:r w:rsidR="00706CB3" w:rsidRPr="00946836">
        <w:rPr>
          <w:rFonts w:ascii="Adobe Devanagari" w:hAnsi="Adobe Devanagari" w:cs="Adobe Devanagari"/>
          <w:i/>
          <w:lang w:val="en-US"/>
        </w:rPr>
        <w:t>ransgender Studies Quarterly</w:t>
      </w:r>
      <w:r w:rsidR="00E2661F" w:rsidRPr="00946836">
        <w:rPr>
          <w:rFonts w:ascii="Adobe Devanagari" w:hAnsi="Adobe Devanagari" w:cs="Adobe Devanagari"/>
          <w:i/>
          <w:lang w:val="en-US"/>
        </w:rPr>
        <w:t xml:space="preserve"> </w:t>
      </w:r>
      <w:r w:rsidR="00E2661F" w:rsidRPr="00946836">
        <w:rPr>
          <w:rFonts w:ascii="Adobe Devanagari" w:hAnsi="Adobe Devanagari" w:cs="Adobe Devanagari"/>
          <w:lang w:val="en-US"/>
        </w:rPr>
        <w:t>2(4)</w:t>
      </w:r>
      <w:r w:rsidR="00F451C1">
        <w:rPr>
          <w:rFonts w:ascii="Adobe Devanagari" w:hAnsi="Adobe Devanagari" w:cs="Adobe Devanagari"/>
          <w:lang w:val="en-US"/>
        </w:rPr>
        <w:t>:</w:t>
      </w:r>
      <w:r w:rsidR="00E2661F" w:rsidRPr="00946836">
        <w:rPr>
          <w:rFonts w:ascii="Adobe Devanagari" w:hAnsi="Adobe Devanagari" w:cs="Adobe Devanagari"/>
          <w:lang w:val="en-US"/>
        </w:rPr>
        <w:t xml:space="preserve"> </w:t>
      </w:r>
      <w:r w:rsidRPr="00946836">
        <w:rPr>
          <w:rFonts w:ascii="Adobe Devanagari" w:hAnsi="Adobe Devanagari" w:cs="Adobe Devanagari"/>
          <w:lang w:val="en-US"/>
        </w:rPr>
        <w:t>67-76</w:t>
      </w:r>
      <w:r w:rsidR="00E2661F" w:rsidRPr="00946836">
        <w:rPr>
          <w:rFonts w:ascii="Adobe Devanagari" w:hAnsi="Adobe Devanagari" w:cs="Adobe Devanagari"/>
          <w:lang w:val="en-US"/>
        </w:rPr>
        <w:t xml:space="preserve">. </w:t>
      </w:r>
      <w:r w:rsidRPr="00946836">
        <w:rPr>
          <w:rFonts w:ascii="Adobe Devanagari" w:hAnsi="Adobe Devanagari" w:cs="Adobe Devanagari"/>
          <w:lang w:val="en-US"/>
        </w:rPr>
        <w:t>DOI 10.1215/23289252-3334211.</w:t>
      </w:r>
    </w:p>
    <w:p w14:paraId="2DE9E86B" w14:textId="77777777" w:rsidR="00706CB3" w:rsidRPr="00946836" w:rsidRDefault="00706CB3" w:rsidP="00D10BE5">
      <w:pPr>
        <w:rPr>
          <w:rFonts w:ascii="Adobe Devanagari" w:hAnsi="Adobe Devanagari" w:cs="Adobe Devanagari"/>
          <w:lang w:val="en-US"/>
        </w:rPr>
      </w:pPr>
    </w:p>
    <w:p w14:paraId="018609BF" w14:textId="06A59C77" w:rsidR="00D10BE5" w:rsidRPr="00DC5BAD" w:rsidRDefault="006E70C3" w:rsidP="00E2661F">
      <w:pPr>
        <w:rPr>
          <w:rFonts w:ascii="Adobe Devanagari" w:hAnsi="Adobe Devanagari" w:cs="Adobe Devanagari"/>
          <w:lang w:val="es-AR"/>
        </w:rPr>
      </w:pPr>
      <w:r w:rsidRPr="00946836">
        <w:rPr>
          <w:rFonts w:ascii="Adobe Devanagari" w:hAnsi="Adobe Devanagari" w:cs="Adobe Devanagari"/>
          <w:lang w:val="en-US"/>
        </w:rPr>
        <w:t>(</w:t>
      </w:r>
      <w:r w:rsidR="00762EE5" w:rsidRPr="00946836">
        <w:rPr>
          <w:rFonts w:ascii="Adobe Devanagari" w:hAnsi="Adobe Devanagari" w:cs="Adobe Devanagari"/>
          <w:lang w:val="en-US"/>
        </w:rPr>
        <w:t>201</w:t>
      </w:r>
      <w:r w:rsidR="00CA567B">
        <w:rPr>
          <w:rFonts w:ascii="Adobe Devanagari" w:hAnsi="Adobe Devanagari" w:cs="Adobe Devanagari"/>
          <w:lang w:val="en-US"/>
        </w:rPr>
        <w:t>6a</w:t>
      </w:r>
      <w:r w:rsidRPr="00946836">
        <w:rPr>
          <w:rFonts w:ascii="Adobe Devanagari" w:hAnsi="Adobe Devanagari" w:cs="Adobe Devanagari"/>
          <w:lang w:val="en-US"/>
        </w:rPr>
        <w:t xml:space="preserve">). </w:t>
      </w:r>
      <w:r w:rsidR="00FD7568" w:rsidRPr="00946836">
        <w:rPr>
          <w:rFonts w:ascii="Adobe Devanagari" w:hAnsi="Adobe Devanagari" w:cs="Adobe Devanagari"/>
          <w:lang w:val="en-US"/>
        </w:rPr>
        <w:t>“</w:t>
      </w:r>
      <w:r w:rsidR="00D10BE5" w:rsidRPr="00946836">
        <w:rPr>
          <w:rFonts w:ascii="Adobe Devanagari" w:hAnsi="Adobe Devanagari" w:cs="Adobe Devanagari"/>
          <w:lang w:val="en-US"/>
        </w:rPr>
        <w:t xml:space="preserve">Decolonizing </w:t>
      </w:r>
      <w:r w:rsidR="00D10BE5" w:rsidRPr="00946836">
        <w:rPr>
          <w:rFonts w:ascii="Adobe Devanagari" w:hAnsi="Adobe Devanagari" w:cs="Adobe Devanagari"/>
          <w:i/>
          <w:lang w:val="en-US"/>
        </w:rPr>
        <w:t xml:space="preserve">Travesti </w:t>
      </w:r>
      <w:r w:rsidR="00D10BE5" w:rsidRPr="00946836">
        <w:rPr>
          <w:rFonts w:ascii="Adobe Devanagari" w:hAnsi="Adobe Devanagari" w:cs="Adobe Devanagari"/>
          <w:lang w:val="en-US"/>
        </w:rPr>
        <w:t>Space</w:t>
      </w:r>
      <w:r w:rsidR="006A2949" w:rsidRPr="00946836">
        <w:rPr>
          <w:rFonts w:ascii="Adobe Devanagari" w:hAnsi="Adobe Devanagari" w:cs="Adobe Devanagari"/>
          <w:lang w:val="en-US"/>
        </w:rPr>
        <w:t xml:space="preserve"> in Buenos Aires</w:t>
      </w:r>
      <w:r w:rsidR="00D10BE5" w:rsidRPr="00946836">
        <w:rPr>
          <w:rFonts w:ascii="Adobe Devanagari" w:hAnsi="Adobe Devanagari" w:cs="Adobe Devanagari"/>
          <w:lang w:val="en-US"/>
        </w:rPr>
        <w:t>: Race, Sexuality, and Sideways Relationality.</w:t>
      </w:r>
      <w:r w:rsidR="00FD7568" w:rsidRPr="00946836">
        <w:rPr>
          <w:rFonts w:ascii="Adobe Devanagari" w:hAnsi="Adobe Devanagari" w:cs="Adobe Devanagari"/>
          <w:lang w:val="en-US"/>
        </w:rPr>
        <w:t>”</w:t>
      </w:r>
      <w:r w:rsidR="00D10BE5" w:rsidRPr="00946836">
        <w:rPr>
          <w:rFonts w:ascii="Adobe Devanagari" w:hAnsi="Adobe Devanagari" w:cs="Adobe Devanagari"/>
          <w:b/>
          <w:i/>
          <w:lang w:val="en-US"/>
        </w:rPr>
        <w:t xml:space="preserve"> </w:t>
      </w:r>
      <w:r w:rsidR="00EE5B6C" w:rsidRPr="00946836">
        <w:rPr>
          <w:rFonts w:ascii="Adobe Devanagari" w:hAnsi="Adobe Devanagari" w:cs="Adobe Devanagari"/>
          <w:lang w:val="en-US"/>
        </w:rPr>
        <w:t>In</w:t>
      </w:r>
      <w:r w:rsidR="00EE5B6C" w:rsidRPr="00946836">
        <w:rPr>
          <w:rFonts w:ascii="Adobe Devanagari" w:hAnsi="Adobe Devanagari" w:cs="Adobe Devanagari"/>
          <w:b/>
          <w:lang w:val="en-US"/>
        </w:rPr>
        <w:t xml:space="preserve"> </w:t>
      </w:r>
      <w:r w:rsidR="00D10BE5" w:rsidRPr="00946836">
        <w:rPr>
          <w:rFonts w:ascii="Adobe Devanagari" w:hAnsi="Adobe Devanagari" w:cs="Adobe Devanagari"/>
          <w:i/>
          <w:lang w:val="en-US"/>
        </w:rPr>
        <w:t xml:space="preserve">Gender, </w:t>
      </w:r>
      <w:r w:rsidR="00EE5B6C" w:rsidRPr="00946836">
        <w:rPr>
          <w:rFonts w:ascii="Adobe Devanagari" w:hAnsi="Adobe Devanagari" w:cs="Adobe Devanagari"/>
          <w:i/>
          <w:lang w:val="en-US"/>
        </w:rPr>
        <w:t xml:space="preserve">Place, </w:t>
      </w:r>
      <w:r w:rsidR="00D10BE5" w:rsidRPr="00946836">
        <w:rPr>
          <w:rFonts w:ascii="Adobe Devanagari" w:hAnsi="Adobe Devanagari" w:cs="Adobe Devanagari"/>
          <w:i/>
          <w:lang w:val="en-US"/>
        </w:rPr>
        <w:t>and Culture</w:t>
      </w:r>
      <w:r w:rsidR="00EE5B6C" w:rsidRPr="00946836">
        <w:rPr>
          <w:rFonts w:ascii="Adobe Devanagari" w:hAnsi="Adobe Devanagari" w:cs="Adobe Devanagari"/>
          <w:i/>
          <w:lang w:val="en-US"/>
        </w:rPr>
        <w:t>. A Journal of Feminist Geography</w:t>
      </w:r>
      <w:r w:rsidRPr="00946836">
        <w:rPr>
          <w:rFonts w:ascii="Adobe Devanagari" w:hAnsi="Adobe Devanagari" w:cs="Adobe Devanagari"/>
          <w:lang w:val="en-US"/>
        </w:rPr>
        <w:t>, 1-17</w:t>
      </w:r>
      <w:r w:rsidR="00EE5B6C" w:rsidRPr="00946836">
        <w:rPr>
          <w:rFonts w:ascii="Adobe Devanagari" w:hAnsi="Adobe Devanagari" w:cs="Adobe Devanagari"/>
          <w:i/>
          <w:lang w:val="en-US"/>
        </w:rPr>
        <w:t>.</w:t>
      </w:r>
      <w:r w:rsidR="00D10BE5" w:rsidRPr="00946836">
        <w:rPr>
          <w:rFonts w:ascii="Adobe Devanagari" w:hAnsi="Adobe Devanagari" w:cs="Adobe Devanagari"/>
          <w:lang w:val="en-US"/>
        </w:rPr>
        <w:t xml:space="preserve"> </w:t>
      </w:r>
      <w:hyperlink r:id="rId26" w:history="1">
        <w:r w:rsidR="00E2661F" w:rsidRPr="00DC5BAD">
          <w:rPr>
            <w:rStyle w:val="Hyperlink"/>
            <w:rFonts w:ascii="Adobe Devanagari" w:hAnsi="Adobe Devanagari" w:cs="Adobe Devanagari"/>
            <w:lang w:val="es-AR"/>
          </w:rPr>
          <w:t>http://dx.doi.org/10.1080/0966369X.2015.1058756</w:t>
        </w:r>
      </w:hyperlink>
    </w:p>
    <w:p w14:paraId="0E3092B2" w14:textId="77777777" w:rsidR="00D35256" w:rsidRPr="00DC5BAD" w:rsidRDefault="00D35256" w:rsidP="00D35256">
      <w:pPr>
        <w:rPr>
          <w:rFonts w:ascii="Adobe Devanagari" w:hAnsi="Adobe Devanagari" w:cs="Adobe Devanagari"/>
          <w:lang w:val="es-AR"/>
        </w:rPr>
      </w:pPr>
    </w:p>
    <w:p w14:paraId="787873E1" w14:textId="041B9ECE" w:rsidR="00D35256" w:rsidRPr="00DC5BAD" w:rsidRDefault="006E70C3" w:rsidP="00D35256">
      <w:pPr>
        <w:rPr>
          <w:rFonts w:ascii="Adobe Devanagari" w:hAnsi="Adobe Devanagari" w:cs="Adobe Devanagari"/>
          <w:lang w:val="es-AR"/>
        </w:rPr>
      </w:pPr>
      <w:r w:rsidRPr="00DC5BAD">
        <w:rPr>
          <w:rFonts w:ascii="Adobe Devanagari" w:hAnsi="Adobe Devanagari" w:cs="Adobe Devanagari"/>
          <w:lang w:val="es-AR"/>
        </w:rPr>
        <w:t xml:space="preserve">(2008). </w:t>
      </w:r>
      <w:r w:rsidR="00D35256" w:rsidRPr="00DC5BAD">
        <w:rPr>
          <w:rFonts w:ascii="Adobe Devanagari" w:hAnsi="Adobe Devanagari" w:cs="Adobe Devanagari"/>
          <w:lang w:val="es-AR"/>
        </w:rPr>
        <w:t>“Género y Sexualidades: Las Disposiciones Afectivo-Político-</w:t>
      </w:r>
      <w:r w:rsidRPr="00DC5BAD">
        <w:rPr>
          <w:rFonts w:ascii="Adobe Devanagari" w:hAnsi="Adobe Devanagari" w:cs="Adobe Devanagari"/>
          <w:lang w:val="es-AR"/>
        </w:rPr>
        <w:t>Epistémicas del Presente” (</w:t>
      </w:r>
      <w:r w:rsidR="00985896">
        <w:rPr>
          <w:rFonts w:ascii="Adobe Devanagari" w:hAnsi="Adobe Devanagari" w:cs="Adobe Devanagari"/>
          <w:lang w:val="es-AR"/>
        </w:rPr>
        <w:t xml:space="preserve">Co-authored </w:t>
      </w:r>
      <w:r w:rsidRPr="00DC5BAD">
        <w:rPr>
          <w:rFonts w:ascii="Adobe Devanagari" w:hAnsi="Adobe Devanagari" w:cs="Adobe Devanagari"/>
          <w:lang w:val="es-AR"/>
        </w:rPr>
        <w:t xml:space="preserve">with </w:t>
      </w:r>
      <w:r w:rsidR="00D35256" w:rsidRPr="00DC5BAD">
        <w:rPr>
          <w:rFonts w:ascii="Adobe Devanagari" w:hAnsi="Adobe Devanagari" w:cs="Adobe Devanagari"/>
          <w:lang w:val="es-AR"/>
        </w:rPr>
        <w:t>Liliana Louys).</w:t>
      </w:r>
      <w:r w:rsidR="00D35256" w:rsidRPr="00DC5BAD">
        <w:rPr>
          <w:rFonts w:ascii="Adobe Devanagari" w:hAnsi="Adobe Devanagari" w:cs="Adobe Devanagari"/>
          <w:i/>
          <w:lang w:val="es-AR"/>
        </w:rPr>
        <w:t xml:space="preserve"> </w:t>
      </w:r>
      <w:r w:rsidR="00D35256" w:rsidRPr="00DC5BAD">
        <w:rPr>
          <w:rFonts w:ascii="Adobe Devanagari" w:hAnsi="Adobe Devanagari" w:cs="Adobe Devanagari"/>
          <w:lang w:val="es-AR"/>
        </w:rPr>
        <w:t xml:space="preserve">In </w:t>
      </w:r>
      <w:r w:rsidRPr="00DC5BAD">
        <w:rPr>
          <w:rFonts w:ascii="Adobe Devanagari" w:hAnsi="Adobe Devanagari" w:cs="Adobe Devanagari"/>
          <w:lang w:val="es-AR"/>
        </w:rPr>
        <w:t>“Género, Sexualidades y Regulaciones Culturales” [Culture, Gender and Sexualities].</w:t>
      </w:r>
      <w:r w:rsidRPr="00DC5BAD">
        <w:rPr>
          <w:rFonts w:ascii="Adobe Devanagari" w:hAnsi="Adobe Devanagari" w:cs="Adobe Devanagari"/>
          <w:b/>
          <w:lang w:val="es-AR"/>
        </w:rPr>
        <w:t xml:space="preserve"> </w:t>
      </w:r>
      <w:r w:rsidRPr="00DC5BAD">
        <w:rPr>
          <w:rFonts w:ascii="Adobe Devanagari" w:hAnsi="Adobe Devanagari" w:cs="Adobe Devanagari"/>
          <w:lang w:val="es-AR"/>
        </w:rPr>
        <w:t>Co-edited with Liliana Louys</w:t>
      </w:r>
      <w:r w:rsidRPr="00DC5BAD">
        <w:rPr>
          <w:rFonts w:ascii="Adobe Devanagari" w:hAnsi="Adobe Devanagari" w:cs="Adobe Devanagari"/>
          <w:b/>
          <w:lang w:val="es-AR"/>
        </w:rPr>
        <w:t>.</w:t>
      </w:r>
      <w:r w:rsidRPr="00DC5BAD">
        <w:rPr>
          <w:rFonts w:ascii="Adobe Devanagari" w:hAnsi="Adobe Devanagari" w:cs="Adobe Devanagari"/>
          <w:b/>
          <w:i/>
          <w:lang w:val="es-AR"/>
        </w:rPr>
        <w:t xml:space="preserve">  </w:t>
      </w:r>
      <w:r w:rsidRPr="00DC5BAD">
        <w:rPr>
          <w:rFonts w:ascii="Adobe Devanagari" w:hAnsi="Adobe Devanagari" w:cs="Adobe Devanagari"/>
          <w:i/>
          <w:lang w:val="es-AR"/>
        </w:rPr>
        <w:t>Cuadernos</w:t>
      </w:r>
      <w:r w:rsidR="00DB74AB">
        <w:rPr>
          <w:rFonts w:ascii="Adobe Devanagari" w:hAnsi="Adobe Devanagari" w:cs="Adobe Devanagari"/>
          <w:i/>
          <w:lang w:val="es-AR"/>
        </w:rPr>
        <w:t xml:space="preserve"> </w:t>
      </w:r>
      <w:r w:rsidRPr="00DC5BAD">
        <w:rPr>
          <w:rFonts w:ascii="Adobe Devanagari" w:hAnsi="Adobe Devanagari" w:cs="Adobe Devanagari"/>
          <w:lang w:val="es-AR"/>
        </w:rPr>
        <w:t>31.</w:t>
      </w:r>
    </w:p>
    <w:p w14:paraId="40027370" w14:textId="77777777" w:rsidR="00D35256" w:rsidRPr="00DC5BAD" w:rsidRDefault="00D35256" w:rsidP="00D35256">
      <w:pPr>
        <w:jc w:val="both"/>
        <w:rPr>
          <w:rFonts w:ascii="Adobe Devanagari" w:hAnsi="Adobe Devanagari" w:cs="Adobe Devanagari"/>
          <w:lang w:val="es-AR"/>
        </w:rPr>
      </w:pPr>
    </w:p>
    <w:p w14:paraId="3913791D" w14:textId="389B5AD5" w:rsidR="00D35256" w:rsidRPr="00946836" w:rsidRDefault="006E70C3" w:rsidP="00D35256">
      <w:pPr>
        <w:rPr>
          <w:rFonts w:ascii="Adobe Devanagari" w:hAnsi="Adobe Devanagari" w:cs="Adobe Devanagari"/>
          <w:lang w:val="en-US"/>
        </w:rPr>
      </w:pPr>
      <w:r w:rsidRPr="00DC5BAD">
        <w:rPr>
          <w:rFonts w:ascii="Adobe Devanagari" w:hAnsi="Adobe Devanagari" w:cs="Adobe Devanagari"/>
          <w:lang w:val="es-AR"/>
        </w:rPr>
        <w:t xml:space="preserve">(2008). </w:t>
      </w:r>
      <w:r w:rsidR="00D35256" w:rsidRPr="00DC5BAD">
        <w:rPr>
          <w:rFonts w:ascii="Adobe Devanagari" w:hAnsi="Adobe Devanagari" w:cs="Adobe Devanagari"/>
          <w:lang w:val="es-AR"/>
        </w:rPr>
        <w:t xml:space="preserve">“¿A Dónde Van? Itinerarios Contrapúblicos y Recorridos Plurilógicos.” </w:t>
      </w:r>
      <w:r w:rsidR="00D35256" w:rsidRPr="00B06F1B">
        <w:rPr>
          <w:rFonts w:ascii="Adobe Devanagari" w:hAnsi="Adobe Devanagari" w:cs="Adobe Devanagari"/>
          <w:lang w:val="es-AR"/>
        </w:rPr>
        <w:t>[Where Do They Go?  Counterpublic Itineraries and Plurilogic Pathways].</w:t>
      </w:r>
      <w:r w:rsidR="00D35256" w:rsidRPr="00B06F1B">
        <w:rPr>
          <w:rFonts w:ascii="Adobe Devanagari" w:hAnsi="Adobe Devanagari" w:cs="Adobe Devanagari"/>
          <w:i/>
          <w:lang w:val="es-AR"/>
        </w:rPr>
        <w:t xml:space="preserve"> </w:t>
      </w:r>
      <w:r w:rsidR="00D35256" w:rsidRPr="00B06F1B">
        <w:rPr>
          <w:rFonts w:ascii="Adobe Devanagari" w:hAnsi="Adobe Devanagari" w:cs="Adobe Devanagari"/>
          <w:lang w:val="es-AR"/>
        </w:rPr>
        <w:t xml:space="preserve">In </w:t>
      </w:r>
      <w:r w:rsidRPr="00B06F1B">
        <w:rPr>
          <w:rFonts w:ascii="Adobe Devanagari" w:hAnsi="Adobe Devanagari" w:cs="Adobe Devanagari"/>
          <w:lang w:val="es-AR"/>
        </w:rPr>
        <w:t>“Género, Sexualidades y Regulaciones Culturales” [Culture, Gender and Sexualities].</w:t>
      </w:r>
      <w:r w:rsidRPr="00B06F1B">
        <w:rPr>
          <w:rFonts w:ascii="Adobe Devanagari" w:hAnsi="Adobe Devanagari" w:cs="Adobe Devanagari"/>
          <w:b/>
          <w:lang w:val="es-AR"/>
        </w:rPr>
        <w:t xml:space="preserve"> </w:t>
      </w:r>
      <w:r w:rsidRPr="00946836">
        <w:rPr>
          <w:rFonts w:ascii="Adobe Devanagari" w:hAnsi="Adobe Devanagari" w:cs="Adobe Devanagari"/>
          <w:lang w:val="en-US"/>
        </w:rPr>
        <w:t>Co-edited with Liliana Louys</w:t>
      </w:r>
      <w:r w:rsidRPr="00946836">
        <w:rPr>
          <w:rFonts w:ascii="Adobe Devanagari" w:hAnsi="Adobe Devanagari" w:cs="Adobe Devanagari"/>
          <w:b/>
          <w:lang w:val="en-US"/>
        </w:rPr>
        <w:t>.</w:t>
      </w:r>
      <w:r w:rsidRPr="00946836">
        <w:rPr>
          <w:rFonts w:ascii="Adobe Devanagari" w:hAnsi="Adobe Devanagari" w:cs="Adobe Devanagari"/>
          <w:b/>
          <w:i/>
          <w:lang w:val="en-US"/>
        </w:rPr>
        <w:t xml:space="preserve">  </w:t>
      </w:r>
      <w:r w:rsidRPr="00946836">
        <w:rPr>
          <w:rFonts w:ascii="Adobe Devanagari" w:hAnsi="Adobe Devanagari" w:cs="Adobe Devanagari"/>
          <w:i/>
          <w:lang w:val="en-US"/>
        </w:rPr>
        <w:t>Cuadernos</w:t>
      </w:r>
      <w:r w:rsidR="00B671C0">
        <w:rPr>
          <w:rFonts w:ascii="Adobe Devanagari" w:hAnsi="Adobe Devanagari" w:cs="Adobe Devanagari"/>
          <w:lang w:val="en-US"/>
        </w:rPr>
        <w:t xml:space="preserve"> </w:t>
      </w:r>
      <w:r w:rsidRPr="00946836">
        <w:rPr>
          <w:rFonts w:ascii="Adobe Devanagari" w:hAnsi="Adobe Devanagari" w:cs="Adobe Devanagari"/>
          <w:lang w:val="en-US"/>
        </w:rPr>
        <w:t>31</w:t>
      </w:r>
      <w:r w:rsidR="00985896">
        <w:rPr>
          <w:rFonts w:ascii="Adobe Devanagari" w:hAnsi="Adobe Devanagari" w:cs="Adobe Devanagari"/>
          <w:lang w:val="en-US"/>
        </w:rPr>
        <w:t>:</w:t>
      </w:r>
      <w:r w:rsidR="00CC0668" w:rsidRPr="00946836">
        <w:rPr>
          <w:rFonts w:ascii="Adobe Devanagari" w:hAnsi="Adobe Devanagari" w:cs="Adobe Devanagari"/>
          <w:lang w:val="en-US"/>
        </w:rPr>
        <w:t xml:space="preserve"> 173-207</w:t>
      </w:r>
      <w:r w:rsidRPr="00946836">
        <w:rPr>
          <w:rFonts w:ascii="Adobe Devanagari" w:hAnsi="Adobe Devanagari" w:cs="Adobe Devanagari"/>
          <w:lang w:val="en-US"/>
        </w:rPr>
        <w:t>.</w:t>
      </w:r>
    </w:p>
    <w:p w14:paraId="3B1A16D1" w14:textId="2442F651" w:rsidR="00D10BE5" w:rsidRDefault="00D10BE5" w:rsidP="00D10BE5">
      <w:pPr>
        <w:rPr>
          <w:rFonts w:ascii="Adobe Devanagari" w:hAnsi="Adobe Devanagari" w:cs="Adobe Devanagari"/>
          <w:lang w:val="en-US"/>
        </w:rPr>
      </w:pPr>
    </w:p>
    <w:p w14:paraId="37F03461" w14:textId="1516347F" w:rsidR="00504B6C" w:rsidRDefault="00504B6C" w:rsidP="00D10BE5">
      <w:pPr>
        <w:rPr>
          <w:rFonts w:ascii="Adobe Devanagari" w:hAnsi="Adobe Devanagari" w:cs="Adobe Devanagari"/>
          <w:lang w:val="en-US"/>
        </w:rPr>
      </w:pPr>
    </w:p>
    <w:p w14:paraId="1A45ED6A" w14:textId="77777777" w:rsidR="00D35256" w:rsidRPr="00946836" w:rsidRDefault="00446FB9" w:rsidP="00D35256">
      <w:pPr>
        <w:rPr>
          <w:rFonts w:ascii="Adobe Devanagari" w:hAnsi="Adobe Devanagari" w:cs="Adobe Devanagari"/>
          <w:b/>
          <w:i/>
          <w:lang w:val="en-US"/>
        </w:rPr>
      </w:pPr>
      <w:r w:rsidRPr="00946836">
        <w:rPr>
          <w:rFonts w:ascii="Adobe Devanagari" w:hAnsi="Adobe Devanagari" w:cs="Adobe Devanagari"/>
          <w:b/>
          <w:lang w:val="en-US"/>
        </w:rPr>
        <w:t xml:space="preserve">III.b.3. </w:t>
      </w:r>
      <w:r w:rsidR="00D35256" w:rsidRPr="00946836">
        <w:rPr>
          <w:rFonts w:ascii="Adobe Devanagari" w:hAnsi="Adobe Devanagari" w:cs="Adobe Devanagari"/>
          <w:b/>
          <w:lang w:val="en-US"/>
        </w:rPr>
        <w:t>Non</w:t>
      </w:r>
      <w:r w:rsidR="00E919C4" w:rsidRPr="00946836">
        <w:rPr>
          <w:rFonts w:ascii="Adobe Devanagari" w:hAnsi="Adobe Devanagari" w:cs="Adobe Devanagari"/>
          <w:b/>
          <w:lang w:val="en-US"/>
        </w:rPr>
        <w:t xml:space="preserve"> </w:t>
      </w:r>
      <w:r w:rsidR="00D35256" w:rsidRPr="00946836">
        <w:rPr>
          <w:rFonts w:ascii="Adobe Devanagari" w:hAnsi="Adobe Devanagari" w:cs="Adobe Devanagari"/>
          <w:b/>
          <w:lang w:val="en-US"/>
        </w:rPr>
        <w:t>Peer</w:t>
      </w:r>
      <w:r w:rsidR="00E919C4" w:rsidRPr="00946836">
        <w:rPr>
          <w:rFonts w:ascii="Adobe Devanagari" w:hAnsi="Adobe Devanagari" w:cs="Adobe Devanagari"/>
          <w:b/>
          <w:lang w:val="en-US"/>
        </w:rPr>
        <w:t>-</w:t>
      </w:r>
      <w:r w:rsidR="00D35256" w:rsidRPr="00946836">
        <w:rPr>
          <w:rFonts w:ascii="Adobe Devanagari" w:hAnsi="Adobe Devanagari" w:cs="Adobe Devanagari"/>
          <w:b/>
          <w:lang w:val="en-US"/>
        </w:rPr>
        <w:t>Reviewed Journal (Editor):</w:t>
      </w:r>
    </w:p>
    <w:p w14:paraId="49AC2786" w14:textId="77777777" w:rsidR="000E75B7" w:rsidRPr="0044526B" w:rsidRDefault="00F54D81" w:rsidP="000E75B7">
      <w:pPr>
        <w:suppressAutoHyphens/>
        <w:jc w:val="both"/>
        <w:rPr>
          <w:rFonts w:ascii="Adobe Devanagari" w:hAnsi="Adobe Devanagari" w:cs="Adobe Devanagari"/>
        </w:rPr>
      </w:pPr>
      <w:r w:rsidRPr="00DC5BAD">
        <w:rPr>
          <w:rFonts w:ascii="Adobe Devanagari" w:hAnsi="Adobe Devanagari" w:cs="Adobe Devanagari"/>
          <w:lang w:val="es-AR"/>
        </w:rPr>
        <w:t>(2015).</w:t>
      </w:r>
      <w:r w:rsidR="000E75B7" w:rsidRPr="00DC5BAD">
        <w:rPr>
          <w:rFonts w:ascii="Adobe Devanagari" w:hAnsi="Adobe Devanagari" w:cs="Adobe Devanagari"/>
          <w:lang w:val="es-AR"/>
        </w:rPr>
        <w:t xml:space="preserve"> </w:t>
      </w:r>
      <w:r w:rsidRPr="00DC5BAD">
        <w:rPr>
          <w:rFonts w:ascii="Adobe Devanagari" w:hAnsi="Adobe Devanagari" w:cs="Adobe Devanagari"/>
          <w:lang w:val="es-AR"/>
        </w:rPr>
        <w:t>“</w:t>
      </w:r>
      <w:r w:rsidR="000E75B7" w:rsidRPr="00DC5BAD">
        <w:rPr>
          <w:rFonts w:ascii="Adobe Devanagari" w:hAnsi="Adobe Devanagari" w:cs="Adobe Devanagari"/>
          <w:lang w:val="es-AR"/>
        </w:rPr>
        <w:t>Decisiones en Contextos de Cambio: Interpelaciones e Inspiraciones de la Conferencia de Beijing.</w:t>
      </w:r>
      <w:r w:rsidRPr="00DC5BAD">
        <w:rPr>
          <w:rFonts w:ascii="Adobe Devanagari" w:hAnsi="Adobe Devanagari" w:cs="Adobe Devanagari"/>
          <w:lang w:val="es-AR"/>
        </w:rPr>
        <w:t>”</w:t>
      </w:r>
      <w:r w:rsidRPr="00DC5BAD">
        <w:rPr>
          <w:rFonts w:ascii="Adobe Devanagari" w:hAnsi="Adobe Devanagari" w:cs="Adobe Devanagari"/>
          <w:i/>
          <w:lang w:val="es-AR"/>
        </w:rPr>
        <w:t xml:space="preserve"> Siner</w:t>
      </w:r>
      <w:r w:rsidR="00EB5F6F" w:rsidRPr="00DC5BAD">
        <w:rPr>
          <w:rFonts w:ascii="Adobe Devanagari" w:hAnsi="Adobe Devanagari" w:cs="Adobe Devanagari"/>
          <w:i/>
          <w:lang w:val="es-AR"/>
        </w:rPr>
        <w:t>g</w:t>
      </w:r>
      <w:r w:rsidRPr="00DC5BAD">
        <w:rPr>
          <w:rFonts w:ascii="Adobe Devanagari" w:hAnsi="Adobe Devanagari" w:cs="Adobe Devanagari"/>
          <w:i/>
          <w:lang w:val="es-AR"/>
        </w:rPr>
        <w:t>ias</w:t>
      </w:r>
      <w:r w:rsidR="00EB5F6F" w:rsidRPr="00DC5BAD">
        <w:rPr>
          <w:rFonts w:ascii="Adobe Devanagari" w:hAnsi="Adobe Devanagari" w:cs="Adobe Devanagari"/>
          <w:lang w:val="es-AR"/>
        </w:rPr>
        <w:t xml:space="preserve"> Vol. 4.</w:t>
      </w:r>
      <w:r w:rsidRPr="00DC5BAD">
        <w:rPr>
          <w:rFonts w:ascii="Adobe Devanagari" w:hAnsi="Adobe Devanagari" w:cs="Adobe Devanagari"/>
          <w:lang w:val="es-AR"/>
        </w:rPr>
        <w:t xml:space="preserve"> Cuadernos del Área Género, Sociedad y Políticas (FLACSO, Buenos Aires). </w:t>
      </w:r>
      <w:hyperlink r:id="rId27" w:history="1">
        <w:r w:rsidR="000E75B7" w:rsidRPr="0044526B">
          <w:rPr>
            <w:rStyle w:val="Hyperlink"/>
            <w:rFonts w:ascii="Adobe Devanagari" w:hAnsi="Adobe Devanagari" w:cs="Adobe Devanagari"/>
          </w:rPr>
          <w:t>http://issuu.com/catunescomujer.org/docs/archivo_definitivo_sinergias_beijin</w:t>
        </w:r>
      </w:hyperlink>
      <w:r w:rsidR="000E75B7" w:rsidRPr="0044526B">
        <w:rPr>
          <w:rFonts w:ascii="Adobe Devanagari" w:hAnsi="Adobe Devanagari" w:cs="Adobe Devanagari"/>
        </w:rPr>
        <w:t>.</w:t>
      </w:r>
    </w:p>
    <w:p w14:paraId="6C75268E" w14:textId="77777777" w:rsidR="000E75B7" w:rsidRPr="0044526B" w:rsidRDefault="000E75B7" w:rsidP="00D35256">
      <w:pPr>
        <w:suppressAutoHyphens/>
        <w:jc w:val="both"/>
        <w:rPr>
          <w:rFonts w:ascii="Adobe Devanagari" w:hAnsi="Adobe Devanagari" w:cs="Adobe Devanagari"/>
          <w:i/>
        </w:rPr>
      </w:pPr>
    </w:p>
    <w:p w14:paraId="6554FE7C" w14:textId="7BD0D4D4" w:rsidR="007D3E3F" w:rsidRPr="0044526B" w:rsidRDefault="00F54D81" w:rsidP="00F54D81">
      <w:pPr>
        <w:suppressAutoHyphens/>
        <w:rPr>
          <w:rFonts w:ascii="Adobe Devanagari" w:hAnsi="Adobe Devanagari" w:cs="Adobe Devanagari"/>
          <w:b/>
        </w:rPr>
      </w:pPr>
      <w:r w:rsidRPr="00DC5BAD">
        <w:rPr>
          <w:rFonts w:ascii="Adobe Devanagari" w:hAnsi="Adobe Devanagari" w:cs="Adobe Devanagari"/>
          <w:lang w:val="es-AR"/>
        </w:rPr>
        <w:t>(20</w:t>
      </w:r>
      <w:r w:rsidR="00762EE5" w:rsidRPr="00DC5BAD">
        <w:rPr>
          <w:rFonts w:ascii="Adobe Devanagari" w:hAnsi="Adobe Devanagari" w:cs="Adobe Devanagari"/>
          <w:lang w:val="es-AR"/>
        </w:rPr>
        <w:t>14</w:t>
      </w:r>
      <w:r w:rsidRPr="00DC5BAD">
        <w:rPr>
          <w:rFonts w:ascii="Adobe Devanagari" w:hAnsi="Adobe Devanagari" w:cs="Adobe Devanagari"/>
          <w:lang w:val="es-AR"/>
        </w:rPr>
        <w:t xml:space="preserve">). </w:t>
      </w:r>
      <w:r w:rsidRPr="00503150">
        <w:rPr>
          <w:rFonts w:ascii="Adobe Devanagari" w:hAnsi="Adobe Devanagari" w:cs="Adobe Devanagari"/>
          <w:lang w:val="es-AR"/>
        </w:rPr>
        <w:t>“Descolonización, Feminismos, y Memorias en Disputa [Decolonization, Feminisms, and Contested Memories]</w:t>
      </w:r>
      <w:r w:rsidR="00503150" w:rsidRPr="00503150">
        <w:rPr>
          <w:rFonts w:ascii="Adobe Devanagari" w:hAnsi="Adobe Devanagari" w:cs="Adobe Devanagari"/>
          <w:lang w:val="es-AR"/>
        </w:rPr>
        <w:t>.</w:t>
      </w:r>
      <w:r w:rsidRPr="00503150">
        <w:rPr>
          <w:rFonts w:ascii="Adobe Devanagari" w:hAnsi="Adobe Devanagari" w:cs="Adobe Devanagari"/>
          <w:lang w:val="es-AR"/>
        </w:rPr>
        <w:t>”</w:t>
      </w:r>
      <w:r w:rsidRPr="00503150">
        <w:rPr>
          <w:rFonts w:ascii="Adobe Devanagari" w:hAnsi="Adobe Devanagari" w:cs="Adobe Devanagari"/>
          <w:b/>
          <w:lang w:val="es-AR"/>
        </w:rPr>
        <w:t xml:space="preserve"> </w:t>
      </w:r>
      <w:r w:rsidR="000F10AF" w:rsidRPr="00DC5BAD">
        <w:rPr>
          <w:rFonts w:ascii="Adobe Devanagari" w:hAnsi="Adobe Devanagari" w:cs="Adobe Devanagari"/>
          <w:i/>
          <w:lang w:val="es-AR"/>
        </w:rPr>
        <w:t>Siner</w:t>
      </w:r>
      <w:r w:rsidR="00EB5F6F" w:rsidRPr="00DC5BAD">
        <w:rPr>
          <w:rFonts w:ascii="Adobe Devanagari" w:hAnsi="Adobe Devanagari" w:cs="Adobe Devanagari"/>
          <w:i/>
          <w:lang w:val="es-AR"/>
        </w:rPr>
        <w:t>g</w:t>
      </w:r>
      <w:r w:rsidR="000F10AF" w:rsidRPr="00DC5BAD">
        <w:rPr>
          <w:rFonts w:ascii="Adobe Devanagari" w:hAnsi="Adobe Devanagari" w:cs="Adobe Devanagari"/>
          <w:i/>
          <w:lang w:val="es-AR"/>
        </w:rPr>
        <w:t>ias</w:t>
      </w:r>
      <w:r w:rsidR="00EB5F6F" w:rsidRPr="00DC5BAD">
        <w:rPr>
          <w:rFonts w:ascii="Adobe Devanagari" w:hAnsi="Adobe Devanagari" w:cs="Adobe Devanagari"/>
          <w:lang w:val="es-AR"/>
        </w:rPr>
        <w:t xml:space="preserve"> Vol. 3.</w:t>
      </w:r>
      <w:r w:rsidR="000F10AF" w:rsidRPr="00DC5BAD">
        <w:rPr>
          <w:rFonts w:ascii="Adobe Devanagari" w:hAnsi="Adobe Devanagari" w:cs="Adobe Devanagari"/>
          <w:lang w:val="es-AR"/>
        </w:rPr>
        <w:t xml:space="preserve"> </w:t>
      </w:r>
      <w:r w:rsidR="007D3E3F" w:rsidRPr="00DC5BAD">
        <w:rPr>
          <w:rFonts w:ascii="Adobe Devanagari" w:hAnsi="Adobe Devanagari" w:cs="Adobe Devanagari"/>
          <w:lang w:val="es-AR"/>
        </w:rPr>
        <w:t>Cuadernos del Área Género, Sociedad y Políticas</w:t>
      </w:r>
      <w:r w:rsidR="00F509B9">
        <w:rPr>
          <w:rFonts w:ascii="Adobe Devanagari" w:hAnsi="Adobe Devanagari" w:cs="Adobe Devanagari"/>
          <w:lang w:val="es-AR"/>
        </w:rPr>
        <w:t xml:space="preserve">. </w:t>
      </w:r>
      <w:r w:rsidR="007D3E3F" w:rsidRPr="00DC5BAD">
        <w:rPr>
          <w:rFonts w:ascii="Adobe Devanagari" w:hAnsi="Adobe Devanagari" w:cs="Adobe Devanagari"/>
          <w:lang w:val="es-AR"/>
        </w:rPr>
        <w:t>FLACSO</w:t>
      </w:r>
      <w:r w:rsidR="00F509B9">
        <w:rPr>
          <w:rFonts w:ascii="Adobe Devanagari" w:hAnsi="Adobe Devanagari" w:cs="Adobe Devanagari"/>
          <w:lang w:val="es-AR"/>
        </w:rPr>
        <w:t xml:space="preserve"> Argentina, </w:t>
      </w:r>
      <w:r w:rsidR="00F509B9" w:rsidRPr="005708BC">
        <w:rPr>
          <w:rFonts w:ascii="Adobe Devanagari" w:hAnsi="Adobe Devanagari" w:cs="Adobe Devanagari"/>
          <w:lang w:val="es-AR"/>
        </w:rPr>
        <w:t>[online]</w:t>
      </w:r>
      <w:r w:rsidRPr="00DC5BAD">
        <w:rPr>
          <w:rFonts w:ascii="Adobe Devanagari" w:hAnsi="Adobe Devanagari" w:cs="Adobe Devanagari"/>
          <w:lang w:val="es-AR"/>
        </w:rPr>
        <w:t xml:space="preserve">. </w:t>
      </w:r>
      <w:hyperlink r:id="rId28" w:history="1">
        <w:r w:rsidR="007D3E3F" w:rsidRPr="0044526B">
          <w:rPr>
            <w:rStyle w:val="Hyperlink"/>
            <w:rFonts w:ascii="Adobe Devanagari" w:hAnsi="Adobe Devanagari" w:cs="Adobe Devanagari"/>
          </w:rPr>
          <w:t>http://issuu.com/catunescomujer.org/docs/vol4_sinergias_memoria-feminismo/0</w:t>
        </w:r>
      </w:hyperlink>
      <w:r w:rsidR="007D3E3F" w:rsidRPr="0044526B">
        <w:rPr>
          <w:rFonts w:ascii="Adobe Devanagari" w:hAnsi="Adobe Devanagari" w:cs="Adobe Devanagari"/>
        </w:rPr>
        <w:t xml:space="preserve">. </w:t>
      </w:r>
    </w:p>
    <w:p w14:paraId="08B3C047" w14:textId="77777777" w:rsidR="00F54D81" w:rsidRPr="0044526B" w:rsidRDefault="00F54D81" w:rsidP="00D35256">
      <w:pPr>
        <w:suppressAutoHyphens/>
        <w:jc w:val="both"/>
        <w:rPr>
          <w:rFonts w:ascii="Adobe Devanagari" w:hAnsi="Adobe Devanagari" w:cs="Adobe Devanagari"/>
        </w:rPr>
      </w:pPr>
    </w:p>
    <w:p w14:paraId="72E4267A" w14:textId="12683F33" w:rsidR="00D35256" w:rsidRPr="00DC5BAD" w:rsidRDefault="00F54D81" w:rsidP="00D35256">
      <w:pPr>
        <w:suppressAutoHyphens/>
        <w:jc w:val="both"/>
        <w:rPr>
          <w:rFonts w:ascii="Adobe Devanagari" w:hAnsi="Adobe Devanagari" w:cs="Adobe Devanagari"/>
          <w:lang w:val="es-AR"/>
        </w:rPr>
      </w:pPr>
      <w:r w:rsidRPr="00DC5BAD">
        <w:rPr>
          <w:rFonts w:ascii="Adobe Devanagari" w:hAnsi="Adobe Devanagari" w:cs="Adobe Devanagari"/>
          <w:lang w:val="es-AR"/>
        </w:rPr>
        <w:t>(</w:t>
      </w:r>
      <w:r w:rsidR="00BE50C2" w:rsidRPr="00DC5BAD">
        <w:rPr>
          <w:rFonts w:ascii="Adobe Devanagari" w:hAnsi="Adobe Devanagari" w:cs="Adobe Devanagari"/>
          <w:lang w:val="es-AR"/>
        </w:rPr>
        <w:t>2013</w:t>
      </w:r>
      <w:r w:rsidRPr="00DC5BAD">
        <w:rPr>
          <w:rFonts w:ascii="Adobe Devanagari" w:hAnsi="Adobe Devanagari" w:cs="Adobe Devanagari"/>
          <w:lang w:val="es-AR"/>
        </w:rPr>
        <w:t>). “</w:t>
      </w:r>
      <w:r w:rsidR="000F10AF" w:rsidRPr="00DC5BAD">
        <w:rPr>
          <w:rFonts w:ascii="Adobe Devanagari" w:hAnsi="Adobe Devanagari" w:cs="Adobe Devanagari"/>
          <w:lang w:val="es-AR"/>
        </w:rPr>
        <w:t>Género y Filosofía de la Educación</w:t>
      </w:r>
      <w:r w:rsidR="000F10AF" w:rsidRPr="00DC5BAD">
        <w:rPr>
          <w:rFonts w:ascii="Adobe Devanagari" w:hAnsi="Adobe Devanagari" w:cs="Adobe Devanagari"/>
          <w:i/>
          <w:lang w:val="es-AR"/>
        </w:rPr>
        <w:t xml:space="preserve"> </w:t>
      </w:r>
      <w:r w:rsidR="000F10AF" w:rsidRPr="00DC5BAD">
        <w:rPr>
          <w:rFonts w:ascii="Adobe Devanagari" w:hAnsi="Adobe Devanagari" w:cs="Adobe Devanagari"/>
          <w:lang w:val="es-AR"/>
        </w:rPr>
        <w:t>[Gender and Philosophy in Education].</w:t>
      </w:r>
      <w:r w:rsidRPr="00DC5BAD">
        <w:rPr>
          <w:rFonts w:ascii="Adobe Devanagari" w:hAnsi="Adobe Devanagari" w:cs="Adobe Devanagari"/>
          <w:lang w:val="es-AR"/>
        </w:rPr>
        <w:t>”</w:t>
      </w:r>
      <w:r w:rsidR="000F10AF" w:rsidRPr="00DC5BAD">
        <w:rPr>
          <w:rFonts w:ascii="Adobe Devanagari" w:hAnsi="Adobe Devanagari" w:cs="Adobe Devanagari"/>
          <w:b/>
          <w:i/>
          <w:lang w:val="es-AR"/>
        </w:rPr>
        <w:t xml:space="preserve"> </w:t>
      </w:r>
      <w:r w:rsidRPr="00DC5BAD">
        <w:rPr>
          <w:rFonts w:ascii="Adobe Devanagari" w:hAnsi="Adobe Devanagari" w:cs="Adobe Devanagari"/>
          <w:i/>
          <w:lang w:val="es-AR"/>
        </w:rPr>
        <w:t>Siner</w:t>
      </w:r>
      <w:r w:rsidR="00EB5F6F" w:rsidRPr="00DC5BAD">
        <w:rPr>
          <w:rFonts w:ascii="Adobe Devanagari" w:hAnsi="Adobe Devanagari" w:cs="Adobe Devanagari"/>
          <w:i/>
          <w:lang w:val="es-AR"/>
        </w:rPr>
        <w:t>g</w:t>
      </w:r>
      <w:r w:rsidRPr="00DC5BAD">
        <w:rPr>
          <w:rFonts w:ascii="Adobe Devanagari" w:hAnsi="Adobe Devanagari" w:cs="Adobe Devanagari"/>
          <w:i/>
          <w:lang w:val="es-AR"/>
        </w:rPr>
        <w:t>ias</w:t>
      </w:r>
      <w:r w:rsidR="00EB5F6F" w:rsidRPr="00DC5BAD">
        <w:rPr>
          <w:rFonts w:ascii="Adobe Devanagari" w:hAnsi="Adobe Devanagari" w:cs="Adobe Devanagari"/>
          <w:lang w:val="es-AR"/>
        </w:rPr>
        <w:t xml:space="preserve"> Vol. 2</w:t>
      </w:r>
      <w:r w:rsidRPr="00DC5BAD">
        <w:rPr>
          <w:rFonts w:ascii="Adobe Devanagari" w:hAnsi="Adobe Devanagari" w:cs="Adobe Devanagari"/>
          <w:lang w:val="es-AR"/>
        </w:rPr>
        <w:t>. Cuadernos del Área Género, Sociedad y Políticas</w:t>
      </w:r>
      <w:r w:rsidR="00F509B9">
        <w:rPr>
          <w:rFonts w:ascii="Adobe Devanagari" w:hAnsi="Adobe Devanagari" w:cs="Adobe Devanagari"/>
          <w:lang w:val="es-AR"/>
        </w:rPr>
        <w:t xml:space="preserve">. </w:t>
      </w:r>
      <w:r w:rsidRPr="00DC5BAD">
        <w:rPr>
          <w:rFonts w:ascii="Adobe Devanagari" w:hAnsi="Adobe Devanagari" w:cs="Adobe Devanagari"/>
          <w:lang w:val="es-AR"/>
        </w:rPr>
        <w:t>FLACSO</w:t>
      </w:r>
      <w:r w:rsidR="00F509B9">
        <w:rPr>
          <w:rFonts w:ascii="Adobe Devanagari" w:hAnsi="Adobe Devanagari" w:cs="Adobe Devanagari"/>
          <w:lang w:val="es-AR"/>
        </w:rPr>
        <w:t xml:space="preserve"> Argentina, [online]</w:t>
      </w:r>
      <w:r w:rsidRPr="00DC5BAD">
        <w:rPr>
          <w:rFonts w:ascii="Adobe Devanagari" w:hAnsi="Adobe Devanagari" w:cs="Adobe Devanagari"/>
          <w:lang w:val="es-AR"/>
        </w:rPr>
        <w:t xml:space="preserve">. </w:t>
      </w:r>
    </w:p>
    <w:p w14:paraId="35A5097C" w14:textId="77777777" w:rsidR="00F54D81" w:rsidRPr="00DC5BAD" w:rsidRDefault="00F54D81" w:rsidP="00D35256">
      <w:pPr>
        <w:suppressAutoHyphens/>
        <w:jc w:val="both"/>
        <w:rPr>
          <w:rFonts w:ascii="Adobe Devanagari" w:hAnsi="Adobe Devanagari" w:cs="Adobe Devanagari"/>
          <w:b/>
          <w:lang w:val="es-AR"/>
        </w:rPr>
      </w:pPr>
    </w:p>
    <w:p w14:paraId="1769BAEF" w14:textId="2AD90235" w:rsidR="00D35256" w:rsidRPr="00DC5BAD" w:rsidRDefault="00F54D81" w:rsidP="00D35256">
      <w:pPr>
        <w:suppressAutoHyphens/>
        <w:jc w:val="both"/>
        <w:rPr>
          <w:rFonts w:ascii="Adobe Devanagari" w:hAnsi="Adobe Devanagari" w:cs="Adobe Devanagari"/>
          <w:b/>
          <w:i/>
          <w:lang w:val="es-AR"/>
        </w:rPr>
      </w:pPr>
      <w:r w:rsidRPr="00DC5BAD">
        <w:rPr>
          <w:rFonts w:ascii="Adobe Devanagari" w:hAnsi="Adobe Devanagari" w:cs="Adobe Devanagari"/>
          <w:lang w:val="es-AR"/>
        </w:rPr>
        <w:t>(2013).</w:t>
      </w:r>
      <w:r w:rsidR="00D35256" w:rsidRPr="00DC5BAD">
        <w:rPr>
          <w:rFonts w:ascii="Adobe Devanagari" w:hAnsi="Adobe Devanagari" w:cs="Adobe Devanagari"/>
          <w:b/>
          <w:lang w:val="es-AR"/>
        </w:rPr>
        <w:t xml:space="preserve"> </w:t>
      </w:r>
      <w:r w:rsidRPr="00DC5BAD">
        <w:rPr>
          <w:rFonts w:ascii="Adobe Devanagari" w:hAnsi="Adobe Devanagari" w:cs="Adobe Devanagari"/>
          <w:b/>
          <w:lang w:val="es-AR"/>
        </w:rPr>
        <w:t>“</w:t>
      </w:r>
      <w:r w:rsidR="000F10AF" w:rsidRPr="00DC5BAD">
        <w:rPr>
          <w:rFonts w:ascii="Adobe Devanagari" w:hAnsi="Adobe Devanagari" w:cs="Adobe Devanagari"/>
          <w:lang w:val="es-AR"/>
        </w:rPr>
        <w:t xml:space="preserve">El Género del Cuidado. La Economía del Cuidado y su Intersección con la Economía de Mercado [The Gender of Caring. </w:t>
      </w:r>
      <w:r w:rsidR="000F10AF" w:rsidRPr="00946836">
        <w:rPr>
          <w:rFonts w:ascii="Adobe Devanagari" w:hAnsi="Adobe Devanagari" w:cs="Adobe Devanagari"/>
          <w:lang w:val="en-US"/>
        </w:rPr>
        <w:t>Care Economy and its Intersection with Market Economy].</w:t>
      </w:r>
      <w:r w:rsidRPr="00946836">
        <w:rPr>
          <w:rFonts w:ascii="Adobe Devanagari" w:hAnsi="Adobe Devanagari" w:cs="Adobe Devanagari"/>
          <w:lang w:val="en-US"/>
        </w:rPr>
        <w:t>”</w:t>
      </w:r>
      <w:r w:rsidR="000F10AF" w:rsidRPr="00946836">
        <w:rPr>
          <w:rFonts w:ascii="Adobe Devanagari" w:hAnsi="Adobe Devanagari" w:cs="Adobe Devanagari"/>
          <w:b/>
          <w:lang w:val="en-US"/>
        </w:rPr>
        <w:t xml:space="preserve"> </w:t>
      </w:r>
      <w:r w:rsidRPr="00946836">
        <w:rPr>
          <w:rFonts w:ascii="Adobe Devanagari" w:hAnsi="Adobe Devanagari" w:cs="Adobe Devanagari"/>
          <w:i/>
          <w:lang w:val="en-US"/>
        </w:rPr>
        <w:t>Siner</w:t>
      </w:r>
      <w:r w:rsidR="00EB5F6F" w:rsidRPr="00946836">
        <w:rPr>
          <w:rFonts w:ascii="Adobe Devanagari" w:hAnsi="Adobe Devanagari" w:cs="Adobe Devanagari"/>
          <w:i/>
          <w:lang w:val="en-US"/>
        </w:rPr>
        <w:t>g</w:t>
      </w:r>
      <w:r w:rsidRPr="00946836">
        <w:rPr>
          <w:rFonts w:ascii="Adobe Devanagari" w:hAnsi="Adobe Devanagari" w:cs="Adobe Devanagari"/>
          <w:i/>
          <w:lang w:val="en-US"/>
        </w:rPr>
        <w:t>ias</w:t>
      </w:r>
      <w:r w:rsidR="00EB5F6F" w:rsidRPr="00946836">
        <w:rPr>
          <w:rFonts w:ascii="Adobe Devanagari" w:hAnsi="Adobe Devanagari" w:cs="Adobe Devanagari"/>
          <w:lang w:val="en-US"/>
        </w:rPr>
        <w:t xml:space="preserve"> Vol. 1</w:t>
      </w:r>
      <w:r w:rsidRPr="00946836">
        <w:rPr>
          <w:rFonts w:ascii="Adobe Devanagari" w:hAnsi="Adobe Devanagari" w:cs="Adobe Devanagari"/>
          <w:lang w:val="en-US"/>
        </w:rPr>
        <w:t xml:space="preserve">. </w:t>
      </w:r>
      <w:r w:rsidRPr="00DC5BAD">
        <w:rPr>
          <w:rFonts w:ascii="Adobe Devanagari" w:hAnsi="Adobe Devanagari" w:cs="Adobe Devanagari"/>
          <w:lang w:val="es-AR"/>
        </w:rPr>
        <w:t>Cuadernos del Área Género, Sociedad y Políticas</w:t>
      </w:r>
      <w:r w:rsidR="00B66999">
        <w:rPr>
          <w:rFonts w:ascii="Adobe Devanagari" w:hAnsi="Adobe Devanagari" w:cs="Adobe Devanagari"/>
          <w:lang w:val="es-AR"/>
        </w:rPr>
        <w:t xml:space="preserve">. </w:t>
      </w:r>
      <w:r w:rsidR="00B66999" w:rsidRPr="00DC5BAD">
        <w:rPr>
          <w:rFonts w:ascii="Adobe Devanagari" w:hAnsi="Adobe Devanagari" w:cs="Adobe Devanagari"/>
          <w:lang w:val="es-AR"/>
        </w:rPr>
        <w:t>FLACSO</w:t>
      </w:r>
      <w:r w:rsidR="00B66999">
        <w:rPr>
          <w:rFonts w:ascii="Adobe Devanagari" w:hAnsi="Adobe Devanagari" w:cs="Adobe Devanagari"/>
          <w:lang w:val="es-AR"/>
        </w:rPr>
        <w:t xml:space="preserve"> Argentina, [online]</w:t>
      </w:r>
      <w:r w:rsidR="00B66999" w:rsidRPr="00DC5BAD">
        <w:rPr>
          <w:rFonts w:ascii="Adobe Devanagari" w:hAnsi="Adobe Devanagari" w:cs="Adobe Devanagari"/>
          <w:lang w:val="es-AR"/>
        </w:rPr>
        <w:t>.</w:t>
      </w:r>
    </w:p>
    <w:p w14:paraId="4E3510FB" w14:textId="77777777" w:rsidR="009B6BF0" w:rsidRPr="00DC5BAD" w:rsidRDefault="009B6BF0" w:rsidP="00D35256">
      <w:pPr>
        <w:suppressAutoHyphens/>
        <w:jc w:val="both"/>
        <w:rPr>
          <w:rFonts w:ascii="Adobe Devanagari" w:hAnsi="Adobe Devanagari" w:cs="Adobe Devanagari"/>
          <w:b/>
          <w:sz w:val="22"/>
          <w:lang w:val="es-AR"/>
        </w:rPr>
      </w:pPr>
    </w:p>
    <w:p w14:paraId="64D942D3" w14:textId="2739188F" w:rsidR="00D35256" w:rsidRPr="00B06F1B" w:rsidRDefault="00F54D81" w:rsidP="00D35256">
      <w:pPr>
        <w:suppressAutoHyphens/>
        <w:jc w:val="both"/>
        <w:rPr>
          <w:rFonts w:ascii="Adobe Devanagari" w:hAnsi="Adobe Devanagari" w:cs="Adobe Devanagari"/>
          <w:lang w:val="en-US"/>
        </w:rPr>
      </w:pPr>
      <w:r w:rsidRPr="00DC5BAD">
        <w:rPr>
          <w:rFonts w:ascii="Adobe Devanagari" w:hAnsi="Adobe Devanagari" w:cs="Adobe Devanagari"/>
          <w:lang w:val="es-AR"/>
        </w:rPr>
        <w:t>(2012). “</w:t>
      </w:r>
      <w:r w:rsidR="000F10AF" w:rsidRPr="00DC5BAD">
        <w:rPr>
          <w:rFonts w:ascii="Adobe Devanagari" w:hAnsi="Adobe Devanagari" w:cs="Adobe Devanagari"/>
          <w:lang w:val="es-AR"/>
        </w:rPr>
        <w:t>Fundamentos y Orientaciones para la Integración del Enfoque de Género en Políticas, Programas, y Proyectos</w:t>
      </w:r>
      <w:r w:rsidRPr="00DC5BAD">
        <w:rPr>
          <w:rFonts w:ascii="Adobe Devanagari" w:hAnsi="Adobe Devanagari" w:cs="Adobe Devanagari"/>
          <w:lang w:val="es-AR"/>
        </w:rPr>
        <w:t xml:space="preserve"> [Foundations in Gender Mainstreaming]</w:t>
      </w:r>
      <w:r w:rsidR="000F10AF" w:rsidRPr="00DC5BAD">
        <w:rPr>
          <w:rFonts w:ascii="Adobe Devanagari" w:hAnsi="Adobe Devanagari" w:cs="Adobe Devanagari"/>
          <w:i/>
          <w:lang w:val="es-AR"/>
        </w:rPr>
        <w:t>.</w:t>
      </w:r>
      <w:r w:rsidRPr="00DC5BAD">
        <w:rPr>
          <w:rFonts w:ascii="Adobe Devanagari" w:hAnsi="Adobe Devanagari" w:cs="Adobe Devanagari"/>
          <w:i/>
          <w:lang w:val="es-AR"/>
        </w:rPr>
        <w:t>”</w:t>
      </w:r>
      <w:r w:rsidR="000F10AF" w:rsidRPr="00DC5BAD">
        <w:rPr>
          <w:rFonts w:ascii="Adobe Devanagari" w:hAnsi="Adobe Devanagari" w:cs="Adobe Devanagari"/>
          <w:b/>
          <w:i/>
          <w:lang w:val="es-AR"/>
        </w:rPr>
        <w:t xml:space="preserve"> </w:t>
      </w:r>
      <w:r w:rsidRPr="00DC5BAD">
        <w:rPr>
          <w:rFonts w:ascii="Adobe Devanagari" w:hAnsi="Adobe Devanagari" w:cs="Adobe Devanagari"/>
          <w:i/>
          <w:lang w:val="es-AR"/>
        </w:rPr>
        <w:t>Siner</w:t>
      </w:r>
      <w:r w:rsidR="00EB5F6F" w:rsidRPr="00DC5BAD">
        <w:rPr>
          <w:rFonts w:ascii="Adobe Devanagari" w:hAnsi="Adobe Devanagari" w:cs="Adobe Devanagari"/>
          <w:i/>
          <w:lang w:val="es-AR"/>
        </w:rPr>
        <w:t>g</w:t>
      </w:r>
      <w:r w:rsidRPr="00DC5BAD">
        <w:rPr>
          <w:rFonts w:ascii="Adobe Devanagari" w:hAnsi="Adobe Devanagari" w:cs="Adobe Devanagari"/>
          <w:i/>
          <w:lang w:val="es-AR"/>
        </w:rPr>
        <w:t>ias</w:t>
      </w:r>
      <w:r w:rsidR="00EB5F6F" w:rsidRPr="00DC5BAD">
        <w:rPr>
          <w:rFonts w:ascii="Adobe Devanagari" w:hAnsi="Adobe Devanagari" w:cs="Adobe Devanagari"/>
          <w:lang w:val="es-AR"/>
        </w:rPr>
        <w:t xml:space="preserve"> Vol. 0</w:t>
      </w:r>
      <w:r w:rsidRPr="00DC5BAD">
        <w:rPr>
          <w:rFonts w:ascii="Adobe Devanagari" w:hAnsi="Adobe Devanagari" w:cs="Adobe Devanagari"/>
          <w:lang w:val="es-AR"/>
        </w:rPr>
        <w:t>. Cuadernos del Área Género, Sociedad y Políticas</w:t>
      </w:r>
      <w:r w:rsidR="00B66999">
        <w:rPr>
          <w:rFonts w:ascii="Adobe Devanagari" w:hAnsi="Adobe Devanagari" w:cs="Adobe Devanagari"/>
          <w:lang w:val="es-AR"/>
        </w:rPr>
        <w:t xml:space="preserve">. </w:t>
      </w:r>
      <w:r w:rsidR="00B66999" w:rsidRPr="00DC5BAD">
        <w:rPr>
          <w:rFonts w:ascii="Adobe Devanagari" w:hAnsi="Adobe Devanagari" w:cs="Adobe Devanagari"/>
          <w:lang w:val="es-AR"/>
        </w:rPr>
        <w:t>FLACSO</w:t>
      </w:r>
      <w:r w:rsidR="00B66999">
        <w:rPr>
          <w:rFonts w:ascii="Adobe Devanagari" w:hAnsi="Adobe Devanagari" w:cs="Adobe Devanagari"/>
          <w:lang w:val="es-AR"/>
        </w:rPr>
        <w:t xml:space="preserve"> Argentina, [online]</w:t>
      </w:r>
      <w:r w:rsidR="00B66999" w:rsidRPr="00DC5BAD">
        <w:rPr>
          <w:rFonts w:ascii="Adobe Devanagari" w:hAnsi="Adobe Devanagari" w:cs="Adobe Devanagari"/>
          <w:lang w:val="es-AR"/>
        </w:rPr>
        <w:t xml:space="preserve">. </w:t>
      </w:r>
      <w:hyperlink r:id="rId29" w:history="1">
        <w:r w:rsidR="00D35256" w:rsidRPr="00B06F1B">
          <w:rPr>
            <w:rStyle w:val="Hyperlink"/>
            <w:rFonts w:ascii="Adobe Devanagari" w:eastAsiaTheme="majorEastAsia" w:hAnsi="Adobe Devanagari" w:cs="Adobe Devanagari"/>
            <w:lang w:val="en-US"/>
          </w:rPr>
          <w:t>http://goo.gl/VY01z</w:t>
        </w:r>
      </w:hyperlink>
      <w:r w:rsidR="00D35256" w:rsidRPr="00B06F1B">
        <w:rPr>
          <w:rFonts w:ascii="Adobe Devanagari" w:hAnsi="Adobe Devanagari" w:cs="Adobe Devanagari"/>
          <w:lang w:val="en-US"/>
        </w:rPr>
        <w:t xml:space="preserve">. </w:t>
      </w:r>
    </w:p>
    <w:p w14:paraId="7DE58A17" w14:textId="77777777" w:rsidR="00F54D81" w:rsidRPr="00B06F1B" w:rsidRDefault="00F54D81" w:rsidP="00D35256">
      <w:pPr>
        <w:suppressAutoHyphens/>
        <w:jc w:val="both"/>
        <w:rPr>
          <w:rFonts w:ascii="Adobe Devanagari" w:hAnsi="Adobe Devanagari" w:cs="Adobe Devanagari"/>
          <w:b/>
          <w:lang w:val="en-US"/>
        </w:rPr>
      </w:pPr>
    </w:p>
    <w:p w14:paraId="61DE77CD" w14:textId="77777777" w:rsidR="007D3E3F" w:rsidRPr="00B06F1B" w:rsidRDefault="00446FB9" w:rsidP="007D3E3F">
      <w:pPr>
        <w:rPr>
          <w:rFonts w:ascii="Adobe Devanagari" w:hAnsi="Adobe Devanagari" w:cs="Adobe Devanagari"/>
          <w:b/>
          <w:i/>
          <w:lang w:val="en-US"/>
        </w:rPr>
      </w:pPr>
      <w:r w:rsidRPr="00B06F1B">
        <w:rPr>
          <w:rFonts w:ascii="Adobe Devanagari" w:hAnsi="Adobe Devanagari" w:cs="Adobe Devanagari"/>
          <w:b/>
          <w:lang w:val="en-US"/>
        </w:rPr>
        <w:t xml:space="preserve">III.b. 4. </w:t>
      </w:r>
      <w:r w:rsidR="00E919C4" w:rsidRPr="00B06F1B">
        <w:rPr>
          <w:rFonts w:ascii="Adobe Devanagari" w:hAnsi="Adobe Devanagari" w:cs="Adobe Devanagari"/>
          <w:b/>
          <w:lang w:val="en-US"/>
        </w:rPr>
        <w:t>Non Peer-</w:t>
      </w:r>
      <w:r w:rsidR="007D3E3F" w:rsidRPr="00B06F1B">
        <w:rPr>
          <w:rFonts w:ascii="Adobe Devanagari" w:hAnsi="Adobe Devanagari" w:cs="Adobe Devanagari"/>
          <w:b/>
          <w:lang w:val="en-US"/>
        </w:rPr>
        <w:t>Reviewed Journal Articles:</w:t>
      </w:r>
    </w:p>
    <w:p w14:paraId="53A01F62" w14:textId="5A576D7C" w:rsidR="000F10AF" w:rsidRPr="00DC5BAD" w:rsidRDefault="00F54D81" w:rsidP="00EB5F6F">
      <w:pPr>
        <w:suppressAutoHyphens/>
        <w:rPr>
          <w:rFonts w:ascii="Adobe Devanagari" w:hAnsi="Adobe Devanagari" w:cs="Adobe Devanagari"/>
          <w:b/>
          <w:lang w:val="es-AR"/>
        </w:rPr>
      </w:pPr>
      <w:r w:rsidRPr="0044526B">
        <w:rPr>
          <w:rFonts w:ascii="Adobe Devanagari" w:hAnsi="Adobe Devanagari" w:cs="Adobe Devanagari"/>
        </w:rPr>
        <w:t>(</w:t>
      </w:r>
      <w:r w:rsidR="00BE50C2" w:rsidRPr="0044526B">
        <w:rPr>
          <w:rFonts w:ascii="Adobe Devanagari" w:hAnsi="Adobe Devanagari" w:cs="Adobe Devanagari"/>
        </w:rPr>
        <w:t>2015</w:t>
      </w:r>
      <w:r w:rsidRPr="0044526B">
        <w:rPr>
          <w:rFonts w:ascii="Adobe Devanagari" w:hAnsi="Adobe Devanagari" w:cs="Adobe Devanagari"/>
        </w:rPr>
        <w:t>). “</w:t>
      </w:r>
      <w:r w:rsidR="000F10AF" w:rsidRPr="0044526B">
        <w:rPr>
          <w:rFonts w:ascii="Adobe Devanagari" w:hAnsi="Adobe Devanagari" w:cs="Adobe Devanagari"/>
        </w:rPr>
        <w:t>Introducción</w:t>
      </w:r>
      <w:r w:rsidRPr="0044526B">
        <w:rPr>
          <w:rFonts w:ascii="Adobe Devanagari" w:hAnsi="Adobe Devanagari" w:cs="Adobe Devanagari"/>
        </w:rPr>
        <w:t xml:space="preserve"> [Introduction]</w:t>
      </w:r>
      <w:r w:rsidR="000F10AF" w:rsidRPr="0044526B">
        <w:rPr>
          <w:rFonts w:ascii="Adobe Devanagari" w:hAnsi="Adobe Devanagari" w:cs="Adobe Devanagari"/>
        </w:rPr>
        <w:t>.” In</w:t>
      </w:r>
      <w:r w:rsidR="000F10AF" w:rsidRPr="0044526B">
        <w:rPr>
          <w:rFonts w:ascii="Adobe Devanagari" w:hAnsi="Adobe Devanagari" w:cs="Adobe Devanagari"/>
          <w:b/>
        </w:rPr>
        <w:t xml:space="preserve"> </w:t>
      </w:r>
      <w:r w:rsidRPr="0044526B">
        <w:rPr>
          <w:rFonts w:ascii="Adobe Devanagari" w:hAnsi="Adobe Devanagari" w:cs="Adobe Devanagari"/>
        </w:rPr>
        <w:t>“Descolonización, Feminismos, y Memorias en Disputa [Decolonization, Feminisms, and Contested Memories]”</w:t>
      </w:r>
      <w:r w:rsidRPr="0044526B">
        <w:rPr>
          <w:rFonts w:ascii="Adobe Devanagari" w:hAnsi="Adobe Devanagari" w:cs="Adobe Devanagari"/>
          <w:b/>
        </w:rPr>
        <w:t xml:space="preserve"> </w:t>
      </w:r>
      <w:r w:rsidRPr="0044526B">
        <w:rPr>
          <w:rFonts w:ascii="Adobe Devanagari" w:hAnsi="Adobe Devanagari" w:cs="Adobe Devanagari"/>
          <w:i/>
        </w:rPr>
        <w:t>SinerGias</w:t>
      </w:r>
      <w:r w:rsidRPr="0044526B">
        <w:rPr>
          <w:rFonts w:ascii="Adobe Devanagari" w:hAnsi="Adobe Devanagari" w:cs="Adobe Devanagari"/>
        </w:rPr>
        <w:t xml:space="preserve">. </w:t>
      </w:r>
      <w:r w:rsidRPr="00854827">
        <w:rPr>
          <w:rFonts w:ascii="Adobe Devanagari" w:hAnsi="Adobe Devanagari" w:cs="Adobe Devanagari"/>
          <w:iCs/>
          <w:lang w:val="es-AR"/>
        </w:rPr>
        <w:t>Cuadernos del Área Género, Sociedad y Políticas</w:t>
      </w:r>
      <w:r w:rsidR="005B7F5F">
        <w:rPr>
          <w:rFonts w:ascii="Adobe Devanagari" w:hAnsi="Adobe Devanagari" w:cs="Adobe Devanagari"/>
          <w:lang w:val="es-AR"/>
        </w:rPr>
        <w:t xml:space="preserve">. </w:t>
      </w:r>
      <w:r w:rsidR="005B7F5F" w:rsidRPr="00DC5BAD">
        <w:rPr>
          <w:rFonts w:ascii="Adobe Devanagari" w:hAnsi="Adobe Devanagari" w:cs="Adobe Devanagari"/>
          <w:lang w:val="es-AR"/>
        </w:rPr>
        <w:t>FLACSO</w:t>
      </w:r>
      <w:r w:rsidR="005B7F5F">
        <w:rPr>
          <w:rFonts w:ascii="Adobe Devanagari" w:hAnsi="Adobe Devanagari" w:cs="Adobe Devanagari"/>
          <w:lang w:val="es-AR"/>
        </w:rPr>
        <w:t xml:space="preserve"> Argentina, [online]</w:t>
      </w:r>
      <w:r w:rsidR="005B7F5F" w:rsidRPr="00DC5BAD">
        <w:rPr>
          <w:rFonts w:ascii="Adobe Devanagari" w:hAnsi="Adobe Devanagari" w:cs="Adobe Devanagari"/>
          <w:lang w:val="es-AR"/>
        </w:rPr>
        <w:t xml:space="preserve">. </w:t>
      </w:r>
      <w:r w:rsidRPr="00DC5BAD">
        <w:rPr>
          <w:rFonts w:ascii="Adobe Devanagari" w:hAnsi="Adobe Devanagari" w:cs="Adobe Devanagari"/>
          <w:lang w:val="es-AR"/>
        </w:rPr>
        <w:t>Vol. 3</w:t>
      </w:r>
      <w:r w:rsidR="00CC0668" w:rsidRPr="00DC5BAD">
        <w:rPr>
          <w:rFonts w:ascii="Adobe Devanagari" w:hAnsi="Adobe Devanagari" w:cs="Adobe Devanagari"/>
          <w:lang w:val="es-AR"/>
        </w:rPr>
        <w:t>, 6-15</w:t>
      </w:r>
      <w:r w:rsidRPr="00DC5BAD">
        <w:rPr>
          <w:rFonts w:ascii="Adobe Devanagari" w:hAnsi="Adobe Devanagari" w:cs="Adobe Devanagari"/>
          <w:lang w:val="es-AR"/>
        </w:rPr>
        <w:t xml:space="preserve">. </w:t>
      </w:r>
      <w:hyperlink r:id="rId30" w:history="1">
        <w:r w:rsidRPr="00DC5BAD">
          <w:rPr>
            <w:rStyle w:val="Hyperlink"/>
            <w:rFonts w:ascii="Adobe Devanagari" w:hAnsi="Adobe Devanagari" w:cs="Adobe Devanagari"/>
            <w:lang w:val="es-AR"/>
          </w:rPr>
          <w:t>http://issuu.com/catunescomujer.org/docs/vol4_sinergias_memoria-feminismo/0</w:t>
        </w:r>
      </w:hyperlink>
      <w:r w:rsidRPr="00DC5BAD">
        <w:rPr>
          <w:rFonts w:ascii="Adobe Devanagari" w:hAnsi="Adobe Devanagari" w:cs="Adobe Devanagari"/>
          <w:lang w:val="es-AR"/>
        </w:rPr>
        <w:t>.</w:t>
      </w:r>
    </w:p>
    <w:p w14:paraId="40E0DE93" w14:textId="77777777" w:rsidR="000F10AF" w:rsidRPr="00DC5BAD" w:rsidRDefault="000F10AF" w:rsidP="00247772">
      <w:pPr>
        <w:rPr>
          <w:rFonts w:ascii="Adobe Devanagari" w:hAnsi="Adobe Devanagari" w:cs="Adobe Devanagari"/>
          <w:lang w:val="es-AR"/>
        </w:rPr>
      </w:pPr>
    </w:p>
    <w:p w14:paraId="0DC77D6E" w14:textId="77777777" w:rsidR="00247772" w:rsidRPr="00946836" w:rsidRDefault="00F54D81" w:rsidP="00247772">
      <w:pPr>
        <w:rPr>
          <w:rFonts w:ascii="Adobe Devanagari" w:hAnsi="Adobe Devanagari" w:cs="Adobe Devanagari"/>
          <w:b/>
          <w:lang w:val="en-US"/>
        </w:rPr>
      </w:pPr>
      <w:r w:rsidRPr="00DC5BAD">
        <w:rPr>
          <w:rFonts w:ascii="Adobe Devanagari" w:hAnsi="Adobe Devanagari" w:cs="Adobe Devanagari"/>
          <w:lang w:val="es-AR"/>
        </w:rPr>
        <w:t>(</w:t>
      </w:r>
      <w:r w:rsidR="00BE50C2" w:rsidRPr="00DC5BAD">
        <w:rPr>
          <w:rFonts w:ascii="Adobe Devanagari" w:hAnsi="Adobe Devanagari" w:cs="Adobe Devanagari"/>
          <w:lang w:val="es-AR"/>
        </w:rPr>
        <w:t>2013</w:t>
      </w:r>
      <w:r w:rsidRPr="00DC5BAD">
        <w:rPr>
          <w:rFonts w:ascii="Adobe Devanagari" w:hAnsi="Adobe Devanagari" w:cs="Adobe Devanagari"/>
          <w:lang w:val="es-AR"/>
        </w:rPr>
        <w:t xml:space="preserve">). </w:t>
      </w:r>
      <w:r w:rsidR="000F10AF" w:rsidRPr="00DC5BAD">
        <w:rPr>
          <w:rFonts w:ascii="Adobe Devanagari" w:hAnsi="Adobe Devanagari" w:cs="Adobe Devanagari"/>
          <w:lang w:val="es-AR"/>
        </w:rPr>
        <w:t>“</w:t>
      </w:r>
      <w:r w:rsidR="00247772" w:rsidRPr="00DC5BAD">
        <w:rPr>
          <w:rFonts w:ascii="Adobe Devanagari" w:hAnsi="Adobe Devanagari" w:cs="Adobe Devanagari"/>
          <w:lang w:val="es-AR"/>
        </w:rPr>
        <w:t xml:space="preserve">En Diálogo / In Dialog. </w:t>
      </w:r>
      <w:r w:rsidR="00247772" w:rsidRPr="00946836">
        <w:rPr>
          <w:rFonts w:ascii="Adobe Devanagari" w:hAnsi="Adobe Devanagari" w:cs="Adobe Devanagari"/>
          <w:lang w:val="en-US"/>
        </w:rPr>
        <w:t>A Conversation About Latina Feminism in Philosophy</w:t>
      </w:r>
      <w:r w:rsidR="00247772" w:rsidRPr="00946836">
        <w:rPr>
          <w:rFonts w:ascii="Adobe Devanagari" w:hAnsi="Adobe Devanagari" w:cs="Adobe Devanagari"/>
          <w:i/>
          <w:lang w:val="en-US"/>
        </w:rPr>
        <w:t>.</w:t>
      </w:r>
      <w:r w:rsidR="000F10AF" w:rsidRPr="00946836">
        <w:rPr>
          <w:rFonts w:ascii="Adobe Devanagari" w:hAnsi="Adobe Devanagari" w:cs="Adobe Devanagari"/>
          <w:i/>
          <w:lang w:val="en-US"/>
        </w:rPr>
        <w:t xml:space="preserve">” </w:t>
      </w:r>
      <w:r w:rsidR="000F10AF" w:rsidRPr="00946836">
        <w:rPr>
          <w:rFonts w:ascii="Adobe Devanagari" w:hAnsi="Adobe Devanagari" w:cs="Adobe Devanagari"/>
          <w:lang w:val="en-US"/>
        </w:rPr>
        <w:t>In</w:t>
      </w:r>
      <w:r w:rsidR="00247772" w:rsidRPr="00946836">
        <w:rPr>
          <w:rFonts w:ascii="Adobe Devanagari" w:hAnsi="Adobe Devanagari" w:cs="Adobe Devanagari"/>
          <w:b/>
          <w:i/>
          <w:lang w:val="en-US"/>
        </w:rPr>
        <w:t xml:space="preserve"> </w:t>
      </w:r>
      <w:r w:rsidR="00247772" w:rsidRPr="00946836">
        <w:rPr>
          <w:rFonts w:ascii="Adobe Devanagari" w:hAnsi="Adobe Devanagari" w:cs="Adobe Devanagari"/>
          <w:i/>
          <w:lang w:val="en-US"/>
        </w:rPr>
        <w:t>APA Newsletter on Hispanic/Latino Issues in Philosophy</w:t>
      </w:r>
      <w:r w:rsidRPr="00946836">
        <w:rPr>
          <w:rFonts w:ascii="Adobe Devanagari" w:hAnsi="Adobe Devanagari" w:cs="Adobe Devanagari"/>
          <w:lang w:val="en-US"/>
        </w:rPr>
        <w:t>. Vol. 12, n2.</w:t>
      </w:r>
      <w:r w:rsidR="00247772" w:rsidRPr="00946836">
        <w:rPr>
          <w:rFonts w:ascii="Adobe Devanagari" w:hAnsi="Adobe Devanagari" w:cs="Adobe Devanagari"/>
          <w:lang w:val="en-US"/>
        </w:rPr>
        <w:t xml:space="preserve"> </w:t>
      </w:r>
    </w:p>
    <w:p w14:paraId="39239823" w14:textId="77777777" w:rsidR="00BE50C2" w:rsidRPr="00946836" w:rsidRDefault="00BE50C2" w:rsidP="00FF6B92">
      <w:pPr>
        <w:rPr>
          <w:rFonts w:ascii="Adobe Devanagari" w:hAnsi="Adobe Devanagari" w:cs="Adobe Devanagari"/>
          <w:lang w:val="en-US"/>
        </w:rPr>
      </w:pPr>
    </w:p>
    <w:p w14:paraId="259052E1" w14:textId="77777777" w:rsidR="007D3E3F" w:rsidRPr="00946836" w:rsidRDefault="00F54D81" w:rsidP="007D3E3F">
      <w:pPr>
        <w:rPr>
          <w:rFonts w:ascii="Adobe Devanagari" w:hAnsi="Adobe Devanagari" w:cs="Adobe Devanagari"/>
          <w:b/>
          <w:i/>
          <w:lang w:val="en-US"/>
        </w:rPr>
      </w:pPr>
      <w:r w:rsidRPr="00DC5BAD">
        <w:rPr>
          <w:rFonts w:ascii="Adobe Devanagari" w:hAnsi="Adobe Devanagari" w:cs="Adobe Devanagari"/>
          <w:lang w:val="es-AR"/>
        </w:rPr>
        <w:t xml:space="preserve">(2004). </w:t>
      </w:r>
      <w:r w:rsidR="007D3E3F" w:rsidRPr="00DC5BAD">
        <w:rPr>
          <w:rFonts w:ascii="Adobe Devanagari" w:hAnsi="Adobe Devanagari" w:cs="Adobe Devanagari"/>
          <w:lang w:val="es-AR"/>
        </w:rPr>
        <w:t>“Experiencia, Lenguaje y Mundos de Sentido”</w:t>
      </w:r>
      <w:r w:rsidR="007D3E3F" w:rsidRPr="00DC5BAD">
        <w:rPr>
          <w:rFonts w:ascii="Adobe Devanagari" w:hAnsi="Adobe Devanagari" w:cs="Adobe Devanagari"/>
          <w:b/>
          <w:i/>
          <w:lang w:val="es-AR"/>
        </w:rPr>
        <w:t xml:space="preserve"> </w:t>
      </w:r>
      <w:r w:rsidR="007D3E3F" w:rsidRPr="00DC5BAD">
        <w:rPr>
          <w:rFonts w:ascii="Adobe Devanagari" w:hAnsi="Adobe Devanagari" w:cs="Adobe Devanagari"/>
          <w:lang w:val="es-AR"/>
        </w:rPr>
        <w:t>(</w:t>
      </w:r>
      <w:r w:rsidR="000F10AF" w:rsidRPr="00DC5BAD">
        <w:rPr>
          <w:rFonts w:ascii="Adobe Devanagari" w:hAnsi="Adobe Devanagari" w:cs="Adobe Devanagari"/>
          <w:lang w:val="es-AR"/>
        </w:rPr>
        <w:t xml:space="preserve">co-authored with </w:t>
      </w:r>
      <w:r w:rsidR="007D3E3F" w:rsidRPr="00DC5BAD">
        <w:rPr>
          <w:rFonts w:ascii="Adobe Devanagari" w:hAnsi="Adobe Devanagari" w:cs="Adobe Devanagari"/>
          <w:lang w:val="es-AR"/>
        </w:rPr>
        <w:t>Silvia Elizalde).</w:t>
      </w:r>
      <w:r w:rsidR="007D3E3F" w:rsidRPr="00DC5BAD">
        <w:rPr>
          <w:rFonts w:ascii="Adobe Devanagari" w:hAnsi="Adobe Devanagari" w:cs="Adobe Devanagari"/>
          <w:i/>
          <w:lang w:val="es-AR"/>
        </w:rPr>
        <w:t xml:space="preserve"> </w:t>
      </w:r>
      <w:r w:rsidR="007D3E3F" w:rsidRPr="00946836">
        <w:rPr>
          <w:rFonts w:ascii="Adobe Devanagari" w:hAnsi="Adobe Devanagari" w:cs="Adobe Devanagari"/>
          <w:lang w:val="en-US"/>
        </w:rPr>
        <w:t xml:space="preserve">In </w:t>
      </w:r>
      <w:r w:rsidR="00B3583F" w:rsidRPr="00946836">
        <w:rPr>
          <w:rFonts w:ascii="Adobe Devanagari" w:hAnsi="Adobe Devanagari" w:cs="Adobe Devanagari"/>
          <w:i/>
          <w:lang w:val="en-US"/>
        </w:rPr>
        <w:t>Selected Proceedings 8th National Conference in Social Communication</w:t>
      </w:r>
      <w:r w:rsidR="00B3583F" w:rsidRPr="00946836">
        <w:rPr>
          <w:rFonts w:ascii="Adobe Devanagari" w:hAnsi="Adobe Devanagari" w:cs="Adobe Devanagari"/>
          <w:lang w:val="en-US"/>
        </w:rPr>
        <w:t>.  La Plata, Argentina</w:t>
      </w:r>
      <w:r w:rsidR="007D3E3F" w:rsidRPr="00946836">
        <w:rPr>
          <w:rFonts w:ascii="Adobe Devanagari" w:hAnsi="Adobe Devanagari" w:cs="Adobe Devanagari"/>
          <w:lang w:val="en-US"/>
        </w:rPr>
        <w:t>.</w:t>
      </w:r>
    </w:p>
    <w:p w14:paraId="2CC84540" w14:textId="77777777" w:rsidR="007D3E3F" w:rsidRPr="00946836" w:rsidRDefault="007D3E3F" w:rsidP="007D3E3F">
      <w:pPr>
        <w:rPr>
          <w:rFonts w:ascii="Adobe Devanagari" w:hAnsi="Adobe Devanagari" w:cs="Adobe Devanagari"/>
          <w:b/>
          <w:i/>
          <w:lang w:val="en-US"/>
        </w:rPr>
      </w:pPr>
    </w:p>
    <w:p w14:paraId="1A1574FB" w14:textId="77777777" w:rsidR="007D3E3F" w:rsidRPr="00DC5BAD" w:rsidRDefault="00B3583F" w:rsidP="007D3E3F">
      <w:pPr>
        <w:rPr>
          <w:rFonts w:ascii="Adobe Devanagari" w:hAnsi="Adobe Devanagari" w:cs="Adobe Devanagari"/>
          <w:b/>
          <w:lang w:val="es-AR"/>
        </w:rPr>
      </w:pPr>
      <w:r w:rsidRPr="00B06F1B">
        <w:rPr>
          <w:rFonts w:ascii="Adobe Devanagari" w:hAnsi="Adobe Devanagari" w:cs="Adobe Devanagari"/>
          <w:lang w:val="en-US"/>
        </w:rPr>
        <w:t xml:space="preserve">(2002). </w:t>
      </w:r>
      <w:r w:rsidR="007D3E3F" w:rsidRPr="00B06F1B">
        <w:rPr>
          <w:rFonts w:ascii="Adobe Devanagari" w:hAnsi="Adobe Devanagari" w:cs="Adobe Devanagari"/>
          <w:lang w:val="en-US"/>
        </w:rPr>
        <w:t>“Destapando Gays. Retóricas para Celebridades y Héroes</w:t>
      </w:r>
      <w:r w:rsidR="007D3E3F" w:rsidRPr="00B06F1B">
        <w:rPr>
          <w:rFonts w:ascii="Adobe Devanagari" w:hAnsi="Adobe Devanagari" w:cs="Adobe Devanagari"/>
          <w:b/>
          <w:lang w:val="en-US"/>
        </w:rPr>
        <w:t xml:space="preserve"> </w:t>
      </w:r>
      <w:r w:rsidR="007D3E3F" w:rsidRPr="00B06F1B">
        <w:rPr>
          <w:rFonts w:ascii="Adobe Devanagari" w:hAnsi="Adobe Devanagari" w:cs="Adobe Devanagari"/>
          <w:lang w:val="en-US"/>
        </w:rPr>
        <w:t xml:space="preserve">[Uncovering Gays. </w:t>
      </w:r>
      <w:r w:rsidR="007D3E3F" w:rsidRPr="00946836">
        <w:rPr>
          <w:rFonts w:ascii="Adobe Devanagari" w:hAnsi="Adobe Devanagari" w:cs="Adobe Devanagari"/>
          <w:lang w:val="en-US"/>
        </w:rPr>
        <w:t>The Rethoric of Stardom and Heroism].</w:t>
      </w:r>
      <w:r w:rsidRPr="00946836">
        <w:rPr>
          <w:rFonts w:ascii="Adobe Devanagari" w:hAnsi="Adobe Devanagari" w:cs="Adobe Devanagari"/>
          <w:lang w:val="en-US"/>
        </w:rPr>
        <w:t>”</w:t>
      </w:r>
      <w:r w:rsidR="007D3E3F" w:rsidRPr="00946836">
        <w:rPr>
          <w:rFonts w:ascii="Adobe Devanagari" w:hAnsi="Adobe Devanagari" w:cs="Adobe Devanagari"/>
          <w:i/>
          <w:lang w:val="en-US"/>
        </w:rPr>
        <w:t xml:space="preserve"> </w:t>
      </w:r>
      <w:r w:rsidR="007D3E3F" w:rsidRPr="00B06F1B">
        <w:rPr>
          <w:rFonts w:ascii="Adobe Devanagari" w:hAnsi="Adobe Devanagari" w:cs="Adobe Devanagari"/>
          <w:lang w:val="es-AR"/>
        </w:rPr>
        <w:t xml:space="preserve">In </w:t>
      </w:r>
      <w:r w:rsidRPr="00B06F1B">
        <w:rPr>
          <w:rFonts w:ascii="Adobe Devanagari" w:hAnsi="Adobe Devanagari" w:cs="Adobe Devanagari"/>
          <w:i/>
          <w:lang w:val="es-AR"/>
        </w:rPr>
        <w:t xml:space="preserve">Selected Proceedings </w:t>
      </w:r>
      <w:r w:rsidR="007D3E3F" w:rsidRPr="00B06F1B">
        <w:rPr>
          <w:rFonts w:ascii="Adobe Devanagari" w:hAnsi="Adobe Devanagari" w:cs="Adobe Devanagari"/>
          <w:i/>
          <w:lang w:val="es-AR"/>
        </w:rPr>
        <w:t xml:space="preserve">Cultura, Crisis y Resistencias. </w:t>
      </w:r>
      <w:r w:rsidR="007D3E3F" w:rsidRPr="00DC5BAD">
        <w:rPr>
          <w:rFonts w:ascii="Adobe Devanagari" w:hAnsi="Adobe Devanagari" w:cs="Adobe Devanagari"/>
          <w:i/>
          <w:lang w:val="es-AR"/>
        </w:rPr>
        <w:t>Reflexiones y Modos de Intervención desde una Perspectiva Comunicacional</w:t>
      </w:r>
      <w:r w:rsidR="007D3E3F" w:rsidRPr="00DC5BAD">
        <w:rPr>
          <w:rFonts w:ascii="Adobe Devanagari" w:hAnsi="Adobe Devanagari" w:cs="Adobe Devanagari"/>
          <w:lang w:val="es-AR"/>
        </w:rPr>
        <w:t>. Red Nacional de Investigadores en Comunicación</w:t>
      </w:r>
      <w:r w:rsidRPr="00DC5BAD">
        <w:rPr>
          <w:rFonts w:ascii="Adobe Devanagari" w:hAnsi="Adobe Devanagari" w:cs="Adobe Devanagari"/>
          <w:lang w:val="es-AR"/>
        </w:rPr>
        <w:t>.</w:t>
      </w:r>
      <w:r w:rsidR="007D3E3F" w:rsidRPr="00DC5BAD">
        <w:rPr>
          <w:rFonts w:ascii="Adobe Devanagari" w:hAnsi="Adobe Devanagari" w:cs="Adobe Devanagari"/>
          <w:lang w:val="es-AR"/>
        </w:rPr>
        <w:t xml:space="preserve"> Córdoba, Argentina.</w:t>
      </w:r>
    </w:p>
    <w:p w14:paraId="443574A9" w14:textId="77777777" w:rsidR="00072266" w:rsidRPr="00DC5BAD" w:rsidRDefault="00072266" w:rsidP="00072266">
      <w:pPr>
        <w:rPr>
          <w:rFonts w:ascii="Adobe Devanagari" w:hAnsi="Adobe Devanagari" w:cs="Adobe Devanagari"/>
          <w:lang w:val="es-AR"/>
        </w:rPr>
      </w:pPr>
    </w:p>
    <w:p w14:paraId="51C94911" w14:textId="77777777" w:rsidR="00072266" w:rsidRPr="00DC5BAD" w:rsidRDefault="00B3583F" w:rsidP="00072266">
      <w:pPr>
        <w:rPr>
          <w:rFonts w:ascii="Adobe Devanagari" w:hAnsi="Adobe Devanagari" w:cs="Adobe Devanagari"/>
          <w:lang w:val="es-AR"/>
        </w:rPr>
      </w:pPr>
      <w:r w:rsidRPr="00DC5BAD">
        <w:rPr>
          <w:rFonts w:ascii="Adobe Devanagari" w:hAnsi="Adobe Devanagari" w:cs="Adobe Devanagari"/>
          <w:lang w:val="es-AR"/>
        </w:rPr>
        <w:lastRenderedPageBreak/>
        <w:t xml:space="preserve">(2001). </w:t>
      </w:r>
      <w:r w:rsidR="00072266" w:rsidRPr="00DC5BAD">
        <w:rPr>
          <w:rFonts w:ascii="Adobe Devanagari" w:hAnsi="Adobe Devanagari" w:cs="Adobe Devanagari"/>
          <w:lang w:val="es-AR"/>
        </w:rPr>
        <w:t>“Atravesados / as.”</w:t>
      </w:r>
      <w:r w:rsidR="00072266" w:rsidRPr="00DC5BAD">
        <w:rPr>
          <w:rFonts w:ascii="Adobe Devanagari" w:hAnsi="Adobe Devanagari" w:cs="Adobe Devanagari"/>
          <w:b/>
          <w:i/>
          <w:lang w:val="es-AR"/>
        </w:rPr>
        <w:t xml:space="preserve"> </w:t>
      </w:r>
      <w:r w:rsidR="00072266" w:rsidRPr="00DC5BAD">
        <w:rPr>
          <w:rFonts w:ascii="Adobe Devanagari" w:hAnsi="Adobe Devanagari" w:cs="Adobe Devanagari"/>
          <w:lang w:val="es-AR"/>
        </w:rPr>
        <w:t xml:space="preserve">In </w:t>
      </w:r>
      <w:r w:rsidR="00072266" w:rsidRPr="00DC5BAD">
        <w:rPr>
          <w:rFonts w:ascii="Adobe Devanagari" w:hAnsi="Adobe Devanagari" w:cs="Adobe Devanagari"/>
          <w:i/>
          <w:lang w:val="es-AR"/>
        </w:rPr>
        <w:t xml:space="preserve">Hojas de </w:t>
      </w:r>
      <w:r w:rsidR="00072266" w:rsidRPr="00DC5BAD">
        <w:rPr>
          <w:rFonts w:ascii="Adobe Devanagari" w:hAnsi="Adobe Devanagari" w:cs="Adobe Devanagari"/>
          <w:lang w:val="es-AR"/>
        </w:rPr>
        <w:t>Jujuy</w:t>
      </w:r>
      <w:r w:rsidRPr="00DC5BAD">
        <w:rPr>
          <w:rFonts w:ascii="Adobe Devanagari" w:hAnsi="Adobe Devanagari" w:cs="Adobe Devanagari"/>
          <w:lang w:val="es-AR"/>
        </w:rPr>
        <w:t xml:space="preserve">, </w:t>
      </w:r>
      <w:r w:rsidR="00072266" w:rsidRPr="00DC5BAD">
        <w:rPr>
          <w:rFonts w:ascii="Adobe Devanagari" w:hAnsi="Adobe Devanagari" w:cs="Adobe Devanagari"/>
          <w:lang w:val="es-AR"/>
        </w:rPr>
        <w:t>Año 1</w:t>
      </w:r>
      <w:r w:rsidRPr="00DC5BAD">
        <w:rPr>
          <w:rFonts w:ascii="Adobe Devanagari" w:hAnsi="Adobe Devanagari" w:cs="Adobe Devanagari"/>
          <w:lang w:val="es-AR"/>
        </w:rPr>
        <w:t xml:space="preserve"> (</w:t>
      </w:r>
      <w:r w:rsidR="00072266" w:rsidRPr="00DC5BAD">
        <w:rPr>
          <w:rFonts w:ascii="Adobe Devanagari" w:hAnsi="Adobe Devanagari" w:cs="Adobe Devanagari"/>
          <w:lang w:val="es-AR"/>
        </w:rPr>
        <w:t>4</w:t>
      </w:r>
      <w:r w:rsidRPr="00DC5BAD">
        <w:rPr>
          <w:rFonts w:ascii="Adobe Devanagari" w:hAnsi="Adobe Devanagari" w:cs="Adobe Devanagari"/>
          <w:lang w:val="es-AR"/>
        </w:rPr>
        <w:t>). Jujuy: Ediciones de la Hoja.</w:t>
      </w:r>
      <w:r w:rsidR="00072266" w:rsidRPr="00DC5BAD">
        <w:rPr>
          <w:rFonts w:ascii="Adobe Devanagari" w:hAnsi="Adobe Devanagari" w:cs="Adobe Devanagari"/>
          <w:lang w:val="es-AR"/>
        </w:rPr>
        <w:t xml:space="preserve"> </w:t>
      </w:r>
    </w:p>
    <w:p w14:paraId="3204EA91" w14:textId="09762B82" w:rsidR="00446FB9" w:rsidRDefault="00446FB9" w:rsidP="00446FB9">
      <w:pPr>
        <w:rPr>
          <w:rFonts w:ascii="Adobe Devanagari" w:hAnsi="Adobe Devanagari" w:cs="Adobe Devanagari"/>
          <w:lang w:val="es-AR"/>
        </w:rPr>
      </w:pPr>
    </w:p>
    <w:p w14:paraId="13888BAC" w14:textId="77777777" w:rsidR="009732B2" w:rsidRPr="00946836" w:rsidRDefault="00446FB9" w:rsidP="00446FB9">
      <w:pPr>
        <w:rPr>
          <w:rFonts w:ascii="Adobe Devanagari" w:hAnsi="Adobe Devanagari" w:cs="Adobe Devanagari"/>
          <w:b/>
          <w:lang w:val="en-US"/>
        </w:rPr>
      </w:pPr>
      <w:r w:rsidRPr="00946836">
        <w:rPr>
          <w:rFonts w:ascii="Adobe Devanagari" w:hAnsi="Adobe Devanagari" w:cs="Adobe Devanagari"/>
          <w:lang w:val="en-US"/>
        </w:rPr>
        <w:t xml:space="preserve">III.c </w:t>
      </w:r>
      <w:r w:rsidR="00C12414" w:rsidRPr="00946836">
        <w:rPr>
          <w:rFonts w:ascii="Adobe Devanagari" w:hAnsi="Adobe Devanagari" w:cs="Adobe Devanagari"/>
          <w:b/>
          <w:lang w:val="en-US"/>
        </w:rPr>
        <w:t>Published Translations</w:t>
      </w:r>
    </w:p>
    <w:p w14:paraId="0BA1C841" w14:textId="54017438" w:rsidR="00072266" w:rsidRPr="00326C49" w:rsidRDefault="00072266" w:rsidP="00072266">
      <w:pPr>
        <w:jc w:val="both"/>
        <w:rPr>
          <w:rFonts w:ascii="Adobe Devanagari" w:hAnsi="Adobe Devanagari" w:cs="Adobe Devanagari"/>
          <w:bCs/>
          <w:lang w:val="en-US"/>
        </w:rPr>
      </w:pPr>
      <w:r w:rsidRPr="00946836">
        <w:rPr>
          <w:rFonts w:ascii="Adobe Devanagari" w:hAnsi="Adobe Devanagari" w:cs="Adobe Devanagari"/>
          <w:bCs/>
          <w:lang w:val="en-US"/>
        </w:rPr>
        <w:t xml:space="preserve">Lugones, María. </w:t>
      </w:r>
      <w:r w:rsidR="00F54D81" w:rsidRPr="00B06F1B">
        <w:rPr>
          <w:rFonts w:ascii="Adobe Devanagari" w:hAnsi="Adobe Devanagari" w:cs="Adobe Devanagari"/>
          <w:bCs/>
          <w:lang w:val="en-US"/>
        </w:rPr>
        <w:t xml:space="preserve">(2008). </w:t>
      </w:r>
      <w:r w:rsidR="00503150" w:rsidRPr="00B06F1B">
        <w:rPr>
          <w:rFonts w:ascii="Adobe Devanagari" w:hAnsi="Adobe Devanagari" w:cs="Adobe Devanagari"/>
          <w:bCs/>
          <w:lang w:val="en-US"/>
        </w:rPr>
        <w:t>“</w:t>
      </w:r>
      <w:r w:rsidRPr="00B06F1B">
        <w:rPr>
          <w:rFonts w:ascii="Adobe Devanagari" w:hAnsi="Adobe Devanagari" w:cs="Adobe Devanagari"/>
          <w:bCs/>
          <w:lang w:val="en-US"/>
        </w:rPr>
        <w:t xml:space="preserve">El Sistema Moderno/Colonial de Género.” In </w:t>
      </w:r>
      <w:r w:rsidRPr="00B06F1B">
        <w:rPr>
          <w:rFonts w:ascii="Adobe Devanagari" w:hAnsi="Adobe Devanagari" w:cs="Adobe Devanagari"/>
          <w:bCs/>
          <w:i/>
          <w:lang w:val="en-US"/>
        </w:rPr>
        <w:t>Tabula Rasa</w:t>
      </w:r>
      <w:r w:rsidRPr="00B06F1B">
        <w:rPr>
          <w:rFonts w:ascii="Adobe Devanagari" w:hAnsi="Adobe Devanagari" w:cs="Adobe Devanagari"/>
          <w:bCs/>
          <w:lang w:val="en-US"/>
        </w:rPr>
        <w:t xml:space="preserve">, Vol. N 9. Trans. Pedro Di Pietro. </w:t>
      </w:r>
      <w:r w:rsidRPr="00326C49">
        <w:rPr>
          <w:rFonts w:ascii="Adobe Devanagari" w:hAnsi="Adobe Devanagari" w:cs="Adobe Devanagari"/>
          <w:bCs/>
          <w:lang w:val="en-US"/>
        </w:rPr>
        <w:t>Bogotá, Colombia: Universidad Colegio Mayor de Cundinamarca</w:t>
      </w:r>
      <w:r w:rsidR="00F54D81" w:rsidRPr="00326C49">
        <w:rPr>
          <w:rFonts w:ascii="Adobe Devanagari" w:hAnsi="Adobe Devanagari" w:cs="Adobe Devanagari"/>
          <w:bCs/>
          <w:lang w:val="en-US"/>
        </w:rPr>
        <w:t>.</w:t>
      </w:r>
    </w:p>
    <w:p w14:paraId="7C08A5DA" w14:textId="77777777" w:rsidR="00DA77BA" w:rsidRPr="00DA77BA" w:rsidRDefault="00DA77BA" w:rsidP="00DA77BA">
      <w:pPr>
        <w:ind w:left="270"/>
        <w:jc w:val="both"/>
        <w:rPr>
          <w:rFonts w:ascii="Adobe Devanagari" w:hAnsi="Adobe Devanagari" w:cs="Adobe Devanagari"/>
          <w:bCs/>
          <w:lang w:val="es-AR"/>
        </w:rPr>
      </w:pPr>
      <w:r w:rsidRPr="00DA77BA">
        <w:rPr>
          <w:rFonts w:ascii="Adobe Devanagari" w:hAnsi="Adobe Devanagari" w:cs="Adobe Devanagari"/>
          <w:bCs/>
          <w:lang w:val="es-AR"/>
        </w:rPr>
        <w:t xml:space="preserve">Reprinted in </w:t>
      </w:r>
      <w:r w:rsidRPr="00DA77BA">
        <w:rPr>
          <w:rFonts w:ascii="Adobe Devanagari" w:hAnsi="Adobe Devanagari" w:cs="Adobe Devanagari"/>
          <w:bCs/>
          <w:i/>
          <w:lang w:val="es-AR"/>
        </w:rPr>
        <w:t>Descolonizar la Modernidad, Descolonizar Europa. Un Diálogo Europa-América Latina</w:t>
      </w:r>
      <w:r w:rsidRPr="00DA77BA">
        <w:rPr>
          <w:rFonts w:ascii="Adobe Devanagari" w:hAnsi="Adobe Devanagari" w:cs="Adobe Devanagari"/>
          <w:bCs/>
          <w:lang w:val="es-AR"/>
        </w:rPr>
        <w:t>, edited by Heriberto Cairo and Ramón Grosfoguel. Madrid: IEPALA, 2010.</w:t>
      </w:r>
    </w:p>
    <w:p w14:paraId="56D4652E" w14:textId="373C405A" w:rsidR="00DA77BA" w:rsidRPr="005708BC" w:rsidRDefault="00DA77BA" w:rsidP="00DA77BA">
      <w:pPr>
        <w:ind w:left="270"/>
        <w:jc w:val="both"/>
        <w:rPr>
          <w:rFonts w:ascii="Adobe Devanagari" w:hAnsi="Adobe Devanagari" w:cs="Adobe Devanagari"/>
          <w:bCs/>
          <w:lang w:val="es-AR"/>
        </w:rPr>
      </w:pPr>
      <w:r w:rsidRPr="00DA77BA">
        <w:rPr>
          <w:rFonts w:ascii="Adobe Devanagari" w:hAnsi="Adobe Devanagari" w:cs="Adobe Devanagari"/>
          <w:bCs/>
          <w:lang w:val="es-AR"/>
        </w:rPr>
        <w:t xml:space="preserve">Reprinted in </w:t>
      </w:r>
      <w:r w:rsidRPr="00DA77BA">
        <w:rPr>
          <w:rFonts w:ascii="Adobe Devanagari" w:hAnsi="Adobe Devanagari" w:cs="Adobe Devanagari"/>
          <w:bCs/>
          <w:i/>
          <w:lang w:val="es-AR"/>
        </w:rPr>
        <w:t xml:space="preserve">Tejiendo </w:t>
      </w:r>
      <w:r>
        <w:rPr>
          <w:rFonts w:ascii="Adobe Devanagari" w:hAnsi="Adobe Devanagari" w:cs="Adobe Devanagari"/>
          <w:bCs/>
          <w:i/>
          <w:lang w:val="es-AR"/>
        </w:rPr>
        <w:t>d</w:t>
      </w:r>
      <w:r w:rsidRPr="00DA77BA">
        <w:rPr>
          <w:rFonts w:ascii="Adobe Devanagari" w:hAnsi="Adobe Devanagari" w:cs="Adobe Devanagari"/>
          <w:bCs/>
          <w:i/>
          <w:lang w:val="es-AR"/>
        </w:rPr>
        <w:t xml:space="preserve">e Otro Modo: Feminismo, Epistemología, </w:t>
      </w:r>
      <w:r>
        <w:rPr>
          <w:rFonts w:ascii="Adobe Devanagari" w:hAnsi="Adobe Devanagari" w:cs="Adobe Devanagari"/>
          <w:bCs/>
          <w:i/>
          <w:lang w:val="es-AR"/>
        </w:rPr>
        <w:t>y</w:t>
      </w:r>
      <w:r w:rsidRPr="00DA77BA">
        <w:rPr>
          <w:rFonts w:ascii="Adobe Devanagari" w:hAnsi="Adobe Devanagari" w:cs="Adobe Devanagari"/>
          <w:bCs/>
          <w:i/>
          <w:lang w:val="es-AR"/>
        </w:rPr>
        <w:t xml:space="preserve"> Apuestas Decoloniales </w:t>
      </w:r>
      <w:r>
        <w:rPr>
          <w:rFonts w:ascii="Adobe Devanagari" w:hAnsi="Adobe Devanagari" w:cs="Adobe Devanagari"/>
          <w:bCs/>
          <w:i/>
          <w:lang w:val="es-AR"/>
        </w:rPr>
        <w:t>e</w:t>
      </w:r>
      <w:r w:rsidRPr="00DA77BA">
        <w:rPr>
          <w:rFonts w:ascii="Adobe Devanagari" w:hAnsi="Adobe Devanagari" w:cs="Adobe Devanagari"/>
          <w:bCs/>
          <w:i/>
          <w:lang w:val="es-AR"/>
        </w:rPr>
        <w:t>n Abya Yala</w:t>
      </w:r>
      <w:r w:rsidRPr="00DA77BA">
        <w:rPr>
          <w:rFonts w:ascii="Adobe Devanagari" w:hAnsi="Adobe Devanagari" w:cs="Adobe Devanagari"/>
          <w:bCs/>
          <w:lang w:val="es-AR"/>
        </w:rPr>
        <w:t xml:space="preserve">, edited by Yudkerkys Espinosa Miñoso, Diana Gómez Correal, and Karina Ochoa Munoz, 57-74. </w:t>
      </w:r>
      <w:r w:rsidRPr="005708BC">
        <w:rPr>
          <w:rFonts w:ascii="Adobe Devanagari" w:hAnsi="Adobe Devanagari" w:cs="Adobe Devanagari"/>
          <w:bCs/>
          <w:lang w:val="es-AR"/>
        </w:rPr>
        <w:t>Cauca, Columbia: Editorial Universidad del Cauca, 2014.</w:t>
      </w:r>
    </w:p>
    <w:p w14:paraId="1D7DA047" w14:textId="7966C9E0" w:rsidR="0068254B" w:rsidRDefault="003B2D73" w:rsidP="00DA77BA">
      <w:pPr>
        <w:ind w:left="270"/>
        <w:jc w:val="both"/>
        <w:rPr>
          <w:rFonts w:ascii="Adobe Devanagari" w:hAnsi="Adobe Devanagari" w:cs="Adobe Devanagari"/>
          <w:bCs/>
          <w:lang w:val="es-AR"/>
        </w:rPr>
      </w:pPr>
      <w:r w:rsidRPr="003B2D73">
        <w:rPr>
          <w:rFonts w:ascii="Adobe Devanagari" w:hAnsi="Adobe Devanagari" w:cs="Adobe Devanagari"/>
          <w:bCs/>
          <w:lang w:val="es-AR"/>
        </w:rPr>
        <w:t xml:space="preserve">Reprinted in </w:t>
      </w:r>
      <w:r w:rsidRPr="003B2D73">
        <w:rPr>
          <w:rFonts w:ascii="Adobe Devanagari" w:hAnsi="Adobe Devanagari" w:cs="Adobe Devanagari"/>
          <w:bCs/>
          <w:i/>
          <w:iCs/>
          <w:lang w:val="es-AR"/>
        </w:rPr>
        <w:t>Género y Descolonialidad</w:t>
      </w:r>
      <w:r>
        <w:rPr>
          <w:rFonts w:ascii="Adobe Devanagari" w:hAnsi="Adobe Devanagari" w:cs="Adobe Devanagari"/>
          <w:bCs/>
          <w:i/>
          <w:iCs/>
          <w:lang w:val="es-AR"/>
        </w:rPr>
        <w:t xml:space="preserve">. </w:t>
      </w:r>
      <w:r w:rsidRPr="00CD75FF">
        <w:rPr>
          <w:rFonts w:ascii="Adobe Devanagari" w:hAnsi="Adobe Devanagari" w:cs="Adobe Devanagari"/>
          <w:bCs/>
          <w:lang w:val="es-AR"/>
        </w:rPr>
        <w:t>Walter Mignolo (</w:t>
      </w:r>
      <w:r w:rsidR="00CD75FF" w:rsidRPr="00CD75FF">
        <w:rPr>
          <w:rFonts w:ascii="Adobe Devanagari" w:hAnsi="Adobe Devanagari" w:cs="Adobe Devanagari"/>
          <w:bCs/>
          <w:lang w:val="es-AR"/>
        </w:rPr>
        <w:t>comp.). Ediciones del</w:t>
      </w:r>
      <w:r w:rsidR="00CD75FF">
        <w:rPr>
          <w:rFonts w:ascii="Adobe Devanagari" w:hAnsi="Adobe Devanagari" w:cs="Adobe Devanagari"/>
          <w:bCs/>
          <w:lang w:val="es-AR"/>
        </w:rPr>
        <w:t xml:space="preserve"> signo: Buenos Aires. 2008.</w:t>
      </w:r>
    </w:p>
    <w:p w14:paraId="775B9B85" w14:textId="7FA41D39" w:rsidR="00CD75FF" w:rsidRPr="005708BC" w:rsidRDefault="00CD75FF" w:rsidP="00284620">
      <w:pPr>
        <w:ind w:left="270"/>
        <w:jc w:val="both"/>
        <w:rPr>
          <w:rFonts w:ascii="Adobe Devanagari" w:hAnsi="Adobe Devanagari" w:cs="Adobe Devanagari"/>
          <w:bCs/>
          <w:lang w:val="en-US"/>
        </w:rPr>
      </w:pPr>
      <w:r w:rsidRPr="00284620">
        <w:rPr>
          <w:rFonts w:ascii="Adobe Devanagari" w:hAnsi="Adobe Devanagari" w:cs="Adobe Devanagari"/>
          <w:bCs/>
          <w:lang w:val="es-AR"/>
        </w:rPr>
        <w:t xml:space="preserve">Revised Translation published as </w:t>
      </w:r>
      <w:r w:rsidR="00284620">
        <w:rPr>
          <w:rFonts w:ascii="Adobe Devanagari" w:hAnsi="Adobe Devanagari" w:cs="Adobe Devanagari"/>
          <w:bCs/>
          <w:lang w:val="es-AR"/>
        </w:rPr>
        <w:t>“</w:t>
      </w:r>
      <w:r w:rsidR="00284620" w:rsidRPr="00284620">
        <w:rPr>
          <w:rFonts w:ascii="Adobe Devanagari" w:hAnsi="Adobe Devanagari" w:cs="Adobe Devanagari"/>
          <w:bCs/>
          <w:lang w:val="es-AR"/>
        </w:rPr>
        <w:t xml:space="preserve">Colonialidad </w:t>
      </w:r>
      <w:r w:rsidR="00284620">
        <w:rPr>
          <w:rFonts w:ascii="Adobe Devanagari" w:hAnsi="Adobe Devanagari" w:cs="Adobe Devanagari"/>
          <w:bCs/>
          <w:lang w:val="es-AR"/>
        </w:rPr>
        <w:t xml:space="preserve">y </w:t>
      </w:r>
      <w:r w:rsidR="00284620" w:rsidRPr="00284620">
        <w:rPr>
          <w:rFonts w:ascii="Adobe Devanagari" w:hAnsi="Adobe Devanagari" w:cs="Adobe Devanagari"/>
          <w:bCs/>
          <w:lang w:val="es-AR"/>
        </w:rPr>
        <w:t>Género: Hacia Un Feminismo Decolonial</w:t>
      </w:r>
      <w:r w:rsidR="00284620">
        <w:rPr>
          <w:rFonts w:ascii="Adobe Devanagari" w:hAnsi="Adobe Devanagari" w:cs="Adobe Devanagari"/>
          <w:bCs/>
          <w:lang w:val="es-AR"/>
        </w:rPr>
        <w:t>.” I</w:t>
      </w:r>
      <w:r w:rsidRPr="00284620">
        <w:rPr>
          <w:rFonts w:ascii="Adobe Devanagari" w:hAnsi="Adobe Devanagari" w:cs="Adobe Devanagari"/>
          <w:bCs/>
          <w:lang w:val="es-AR"/>
        </w:rPr>
        <w:t xml:space="preserve">n </w:t>
      </w:r>
      <w:r w:rsidRPr="00284620">
        <w:rPr>
          <w:rFonts w:ascii="Adobe Devanagari" w:hAnsi="Adobe Devanagari" w:cs="Adobe Devanagari"/>
          <w:bCs/>
          <w:i/>
          <w:iCs/>
          <w:lang w:val="es-AR"/>
        </w:rPr>
        <w:t>Género y Descolonialidad</w:t>
      </w:r>
      <w:r w:rsidR="00284620">
        <w:rPr>
          <w:rFonts w:ascii="Adobe Devanagari" w:hAnsi="Adobe Devanagari" w:cs="Adobe Devanagari"/>
          <w:bCs/>
          <w:lang w:val="es-AR"/>
        </w:rPr>
        <w:t>, edited by</w:t>
      </w:r>
      <w:r w:rsidRPr="00284620">
        <w:rPr>
          <w:rFonts w:ascii="Adobe Devanagari" w:hAnsi="Adobe Devanagari" w:cs="Adobe Devanagari"/>
          <w:bCs/>
          <w:i/>
          <w:iCs/>
          <w:lang w:val="es-AR"/>
        </w:rPr>
        <w:t xml:space="preserve"> </w:t>
      </w:r>
      <w:r w:rsidRPr="00CD75FF">
        <w:rPr>
          <w:rFonts w:ascii="Adobe Devanagari" w:hAnsi="Adobe Devanagari" w:cs="Adobe Devanagari"/>
          <w:bCs/>
          <w:lang w:val="es-AR"/>
        </w:rPr>
        <w:t>Walter Mignolo</w:t>
      </w:r>
      <w:r w:rsidR="007845E4">
        <w:rPr>
          <w:rFonts w:ascii="Adobe Devanagari" w:hAnsi="Adobe Devanagari" w:cs="Adobe Devanagari"/>
          <w:bCs/>
          <w:lang w:val="es-AR"/>
        </w:rPr>
        <w:t>,</w:t>
      </w:r>
      <w:r w:rsidRPr="00CD75FF">
        <w:rPr>
          <w:rFonts w:ascii="Adobe Devanagari" w:hAnsi="Adobe Devanagari" w:cs="Adobe Devanagari"/>
          <w:bCs/>
          <w:lang w:val="es-AR"/>
        </w:rPr>
        <w:t xml:space="preserve"> Ediciones del</w:t>
      </w:r>
      <w:r>
        <w:rPr>
          <w:rFonts w:ascii="Adobe Devanagari" w:hAnsi="Adobe Devanagari" w:cs="Adobe Devanagari"/>
          <w:bCs/>
          <w:lang w:val="es-AR"/>
        </w:rPr>
        <w:t xml:space="preserve"> signo: Buenos Aires</w:t>
      </w:r>
      <w:r w:rsidR="007845E4">
        <w:rPr>
          <w:rFonts w:ascii="Adobe Devanagari" w:hAnsi="Adobe Devanagari" w:cs="Adobe Devanagari"/>
          <w:bCs/>
          <w:lang w:val="es-AR"/>
        </w:rPr>
        <w:t xml:space="preserve">, </w:t>
      </w:r>
      <w:r w:rsidR="002A7F4A">
        <w:rPr>
          <w:rFonts w:ascii="Adobe Devanagari" w:hAnsi="Adobe Devanagari" w:cs="Adobe Devanagari"/>
          <w:bCs/>
          <w:lang w:val="es-AR"/>
        </w:rPr>
        <w:t>19-61.</w:t>
      </w:r>
      <w:r>
        <w:rPr>
          <w:rFonts w:ascii="Adobe Devanagari" w:hAnsi="Adobe Devanagari" w:cs="Adobe Devanagari"/>
          <w:bCs/>
          <w:lang w:val="es-AR"/>
        </w:rPr>
        <w:t xml:space="preserve"> </w:t>
      </w:r>
      <w:r w:rsidRPr="005708BC">
        <w:rPr>
          <w:rFonts w:ascii="Adobe Devanagari" w:hAnsi="Adobe Devanagari" w:cs="Adobe Devanagari"/>
          <w:bCs/>
          <w:lang w:val="en-US"/>
        </w:rPr>
        <w:t>20</w:t>
      </w:r>
      <w:r w:rsidR="002A7F4A" w:rsidRPr="005708BC">
        <w:rPr>
          <w:rFonts w:ascii="Adobe Devanagari" w:hAnsi="Adobe Devanagari" w:cs="Adobe Devanagari"/>
          <w:bCs/>
          <w:lang w:val="en-US"/>
        </w:rPr>
        <w:t>21</w:t>
      </w:r>
      <w:r w:rsidRPr="005708BC">
        <w:rPr>
          <w:rFonts w:ascii="Adobe Devanagari" w:hAnsi="Adobe Devanagari" w:cs="Adobe Devanagari"/>
          <w:bCs/>
          <w:lang w:val="en-US"/>
        </w:rPr>
        <w:t>.</w:t>
      </w:r>
    </w:p>
    <w:p w14:paraId="588C2287" w14:textId="77777777" w:rsidR="00BE50C2" w:rsidRPr="005708BC" w:rsidRDefault="00BE50C2" w:rsidP="00072266">
      <w:pPr>
        <w:jc w:val="both"/>
        <w:rPr>
          <w:rFonts w:ascii="Adobe Devanagari" w:hAnsi="Adobe Devanagari" w:cs="Adobe Devanagari"/>
          <w:bCs/>
          <w:lang w:val="en-US"/>
        </w:rPr>
      </w:pPr>
    </w:p>
    <w:p w14:paraId="543F9663" w14:textId="0C4DBC86" w:rsidR="00C90A07" w:rsidRPr="00B06F1B" w:rsidRDefault="00C90A07" w:rsidP="00C90A07">
      <w:pPr>
        <w:rPr>
          <w:rFonts w:ascii="Adobe Devanagari" w:hAnsi="Adobe Devanagari" w:cs="Adobe Devanagari"/>
          <w:b/>
          <w:lang w:val="en-US"/>
        </w:rPr>
      </w:pPr>
      <w:r w:rsidRPr="00B06F1B">
        <w:rPr>
          <w:rFonts w:ascii="Adobe Devanagari" w:hAnsi="Adobe Devanagari" w:cs="Adobe Devanagari"/>
          <w:b/>
          <w:lang w:val="en-US"/>
        </w:rPr>
        <w:t xml:space="preserve">III.d. </w:t>
      </w:r>
      <w:r>
        <w:rPr>
          <w:rFonts w:ascii="Adobe Devanagari" w:hAnsi="Adobe Devanagari" w:cs="Adobe Devanagari"/>
          <w:b/>
          <w:lang w:val="en-US"/>
        </w:rPr>
        <w:t>Public</w:t>
      </w:r>
      <w:r w:rsidR="002E6606">
        <w:rPr>
          <w:rFonts w:ascii="Adobe Devanagari" w:hAnsi="Adobe Devanagari" w:cs="Adobe Devanagari"/>
          <w:b/>
          <w:lang w:val="en-US"/>
        </w:rPr>
        <w:t>l</w:t>
      </w:r>
      <w:r>
        <w:rPr>
          <w:rFonts w:ascii="Adobe Devanagari" w:hAnsi="Adobe Devanagari" w:cs="Adobe Devanagari"/>
          <w:b/>
          <w:lang w:val="en-US"/>
        </w:rPr>
        <w:t>y Engaged Scholarship</w:t>
      </w:r>
    </w:p>
    <w:p w14:paraId="49AD5E34" w14:textId="05B73F16" w:rsidR="00C90A07" w:rsidRPr="00B06F1B" w:rsidRDefault="00C90A07" w:rsidP="00C90A07">
      <w:pPr>
        <w:rPr>
          <w:rFonts w:ascii="Adobe Devanagari" w:hAnsi="Adobe Devanagari" w:cs="Adobe Devanagari"/>
          <w:b/>
          <w:lang w:val="en-US"/>
        </w:rPr>
      </w:pPr>
      <w:r w:rsidRPr="00B06F1B">
        <w:rPr>
          <w:rFonts w:ascii="Adobe Devanagari" w:hAnsi="Adobe Devanagari" w:cs="Adobe Devanagari"/>
          <w:b/>
          <w:lang w:val="en-US"/>
        </w:rPr>
        <w:t>III.d.</w:t>
      </w:r>
      <w:r w:rsidR="002E6606">
        <w:rPr>
          <w:rFonts w:ascii="Adobe Devanagari" w:hAnsi="Adobe Devanagari" w:cs="Adobe Devanagari"/>
          <w:b/>
          <w:lang w:val="en-US"/>
        </w:rPr>
        <w:t>1.</w:t>
      </w:r>
      <w:r w:rsidRPr="00B06F1B">
        <w:rPr>
          <w:rFonts w:ascii="Adobe Devanagari" w:hAnsi="Adobe Devanagari" w:cs="Adobe Devanagari"/>
          <w:b/>
          <w:lang w:val="en-US"/>
        </w:rPr>
        <w:t xml:space="preserve"> </w:t>
      </w:r>
      <w:r w:rsidR="002E6606">
        <w:rPr>
          <w:rFonts w:ascii="Adobe Devanagari" w:hAnsi="Adobe Devanagari" w:cs="Adobe Devanagari"/>
          <w:b/>
          <w:lang w:val="en-US"/>
        </w:rPr>
        <w:t>Collective Statements</w:t>
      </w:r>
    </w:p>
    <w:p w14:paraId="2469215C" w14:textId="25D88EBD" w:rsidR="007D65E7" w:rsidRPr="007D65E7" w:rsidRDefault="002E6606" w:rsidP="007D65E7">
      <w:pPr>
        <w:rPr>
          <w:rFonts w:ascii="Adobe Devanagari" w:hAnsi="Adobe Devanagari" w:cs="Adobe Devanagari"/>
          <w:lang w:val="en-US"/>
        </w:rPr>
      </w:pPr>
      <w:r>
        <w:rPr>
          <w:rFonts w:ascii="Adobe Devanagari" w:hAnsi="Adobe Devanagari" w:cs="Adobe Devanagari"/>
          <w:lang w:val="en-US"/>
        </w:rPr>
        <w:t>Democratizing Knowledge Collective. “</w:t>
      </w:r>
      <w:r w:rsidRPr="002E6606">
        <w:rPr>
          <w:rFonts w:ascii="Adobe Devanagari" w:hAnsi="Adobe Devanagari" w:cs="Adobe Devanagari"/>
          <w:lang w:val="en-US"/>
        </w:rPr>
        <w:t>We Can’t Breathe: Black Death, Racism, Structural Inequality,</w:t>
      </w:r>
      <w:r>
        <w:rPr>
          <w:rFonts w:ascii="Adobe Devanagari" w:hAnsi="Adobe Devanagari" w:cs="Adobe Devanagari"/>
          <w:lang w:val="en-US"/>
        </w:rPr>
        <w:t xml:space="preserve"> </w:t>
      </w:r>
      <w:r w:rsidRPr="002E6606">
        <w:rPr>
          <w:rFonts w:ascii="Adobe Devanagari" w:hAnsi="Adobe Devanagari" w:cs="Adobe Devanagari"/>
          <w:lang w:val="en-US"/>
        </w:rPr>
        <w:t>and the American Viruses in Health and Higher Education at SU</w:t>
      </w:r>
      <w:r>
        <w:rPr>
          <w:rFonts w:ascii="Adobe Devanagari" w:hAnsi="Adobe Devanagari" w:cs="Adobe Devanagari"/>
          <w:lang w:val="en-US"/>
        </w:rPr>
        <w:t>.” June, 2020.</w:t>
      </w:r>
      <w:r w:rsidR="007D65E7">
        <w:rPr>
          <w:rFonts w:ascii="Adobe Devanagari" w:hAnsi="Adobe Devanagari" w:cs="Adobe Devanagari"/>
          <w:lang w:val="en-US"/>
        </w:rPr>
        <w:t xml:space="preserve"> </w:t>
      </w:r>
    </w:p>
    <w:p w14:paraId="131588BC" w14:textId="70317EFD" w:rsidR="008534D7" w:rsidRDefault="007D65E7" w:rsidP="007D65E7">
      <w:pPr>
        <w:rPr>
          <w:rFonts w:ascii="Adobe Devanagari" w:hAnsi="Adobe Devanagari" w:cs="Adobe Devanagari"/>
          <w:lang w:val="en-US"/>
        </w:rPr>
      </w:pPr>
      <w:r w:rsidRPr="007D65E7">
        <w:rPr>
          <w:rFonts w:ascii="Adobe Devanagari" w:hAnsi="Adobe Devanagari" w:cs="Adobe Devanagari"/>
          <w:lang w:val="en-US"/>
        </w:rPr>
        <w:t>shorturl.at/pqyM8</w:t>
      </w:r>
    </w:p>
    <w:p w14:paraId="27D1367D" w14:textId="77777777" w:rsidR="00B417C2" w:rsidRDefault="00B417C2" w:rsidP="00B417C2">
      <w:pPr>
        <w:rPr>
          <w:rFonts w:ascii="Adobe Devanagari" w:hAnsi="Adobe Devanagari" w:cs="Adobe Devanagari"/>
          <w:b/>
          <w:lang w:val="en-US"/>
        </w:rPr>
      </w:pPr>
    </w:p>
    <w:p w14:paraId="087469AE" w14:textId="5653C5F4" w:rsidR="00B417C2" w:rsidRPr="00B06F1B" w:rsidRDefault="00B417C2" w:rsidP="00B417C2">
      <w:pPr>
        <w:rPr>
          <w:rFonts w:ascii="Adobe Devanagari" w:hAnsi="Adobe Devanagari" w:cs="Adobe Devanagari"/>
          <w:b/>
          <w:lang w:val="en-US"/>
        </w:rPr>
      </w:pPr>
      <w:r w:rsidRPr="00B06F1B">
        <w:rPr>
          <w:rFonts w:ascii="Adobe Devanagari" w:hAnsi="Adobe Devanagari" w:cs="Adobe Devanagari"/>
          <w:b/>
          <w:lang w:val="en-US"/>
        </w:rPr>
        <w:t>III.d.</w:t>
      </w:r>
      <w:r w:rsidR="00BC7AF0">
        <w:rPr>
          <w:rFonts w:ascii="Adobe Devanagari" w:hAnsi="Adobe Devanagari" w:cs="Adobe Devanagari"/>
          <w:b/>
          <w:lang w:val="en-US"/>
        </w:rPr>
        <w:t>2</w:t>
      </w:r>
      <w:r>
        <w:rPr>
          <w:rFonts w:ascii="Adobe Devanagari" w:hAnsi="Adobe Devanagari" w:cs="Adobe Devanagari"/>
          <w:b/>
          <w:lang w:val="en-US"/>
        </w:rPr>
        <w:t>.</w:t>
      </w:r>
      <w:r w:rsidRPr="00B06F1B">
        <w:rPr>
          <w:rFonts w:ascii="Adobe Devanagari" w:hAnsi="Adobe Devanagari" w:cs="Adobe Devanagari"/>
          <w:b/>
          <w:lang w:val="en-US"/>
        </w:rPr>
        <w:t xml:space="preserve"> </w:t>
      </w:r>
      <w:r>
        <w:rPr>
          <w:rFonts w:ascii="Adobe Devanagari" w:hAnsi="Adobe Devanagari" w:cs="Adobe Devanagari"/>
          <w:b/>
          <w:lang w:val="en-US"/>
        </w:rPr>
        <w:t>Co</w:t>
      </w:r>
      <w:r w:rsidR="007D65E7">
        <w:rPr>
          <w:rFonts w:ascii="Adobe Devanagari" w:hAnsi="Adobe Devanagari" w:cs="Adobe Devanagari"/>
          <w:b/>
          <w:lang w:val="en-US"/>
        </w:rPr>
        <w:t>-Authored Essays</w:t>
      </w:r>
    </w:p>
    <w:p w14:paraId="3A8E6D0D" w14:textId="04FA6EDB" w:rsidR="00BB6336" w:rsidRDefault="0097081C" w:rsidP="00BE50C2">
      <w:pPr>
        <w:rPr>
          <w:rFonts w:ascii="Adobe Devanagari" w:hAnsi="Adobe Devanagari" w:cs="Adobe Devanagari"/>
          <w:lang w:val="en-US"/>
        </w:rPr>
      </w:pPr>
      <w:r w:rsidRPr="0097081C">
        <w:rPr>
          <w:rFonts w:ascii="Adobe Devanagari" w:hAnsi="Adobe Devanagari" w:cs="Adobe Devanagari"/>
          <w:lang w:val="en-US"/>
        </w:rPr>
        <w:t>P</w:t>
      </w:r>
      <w:r w:rsidR="000A43B5">
        <w:rPr>
          <w:rFonts w:ascii="Adobe Devanagari" w:hAnsi="Adobe Devanagari" w:cs="Adobe Devanagari"/>
          <w:lang w:val="en-US"/>
        </w:rPr>
        <w:t>J</w:t>
      </w:r>
      <w:r w:rsidRPr="0097081C">
        <w:rPr>
          <w:rFonts w:ascii="Adobe Devanagari" w:hAnsi="Adobe Devanagari" w:cs="Adobe Devanagari"/>
          <w:lang w:val="en-US"/>
        </w:rPr>
        <w:t xml:space="preserve"> DiPietro</w:t>
      </w:r>
      <w:r>
        <w:rPr>
          <w:rFonts w:ascii="Adobe Devanagari" w:hAnsi="Adobe Devanagari" w:cs="Adobe Devanagari"/>
          <w:lang w:val="en-US"/>
        </w:rPr>
        <w:t xml:space="preserve">, </w:t>
      </w:r>
      <w:r w:rsidRPr="0097081C">
        <w:rPr>
          <w:rFonts w:ascii="Adobe Devanagari" w:hAnsi="Adobe Devanagari" w:cs="Adobe Devanagari"/>
          <w:lang w:val="en-US"/>
        </w:rPr>
        <w:t>Joshua M. Price</w:t>
      </w:r>
      <w:r>
        <w:rPr>
          <w:rFonts w:ascii="Adobe Devanagari" w:hAnsi="Adobe Devanagari" w:cs="Adobe Devanagari"/>
          <w:lang w:val="en-US"/>
        </w:rPr>
        <w:t xml:space="preserve">, </w:t>
      </w:r>
      <w:r w:rsidRPr="0097081C">
        <w:rPr>
          <w:rFonts w:ascii="Adobe Devanagari" w:hAnsi="Adobe Devanagari" w:cs="Adobe Devanagari"/>
          <w:lang w:val="en-US"/>
        </w:rPr>
        <w:t>Leonor Lugones, Agustina Veronelli, Silvana Veronelli, Catherine Walsh</w:t>
      </w:r>
      <w:r>
        <w:rPr>
          <w:rFonts w:ascii="Adobe Devanagari" w:hAnsi="Adobe Devanagari" w:cs="Adobe Devanagari"/>
          <w:lang w:val="en-US"/>
        </w:rPr>
        <w:t xml:space="preserve">, </w:t>
      </w:r>
      <w:r w:rsidRPr="0097081C">
        <w:rPr>
          <w:rFonts w:ascii="Adobe Devanagari" w:hAnsi="Adobe Devanagari" w:cs="Adobe Devanagari"/>
          <w:lang w:val="en-US"/>
        </w:rPr>
        <w:t xml:space="preserve">Members of CPIC (Center for Interdisciplinary Studies in Philosophy, Interpretation, and Culture at Binghamton University). </w:t>
      </w:r>
      <w:r w:rsidR="007D65E7" w:rsidRPr="007D65E7">
        <w:rPr>
          <w:rFonts w:ascii="Adobe Devanagari" w:hAnsi="Adobe Devanagari" w:cs="Adobe Devanagari"/>
          <w:lang w:val="en-US"/>
        </w:rPr>
        <w:t xml:space="preserve">“Tribute to María Lugones.” Trans. Joshua M. Price. </w:t>
      </w:r>
      <w:r w:rsidR="007D65E7" w:rsidRPr="007D65E7">
        <w:rPr>
          <w:rFonts w:ascii="Adobe Devanagari" w:hAnsi="Adobe Devanagari" w:cs="Adobe Devanagari"/>
          <w:i/>
          <w:iCs/>
          <w:lang w:val="en-US"/>
        </w:rPr>
        <w:t xml:space="preserve">Hypatia: Journal of Feminist Philosophy </w:t>
      </w:r>
      <w:r w:rsidR="007D65E7" w:rsidRPr="007D65E7">
        <w:rPr>
          <w:rFonts w:ascii="Adobe Devanagari" w:hAnsi="Adobe Devanagari" w:cs="Adobe Devanagari"/>
          <w:lang w:val="en-US"/>
        </w:rPr>
        <w:t>(University of Oregon, OR), Aug. 11, 2020.</w:t>
      </w:r>
      <w:r w:rsidR="007D65E7" w:rsidRPr="007D65E7">
        <w:rPr>
          <w:lang w:val="en-US"/>
        </w:rPr>
        <w:t xml:space="preserve"> </w:t>
      </w:r>
      <w:r w:rsidR="007D65E7" w:rsidRPr="007D65E7">
        <w:rPr>
          <w:rFonts w:ascii="Adobe Devanagari" w:hAnsi="Adobe Devanagari" w:cs="Adobe Devanagari"/>
          <w:lang w:val="en-US"/>
        </w:rPr>
        <w:t>shorturl.at/beDU0</w:t>
      </w:r>
    </w:p>
    <w:p w14:paraId="6B861EA7" w14:textId="1352E767" w:rsidR="007D65E7" w:rsidRDefault="007D65E7" w:rsidP="00BE50C2">
      <w:pPr>
        <w:rPr>
          <w:rFonts w:ascii="Adobe Devanagari" w:hAnsi="Adobe Devanagari" w:cs="Adobe Devanagari"/>
          <w:lang w:val="en-US"/>
        </w:rPr>
      </w:pPr>
    </w:p>
    <w:p w14:paraId="51CE7E23" w14:textId="65B5D061" w:rsidR="007D65E7" w:rsidRPr="00A01C24" w:rsidRDefault="0097081C" w:rsidP="007D65E7">
      <w:pPr>
        <w:tabs>
          <w:tab w:val="left" w:pos="-720"/>
          <w:tab w:val="left" w:pos="1"/>
          <w:tab w:val="left" w:pos="720"/>
          <w:tab w:val="left" w:pos="1248"/>
          <w:tab w:val="left" w:pos="18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lang w:val="es-AR" w:eastAsia="en-US"/>
        </w:rPr>
      </w:pPr>
      <w:r w:rsidRPr="0097081C">
        <w:rPr>
          <w:rFonts w:ascii="Adobe Devanagari" w:hAnsi="Adobe Devanagari" w:cs="Adobe Devanagari"/>
          <w:lang w:val="en-US"/>
        </w:rPr>
        <w:t>P</w:t>
      </w:r>
      <w:r w:rsidR="000A43B5">
        <w:rPr>
          <w:rFonts w:ascii="Adobe Devanagari" w:hAnsi="Adobe Devanagari" w:cs="Adobe Devanagari"/>
          <w:lang w:val="en-US"/>
        </w:rPr>
        <w:t>J</w:t>
      </w:r>
      <w:r w:rsidRPr="0097081C">
        <w:rPr>
          <w:rFonts w:ascii="Adobe Devanagari" w:hAnsi="Adobe Devanagari" w:cs="Adobe Devanagari"/>
          <w:lang w:val="en-US"/>
        </w:rPr>
        <w:t xml:space="preserve"> DiPietro</w:t>
      </w:r>
      <w:r>
        <w:rPr>
          <w:rFonts w:ascii="Adobe Devanagari" w:hAnsi="Adobe Devanagari" w:cs="Adobe Devanagari"/>
          <w:lang w:val="en-US"/>
        </w:rPr>
        <w:t xml:space="preserve">, </w:t>
      </w:r>
      <w:r w:rsidRPr="0097081C">
        <w:rPr>
          <w:rFonts w:ascii="Adobe Devanagari" w:hAnsi="Adobe Devanagari" w:cs="Adobe Devanagari"/>
          <w:lang w:val="en-US"/>
        </w:rPr>
        <w:t>Joshua M. Price</w:t>
      </w:r>
      <w:r>
        <w:rPr>
          <w:rFonts w:ascii="Adobe Devanagari" w:hAnsi="Adobe Devanagari" w:cs="Adobe Devanagari"/>
          <w:lang w:val="en-US"/>
        </w:rPr>
        <w:t xml:space="preserve">, </w:t>
      </w:r>
      <w:r w:rsidRPr="0097081C">
        <w:rPr>
          <w:rFonts w:ascii="Adobe Devanagari" w:hAnsi="Adobe Devanagari" w:cs="Adobe Devanagari"/>
          <w:lang w:val="en-US"/>
        </w:rPr>
        <w:t>Leonor Lugones, Agustina Veronelli, Silvana Veronelli, Catherine Walsh</w:t>
      </w:r>
      <w:r>
        <w:rPr>
          <w:rFonts w:ascii="Adobe Devanagari" w:hAnsi="Adobe Devanagari" w:cs="Adobe Devanagari"/>
          <w:lang w:val="en-US"/>
        </w:rPr>
        <w:t xml:space="preserve">, </w:t>
      </w:r>
      <w:r w:rsidRPr="0097081C">
        <w:rPr>
          <w:rFonts w:ascii="Adobe Devanagari" w:hAnsi="Adobe Devanagari" w:cs="Adobe Devanagari"/>
          <w:lang w:val="en-US"/>
        </w:rPr>
        <w:t xml:space="preserve">Members of CPIC (Center for Interdisciplinary Studies in Philosophy, Interpretation, and Culture at Binghamton University). </w:t>
      </w:r>
      <w:r w:rsidR="007D65E7" w:rsidRPr="007D65E7">
        <w:rPr>
          <w:rFonts w:ascii="Adobe Devanagari" w:hAnsi="Adobe Devanagari" w:cs="Adobe Devanagari"/>
          <w:lang w:val="es-AR"/>
        </w:rPr>
        <w:t xml:space="preserve">“Homenaje a la investigadora y lesbofeminista María Lugones. La filósofa peregrina.” </w:t>
      </w:r>
      <w:r w:rsidR="007D65E7" w:rsidRPr="007D65E7">
        <w:rPr>
          <w:rFonts w:ascii="Adobe Devanagari" w:hAnsi="Adobe Devanagari" w:cs="Adobe Devanagari"/>
          <w:i/>
          <w:iCs/>
          <w:lang w:val="es-AR"/>
        </w:rPr>
        <w:t xml:space="preserve">Página 12 </w:t>
      </w:r>
      <w:r w:rsidR="007D65E7" w:rsidRPr="007D65E7">
        <w:rPr>
          <w:rFonts w:ascii="Adobe Devanagari" w:hAnsi="Adobe Devanagari" w:cs="Adobe Devanagari"/>
          <w:lang w:val="es-AR"/>
        </w:rPr>
        <w:t>(Buenos Aires, Argentina), Jul. 24, 2020.</w:t>
      </w:r>
      <w:r w:rsidR="007D65E7" w:rsidRPr="007D65E7">
        <w:t xml:space="preserve"> </w:t>
      </w:r>
      <w:hyperlink r:id="rId31" w:history="1">
        <w:r w:rsidR="007D65E7" w:rsidRPr="00A01C24">
          <w:rPr>
            <w:rStyle w:val="Hyperlink"/>
            <w:rFonts w:eastAsiaTheme="majorEastAsia"/>
            <w:lang w:val="es-AR"/>
          </w:rPr>
          <w:t>https://www.pagina12.com.ar/279981-la-filosofa-peregrina</w:t>
        </w:r>
      </w:hyperlink>
    </w:p>
    <w:p w14:paraId="6E842246" w14:textId="77777777" w:rsidR="007D65E7" w:rsidRPr="00A01C24" w:rsidRDefault="007D65E7" w:rsidP="00BE50C2">
      <w:pPr>
        <w:rPr>
          <w:rFonts w:ascii="Adobe Devanagari" w:hAnsi="Adobe Devanagari" w:cs="Adobe Devanagari"/>
          <w:lang w:val="es-AR"/>
        </w:rPr>
      </w:pPr>
    </w:p>
    <w:p w14:paraId="36F1DDCE" w14:textId="5EB4F6CA" w:rsidR="00AD0539" w:rsidRPr="00AD0539" w:rsidRDefault="00AD0539" w:rsidP="00AD0539">
      <w:pPr>
        <w:rPr>
          <w:rFonts w:ascii="Adobe Devanagari" w:hAnsi="Adobe Devanagari" w:cs="Adobe Devanagari"/>
          <w:b/>
          <w:lang w:val="es-AR"/>
        </w:rPr>
      </w:pPr>
      <w:r w:rsidRPr="005A0F9D">
        <w:rPr>
          <w:rFonts w:ascii="Adobe Devanagari" w:hAnsi="Adobe Devanagari" w:cs="Adobe Devanagari"/>
          <w:b/>
          <w:lang w:val="es-AR"/>
        </w:rPr>
        <w:t xml:space="preserve">III.d.2. </w:t>
      </w:r>
      <w:r w:rsidRPr="00AD0539">
        <w:rPr>
          <w:rFonts w:ascii="Adobe Devanagari" w:hAnsi="Adobe Devanagari" w:cs="Adobe Devanagari"/>
          <w:b/>
          <w:lang w:val="es-AR"/>
        </w:rPr>
        <w:t>Scho</w:t>
      </w:r>
      <w:r>
        <w:rPr>
          <w:rFonts w:ascii="Adobe Devanagari" w:hAnsi="Adobe Devanagari" w:cs="Adobe Devanagari"/>
          <w:b/>
          <w:lang w:val="es-AR"/>
        </w:rPr>
        <w:t>lar</w:t>
      </w:r>
      <w:r w:rsidR="008B2D80">
        <w:rPr>
          <w:rFonts w:ascii="Adobe Devanagari" w:hAnsi="Adobe Devanagari" w:cs="Adobe Devanagari"/>
          <w:b/>
          <w:lang w:val="es-AR"/>
        </w:rPr>
        <w:t>ship/Activism Interventions</w:t>
      </w:r>
    </w:p>
    <w:p w14:paraId="5590C943" w14:textId="2F63B0E1" w:rsidR="00AD0539" w:rsidRDefault="00AD0539" w:rsidP="00AD0539">
      <w:pPr>
        <w:rPr>
          <w:rFonts w:ascii="Adobe Devanagari" w:hAnsi="Adobe Devanagari" w:cs="Adobe Devanagari"/>
          <w:lang w:val="en-US"/>
        </w:rPr>
      </w:pPr>
      <w:r w:rsidRPr="00AD0539">
        <w:rPr>
          <w:rFonts w:ascii="Adobe Devanagari" w:hAnsi="Adobe Devanagari" w:cs="Adobe Devanagari"/>
          <w:lang w:val="es-AR"/>
        </w:rPr>
        <w:t xml:space="preserve">Bitácora Travesti Trans Latinoamericana. </w:t>
      </w:r>
      <w:r w:rsidRPr="00A27DDC">
        <w:rPr>
          <w:rFonts w:ascii="Adobe Devanagari" w:hAnsi="Adobe Devanagari" w:cs="Adobe Devanagari"/>
          <w:lang w:val="en-US"/>
        </w:rPr>
        <w:t>A program that seeks to collectively weave travesti theorizing from within and through community engagement. Palais de Glace and Williams Foundation</w:t>
      </w:r>
      <w:r w:rsidR="001E7B91">
        <w:rPr>
          <w:rFonts w:ascii="Adobe Devanagari" w:hAnsi="Adobe Devanagari" w:cs="Adobe Devanagari"/>
          <w:lang w:val="en-US"/>
        </w:rPr>
        <w:t xml:space="preserve">. 10-4, 11, 18, 25, and 11-1, 8, </w:t>
      </w:r>
      <w:r w:rsidR="00F91BCF">
        <w:rPr>
          <w:rFonts w:ascii="Adobe Devanagari" w:hAnsi="Adobe Devanagari" w:cs="Adobe Devanagari"/>
          <w:lang w:val="en-US"/>
        </w:rPr>
        <w:t>15, and 22.</w:t>
      </w:r>
      <w:r w:rsidRPr="00A27DDC">
        <w:rPr>
          <w:rFonts w:ascii="Adobe Devanagari" w:hAnsi="Adobe Devanagari" w:cs="Adobe Devanagari"/>
          <w:lang w:val="en-US"/>
        </w:rPr>
        <w:t xml:space="preserve"> Buenos Aires, Argentina.</w:t>
      </w:r>
    </w:p>
    <w:p w14:paraId="5532A564" w14:textId="77777777" w:rsidR="00B37149" w:rsidRDefault="00B37149" w:rsidP="00B37149">
      <w:pPr>
        <w:rPr>
          <w:rFonts w:ascii="Adobe Devanagari" w:hAnsi="Adobe Devanagari" w:cs="Adobe Devanagari"/>
          <w:b/>
          <w:lang w:val="en-US"/>
        </w:rPr>
      </w:pPr>
    </w:p>
    <w:p w14:paraId="12FFCD04" w14:textId="77777777" w:rsidR="00B37149" w:rsidRPr="00FC333D" w:rsidRDefault="00B37149" w:rsidP="00B37149">
      <w:pPr>
        <w:rPr>
          <w:rFonts w:ascii="Adobe Devanagari" w:hAnsi="Adobe Devanagari" w:cs="Adobe Devanagari"/>
          <w:b/>
          <w:lang w:val="en-US"/>
        </w:rPr>
      </w:pPr>
      <w:r w:rsidRPr="00FC333D">
        <w:rPr>
          <w:rFonts w:ascii="Adobe Devanagari" w:hAnsi="Adobe Devanagari" w:cs="Adobe Devanagari"/>
          <w:b/>
          <w:lang w:val="en-US"/>
        </w:rPr>
        <w:t>III.e. Work in Progress</w:t>
      </w:r>
    </w:p>
    <w:p w14:paraId="2F298E6B" w14:textId="0E2DE005" w:rsidR="00F25BE6" w:rsidRDefault="00333772" w:rsidP="00743639">
      <w:pPr>
        <w:ind w:right="-540"/>
        <w:rPr>
          <w:rFonts w:ascii="Adobe Devanagari" w:hAnsi="Adobe Devanagari" w:cs="Adobe Devanagari"/>
          <w:lang w:val="en-US"/>
        </w:rPr>
      </w:pPr>
      <w:r w:rsidRPr="00333772">
        <w:rPr>
          <w:rFonts w:ascii="Adobe Devanagari" w:hAnsi="Adobe Devanagari" w:cs="Adobe Devanagari"/>
          <w:i/>
          <w:iCs/>
          <w:lang w:val="en-US"/>
        </w:rPr>
        <w:t>The María Lugones Reader</w:t>
      </w:r>
      <w:r w:rsidRPr="00333772">
        <w:rPr>
          <w:rFonts w:ascii="Adobe Devanagari" w:hAnsi="Adobe Devanagari" w:cs="Adobe Devanagari"/>
          <w:lang w:val="en-US"/>
        </w:rPr>
        <w:t xml:space="preserve">. (co-edited with Gabriela Veronelli). Solicited by the Series </w:t>
      </w:r>
      <w:r w:rsidR="00743639">
        <w:rPr>
          <w:rFonts w:ascii="Adobe Devanagari" w:hAnsi="Adobe Devanagari" w:cs="Adobe Devanagari"/>
          <w:lang w:val="en-US"/>
        </w:rPr>
        <w:t>“</w:t>
      </w:r>
      <w:r w:rsidRPr="00333772">
        <w:rPr>
          <w:rFonts w:ascii="Adobe Devanagari" w:hAnsi="Adobe Devanagari" w:cs="Adobe Devanagari"/>
          <w:lang w:val="en-US"/>
        </w:rPr>
        <w:t>On Decoloniality</w:t>
      </w:r>
      <w:r w:rsidR="00743639">
        <w:rPr>
          <w:rFonts w:ascii="Adobe Devanagari" w:hAnsi="Adobe Devanagari" w:cs="Adobe Devanagari"/>
          <w:lang w:val="en-US"/>
        </w:rPr>
        <w:t>”</w:t>
      </w:r>
      <w:r w:rsidRPr="00333772">
        <w:rPr>
          <w:rFonts w:ascii="Adobe Devanagari" w:hAnsi="Adobe Devanagari" w:cs="Adobe Devanagari"/>
          <w:lang w:val="en-US"/>
        </w:rPr>
        <w:t xml:space="preserve"> of Duke University Press.</w:t>
      </w:r>
    </w:p>
    <w:p w14:paraId="290B3EC2" w14:textId="77777777" w:rsidR="005135FA" w:rsidRDefault="005135FA" w:rsidP="00BE50C2">
      <w:pPr>
        <w:rPr>
          <w:rFonts w:ascii="Adobe Devanagari" w:hAnsi="Adobe Devanagari" w:cs="Adobe Devanagari"/>
          <w:lang w:val="en-US"/>
        </w:rPr>
      </w:pPr>
    </w:p>
    <w:p w14:paraId="22D8C0C0" w14:textId="77777777" w:rsidR="005135FA" w:rsidRDefault="005135FA" w:rsidP="005135FA">
      <w:pPr>
        <w:rPr>
          <w:rFonts w:ascii="Adobe Devanagari" w:hAnsi="Adobe Devanagari" w:cs="Adobe Devanagari"/>
          <w:lang w:val="en-US"/>
        </w:rPr>
      </w:pPr>
      <w:r>
        <w:rPr>
          <w:rFonts w:ascii="Adobe Devanagari" w:hAnsi="Adobe Devanagari" w:cs="Adobe Devanagari"/>
          <w:lang w:val="en-US"/>
        </w:rPr>
        <w:t xml:space="preserve">(2024). Entries: coloniality of gender, decolonial erotic subjectivity. In </w:t>
      </w:r>
      <w:r w:rsidRPr="00C437A1">
        <w:rPr>
          <w:rFonts w:ascii="Adobe Devanagari" w:hAnsi="Adobe Devanagari" w:cs="Adobe Devanagari"/>
          <w:i/>
          <w:iCs/>
          <w:lang w:val="en-US"/>
        </w:rPr>
        <w:t>Kohl</w:t>
      </w:r>
      <w:r>
        <w:rPr>
          <w:rFonts w:ascii="Adobe Devanagari" w:hAnsi="Adobe Devanagari" w:cs="Adobe Devanagari"/>
          <w:lang w:val="en-US"/>
        </w:rPr>
        <w:t xml:space="preserve">’s special issue on </w:t>
      </w:r>
      <w:r w:rsidRPr="005135FA">
        <w:rPr>
          <w:rFonts w:ascii="Adobe Devanagari" w:hAnsi="Adobe Devanagari" w:cs="Adobe Devanagari"/>
          <w:lang w:val="en-US"/>
        </w:rPr>
        <w:t>Bridging Decolonial Feminisms and Materialist Feminisms</w:t>
      </w:r>
      <w:r>
        <w:rPr>
          <w:rFonts w:ascii="Adobe Devanagari" w:hAnsi="Adobe Devanagari" w:cs="Adobe Devanagari"/>
          <w:lang w:val="en-US"/>
        </w:rPr>
        <w:t>.</w:t>
      </w:r>
    </w:p>
    <w:p w14:paraId="792F3387" w14:textId="77777777" w:rsidR="005135FA" w:rsidRPr="00333772" w:rsidRDefault="005135FA" w:rsidP="00BE50C2">
      <w:pPr>
        <w:rPr>
          <w:rFonts w:ascii="Adobe Devanagari" w:hAnsi="Adobe Devanagari" w:cs="Adobe Devanagari"/>
          <w:lang w:val="en-US"/>
        </w:rPr>
      </w:pPr>
    </w:p>
    <w:p w14:paraId="19AD09E4" w14:textId="77777777" w:rsidR="00A66EB8" w:rsidRPr="00946836" w:rsidRDefault="00A66EB8" w:rsidP="006E70C3">
      <w:pPr>
        <w:suppressAutoHyphens/>
        <w:jc w:val="both"/>
        <w:rPr>
          <w:rFonts w:ascii="Adobe Devanagari" w:hAnsi="Adobe Devanagari" w:cs="Adobe Devanagari"/>
          <w:lang w:val="en-US"/>
        </w:rPr>
      </w:pPr>
    </w:p>
    <w:p w14:paraId="3B2E6843" w14:textId="691930BA" w:rsidR="00220930" w:rsidRDefault="00220930" w:rsidP="009B6BF0">
      <w:pPr>
        <w:pStyle w:val="Heading1"/>
        <w:numPr>
          <w:ilvl w:val="0"/>
          <w:numId w:val="5"/>
        </w:numPr>
        <w:ind w:left="720"/>
        <w:jc w:val="both"/>
        <w:rPr>
          <w:rFonts w:ascii="Adobe Devanagari" w:hAnsi="Adobe Devanagari" w:cs="Adobe Devanagari"/>
          <w:lang w:val="en-US"/>
        </w:rPr>
      </w:pPr>
      <w:r>
        <w:rPr>
          <w:rFonts w:ascii="Adobe Devanagari" w:hAnsi="Adobe Devanagari" w:cs="Adobe Devanagari"/>
          <w:lang w:val="en-US"/>
        </w:rPr>
        <w:t>COURSES TAUGHT</w:t>
      </w:r>
    </w:p>
    <w:p w14:paraId="066F3B2C" w14:textId="26480BB1" w:rsidR="00220930" w:rsidRDefault="00220930" w:rsidP="00220930">
      <w:pPr>
        <w:rPr>
          <w:lang w:val="en-US"/>
        </w:rPr>
      </w:pPr>
    </w:p>
    <w:p w14:paraId="0428694C" w14:textId="230DB791" w:rsidR="008062FA" w:rsidRPr="008062FA" w:rsidRDefault="008062FA" w:rsidP="00220930">
      <w:pPr>
        <w:rPr>
          <w:rFonts w:ascii="Adobe Devanagari" w:hAnsi="Adobe Devanagari" w:cs="Adobe Devanagari"/>
          <w:sz w:val="20"/>
          <w:lang w:val="en-US"/>
        </w:rPr>
      </w:pPr>
      <w:r w:rsidRPr="008062FA">
        <w:rPr>
          <w:rFonts w:ascii="Adobe Devanagari" w:hAnsi="Adobe Devanagari" w:cs="Adobe Devanagari"/>
          <w:sz w:val="20"/>
          <w:lang w:val="en-US"/>
        </w:rPr>
        <w:t>Undergraduate Lower Level (UGL); Undergraduate Upper Level (UGU); Graduate (G)</w:t>
      </w:r>
    </w:p>
    <w:p w14:paraId="06AFBB28" w14:textId="4ABEB28C" w:rsidR="00777DE5" w:rsidRPr="0044526B" w:rsidRDefault="00777DE5" w:rsidP="00777DE5">
      <w:pPr>
        <w:rPr>
          <w:rFonts w:ascii="Adobe Devanagari" w:hAnsi="Adobe Devanagari" w:cs="Adobe Devanagari"/>
          <w:sz w:val="23"/>
          <w:szCs w:val="23"/>
          <w:lang w:val="en-US"/>
        </w:rPr>
      </w:pPr>
      <w:r w:rsidRPr="0044526B">
        <w:rPr>
          <w:rFonts w:ascii="Adobe Devanagari" w:hAnsi="Adobe Devanagari" w:cs="Adobe Devanagari"/>
          <w:sz w:val="23"/>
          <w:szCs w:val="23"/>
          <w:lang w:val="en-US"/>
        </w:rPr>
        <w:t>Introduction to Women’s and Gender Studies (UG</w:t>
      </w:r>
      <w:r w:rsidR="00B32A8F">
        <w:rPr>
          <w:rFonts w:ascii="Adobe Devanagari" w:hAnsi="Adobe Devanagari" w:cs="Adobe Devanagari"/>
          <w:sz w:val="23"/>
          <w:szCs w:val="23"/>
          <w:lang w:val="en-US"/>
        </w:rPr>
        <w:t>L</w:t>
      </w:r>
      <w:r w:rsidRPr="0044526B">
        <w:rPr>
          <w:rFonts w:ascii="Adobe Devanagari" w:hAnsi="Adobe Devanagari" w:cs="Adobe Devanagari"/>
          <w:sz w:val="23"/>
          <w:szCs w:val="23"/>
          <w:lang w:val="en-US"/>
        </w:rPr>
        <w:t xml:space="preserve">, Syracuse, </w:t>
      </w:r>
      <w:r w:rsidR="00C437A1">
        <w:rPr>
          <w:rFonts w:ascii="Adobe Devanagari" w:hAnsi="Adobe Devanagari" w:cs="Adobe Devanagari"/>
          <w:sz w:val="23"/>
          <w:szCs w:val="23"/>
          <w:lang w:val="en-US"/>
        </w:rPr>
        <w:t>10</w:t>
      </w:r>
      <w:r w:rsidRPr="0044526B">
        <w:rPr>
          <w:rFonts w:ascii="Adobe Devanagari" w:hAnsi="Adobe Devanagari" w:cs="Adobe Devanagari"/>
          <w:sz w:val="23"/>
          <w:szCs w:val="23"/>
          <w:lang w:val="en-US"/>
        </w:rPr>
        <w:t xml:space="preserve"> times)</w:t>
      </w:r>
    </w:p>
    <w:p w14:paraId="1EABA0C9" w14:textId="43373749" w:rsidR="00777DE5" w:rsidRPr="0044526B" w:rsidRDefault="00777DE5" w:rsidP="00777DE5">
      <w:pPr>
        <w:rPr>
          <w:rFonts w:ascii="Adobe Devanagari" w:hAnsi="Adobe Devanagari" w:cs="Adobe Devanagari"/>
          <w:sz w:val="23"/>
          <w:szCs w:val="23"/>
          <w:lang w:val="en-US"/>
        </w:rPr>
      </w:pPr>
      <w:r w:rsidRPr="0044526B">
        <w:rPr>
          <w:rFonts w:ascii="Adobe Devanagari" w:hAnsi="Adobe Devanagari" w:cs="Adobe Devanagari"/>
          <w:sz w:val="23"/>
          <w:szCs w:val="23"/>
          <w:lang w:val="en-US"/>
        </w:rPr>
        <w:t xml:space="preserve">Feminist Theories (UGU, Syracuse, </w:t>
      </w:r>
      <w:r w:rsidR="007E40E5">
        <w:rPr>
          <w:rFonts w:ascii="Adobe Devanagari" w:hAnsi="Adobe Devanagari" w:cs="Adobe Devanagari"/>
          <w:sz w:val="23"/>
          <w:szCs w:val="23"/>
          <w:lang w:val="en-US"/>
        </w:rPr>
        <w:t>4</w:t>
      </w:r>
      <w:r w:rsidRPr="0044526B">
        <w:rPr>
          <w:rFonts w:ascii="Adobe Devanagari" w:hAnsi="Adobe Devanagari" w:cs="Adobe Devanagari"/>
          <w:sz w:val="23"/>
          <w:szCs w:val="23"/>
          <w:lang w:val="en-US"/>
        </w:rPr>
        <w:t xml:space="preserve"> times)</w:t>
      </w:r>
      <w:r w:rsidR="00FB6000">
        <w:rPr>
          <w:rFonts w:ascii="Adobe Devanagari" w:hAnsi="Adobe Devanagari" w:cs="Adobe Devanagari"/>
          <w:sz w:val="23"/>
          <w:szCs w:val="23"/>
          <w:lang w:val="en-US"/>
        </w:rPr>
        <w:t xml:space="preserve"> (G, Syracuse, </w:t>
      </w:r>
      <w:r w:rsidR="002A2C0C">
        <w:rPr>
          <w:rFonts w:ascii="Adobe Devanagari" w:hAnsi="Adobe Devanagari" w:cs="Adobe Devanagari"/>
          <w:sz w:val="23"/>
          <w:szCs w:val="23"/>
          <w:lang w:val="en-US"/>
        </w:rPr>
        <w:t>4</w:t>
      </w:r>
      <w:r w:rsidR="00FB6000">
        <w:rPr>
          <w:rFonts w:ascii="Adobe Devanagari" w:hAnsi="Adobe Devanagari" w:cs="Adobe Devanagari"/>
          <w:sz w:val="23"/>
          <w:szCs w:val="23"/>
          <w:lang w:val="en-US"/>
        </w:rPr>
        <w:t xml:space="preserve"> time</w:t>
      </w:r>
      <w:r w:rsidR="00B32A8F">
        <w:rPr>
          <w:rFonts w:ascii="Adobe Devanagari" w:hAnsi="Adobe Devanagari" w:cs="Adobe Devanagari"/>
          <w:sz w:val="23"/>
          <w:szCs w:val="23"/>
          <w:lang w:val="en-US"/>
        </w:rPr>
        <w:t>s</w:t>
      </w:r>
      <w:r w:rsidR="00FB6000">
        <w:rPr>
          <w:rFonts w:ascii="Adobe Devanagari" w:hAnsi="Adobe Devanagari" w:cs="Adobe Devanagari"/>
          <w:sz w:val="23"/>
          <w:szCs w:val="23"/>
          <w:lang w:val="en-US"/>
        </w:rPr>
        <w:t>)</w:t>
      </w:r>
    </w:p>
    <w:p w14:paraId="1631CEE2" w14:textId="5AE4E103" w:rsidR="00777DE5" w:rsidRPr="0044526B" w:rsidRDefault="00777DE5" w:rsidP="00777DE5">
      <w:pPr>
        <w:rPr>
          <w:rFonts w:ascii="Adobe Devanagari" w:hAnsi="Adobe Devanagari" w:cs="Adobe Devanagari"/>
          <w:sz w:val="23"/>
          <w:szCs w:val="23"/>
          <w:lang w:val="en-US"/>
        </w:rPr>
      </w:pPr>
      <w:r w:rsidRPr="0044526B">
        <w:rPr>
          <w:rFonts w:ascii="Adobe Devanagari" w:hAnsi="Adobe Devanagari" w:cs="Adobe Devanagari"/>
          <w:sz w:val="23"/>
          <w:szCs w:val="23"/>
          <w:lang w:val="en-US"/>
        </w:rPr>
        <w:t xml:space="preserve">Latina Feminist Theories (UGU, Syracuse, </w:t>
      </w:r>
      <w:r w:rsidR="005135FA">
        <w:rPr>
          <w:rFonts w:ascii="Adobe Devanagari" w:hAnsi="Adobe Devanagari" w:cs="Adobe Devanagari"/>
          <w:sz w:val="23"/>
          <w:szCs w:val="23"/>
          <w:lang w:val="en-US"/>
        </w:rPr>
        <w:t>6</w:t>
      </w:r>
      <w:r w:rsidRPr="0044526B">
        <w:rPr>
          <w:rFonts w:ascii="Adobe Devanagari" w:hAnsi="Adobe Devanagari" w:cs="Adobe Devanagari"/>
          <w:sz w:val="23"/>
          <w:szCs w:val="23"/>
          <w:lang w:val="en-US"/>
        </w:rPr>
        <w:t xml:space="preserve"> times)</w:t>
      </w:r>
    </w:p>
    <w:p w14:paraId="3943FBCA" w14:textId="04568C32" w:rsidR="00777DE5" w:rsidRPr="0044526B" w:rsidRDefault="00777DE5" w:rsidP="00777DE5">
      <w:pPr>
        <w:rPr>
          <w:rFonts w:ascii="Adobe Devanagari" w:hAnsi="Adobe Devanagari" w:cs="Adobe Devanagari"/>
          <w:sz w:val="23"/>
          <w:szCs w:val="23"/>
          <w:lang w:val="en-US"/>
        </w:rPr>
      </w:pPr>
      <w:r w:rsidRPr="0044526B">
        <w:rPr>
          <w:rFonts w:ascii="Adobe Devanagari" w:hAnsi="Adobe Devanagari" w:cs="Adobe Devanagari"/>
          <w:sz w:val="23"/>
          <w:szCs w:val="23"/>
          <w:lang w:val="en-US"/>
        </w:rPr>
        <w:t xml:space="preserve">Feminist Theories of Knowing (G, Syracuse, </w:t>
      </w:r>
      <w:r w:rsidR="009F5241">
        <w:rPr>
          <w:rFonts w:ascii="Adobe Devanagari" w:hAnsi="Adobe Devanagari" w:cs="Adobe Devanagari"/>
          <w:sz w:val="23"/>
          <w:szCs w:val="23"/>
          <w:lang w:val="en-US"/>
        </w:rPr>
        <w:t>3</w:t>
      </w:r>
      <w:r w:rsidRPr="0044526B">
        <w:rPr>
          <w:rFonts w:ascii="Adobe Devanagari" w:hAnsi="Adobe Devanagari" w:cs="Adobe Devanagari"/>
          <w:sz w:val="23"/>
          <w:szCs w:val="23"/>
          <w:lang w:val="en-US"/>
        </w:rPr>
        <w:t xml:space="preserve"> times)</w:t>
      </w:r>
    </w:p>
    <w:p w14:paraId="001F33C7" w14:textId="77777777" w:rsidR="00777DE5" w:rsidRPr="0044526B" w:rsidRDefault="00777DE5" w:rsidP="00777DE5">
      <w:pPr>
        <w:rPr>
          <w:rFonts w:ascii="Adobe Devanagari" w:hAnsi="Adobe Devanagari" w:cs="Adobe Devanagari"/>
          <w:sz w:val="23"/>
          <w:szCs w:val="23"/>
          <w:lang w:val="en-US"/>
        </w:rPr>
      </w:pPr>
      <w:r w:rsidRPr="0044526B">
        <w:rPr>
          <w:rFonts w:ascii="Adobe Devanagari" w:hAnsi="Adobe Devanagari" w:cs="Adobe Devanagari"/>
          <w:sz w:val="23"/>
          <w:szCs w:val="23"/>
          <w:lang w:val="en-US"/>
        </w:rPr>
        <w:t>Latina Feminist and Queer Writers (UGU, Berkeley, 1 time)</w:t>
      </w:r>
    </w:p>
    <w:p w14:paraId="60B67AD3" w14:textId="63EC2652" w:rsidR="00521FF0" w:rsidRPr="0044526B" w:rsidRDefault="00521FF0" w:rsidP="00521FF0">
      <w:pPr>
        <w:rPr>
          <w:rFonts w:ascii="Adobe Devanagari" w:hAnsi="Adobe Devanagari" w:cs="Adobe Devanagari"/>
          <w:sz w:val="23"/>
          <w:szCs w:val="23"/>
          <w:lang w:val="en-US"/>
        </w:rPr>
      </w:pPr>
      <w:r w:rsidRPr="0044526B">
        <w:rPr>
          <w:rFonts w:ascii="Adobe Devanagari" w:hAnsi="Adobe Devanagari" w:cs="Adobe Devanagari"/>
          <w:sz w:val="23"/>
          <w:szCs w:val="23"/>
          <w:lang w:val="en-US"/>
        </w:rPr>
        <w:t xml:space="preserve">Decolonial Feminism (UGU, Syracuse, </w:t>
      </w:r>
      <w:r w:rsidR="00B97C44">
        <w:rPr>
          <w:rFonts w:ascii="Adobe Devanagari" w:hAnsi="Adobe Devanagari" w:cs="Adobe Devanagari"/>
          <w:sz w:val="23"/>
          <w:szCs w:val="23"/>
          <w:lang w:val="en-US"/>
        </w:rPr>
        <w:t>6</w:t>
      </w:r>
      <w:r w:rsidRPr="0044526B">
        <w:rPr>
          <w:rFonts w:ascii="Adobe Devanagari" w:hAnsi="Adobe Devanagari" w:cs="Adobe Devanagari"/>
          <w:sz w:val="23"/>
          <w:szCs w:val="23"/>
          <w:lang w:val="en-US"/>
        </w:rPr>
        <w:t xml:space="preserve"> times)</w:t>
      </w:r>
    </w:p>
    <w:p w14:paraId="72161304" w14:textId="77777777" w:rsidR="008A5459" w:rsidRPr="0044526B" w:rsidRDefault="008A5459" w:rsidP="008A5459">
      <w:pPr>
        <w:rPr>
          <w:rFonts w:ascii="Adobe Devanagari" w:hAnsi="Adobe Devanagari" w:cs="Adobe Devanagari"/>
          <w:sz w:val="23"/>
          <w:szCs w:val="23"/>
          <w:lang w:val="en-US"/>
        </w:rPr>
      </w:pPr>
      <w:r w:rsidRPr="0044526B">
        <w:rPr>
          <w:rFonts w:ascii="Adobe Devanagari" w:hAnsi="Adobe Devanagari" w:cs="Adobe Devanagari"/>
          <w:sz w:val="23"/>
          <w:szCs w:val="23"/>
          <w:lang w:val="en-US"/>
        </w:rPr>
        <w:t>Theories of Race and Ethnicity (UGL, Berkeley, 1 time)</w:t>
      </w:r>
    </w:p>
    <w:p w14:paraId="50379851" w14:textId="5901D304" w:rsidR="008A5459" w:rsidRPr="0044526B" w:rsidRDefault="008A5459" w:rsidP="008A5459">
      <w:pPr>
        <w:rPr>
          <w:rFonts w:ascii="Adobe Devanagari" w:hAnsi="Adobe Devanagari" w:cs="Adobe Devanagari"/>
          <w:sz w:val="23"/>
          <w:szCs w:val="23"/>
          <w:lang w:val="en-US"/>
        </w:rPr>
      </w:pPr>
      <w:r w:rsidRPr="0044526B">
        <w:rPr>
          <w:rFonts w:ascii="Adobe Devanagari" w:hAnsi="Adobe Devanagari" w:cs="Adobe Devanagari"/>
          <w:sz w:val="23"/>
          <w:szCs w:val="23"/>
          <w:lang w:val="en-US"/>
        </w:rPr>
        <w:t xml:space="preserve">Trans Genders and Sexualities (UGU; G, Syracuse, </w:t>
      </w:r>
      <w:r w:rsidR="00B32A8F">
        <w:rPr>
          <w:rFonts w:ascii="Adobe Devanagari" w:hAnsi="Adobe Devanagari" w:cs="Adobe Devanagari"/>
          <w:sz w:val="23"/>
          <w:szCs w:val="23"/>
          <w:lang w:val="en-US"/>
        </w:rPr>
        <w:t>4</w:t>
      </w:r>
      <w:r w:rsidRPr="0044526B">
        <w:rPr>
          <w:rFonts w:ascii="Adobe Devanagari" w:hAnsi="Adobe Devanagari" w:cs="Adobe Devanagari"/>
          <w:sz w:val="23"/>
          <w:szCs w:val="23"/>
          <w:lang w:val="en-US"/>
        </w:rPr>
        <w:t xml:space="preserve"> times)</w:t>
      </w:r>
    </w:p>
    <w:p w14:paraId="59D36A4F" w14:textId="77777777" w:rsidR="008A5459" w:rsidRPr="0044526B" w:rsidRDefault="008A5459" w:rsidP="008A5459">
      <w:pPr>
        <w:rPr>
          <w:rFonts w:ascii="Adobe Devanagari" w:hAnsi="Adobe Devanagari" w:cs="Adobe Devanagari"/>
          <w:sz w:val="23"/>
          <w:szCs w:val="23"/>
          <w:lang w:val="en-US"/>
        </w:rPr>
      </w:pPr>
      <w:r w:rsidRPr="0044526B">
        <w:rPr>
          <w:rFonts w:ascii="Adobe Devanagari" w:hAnsi="Adobe Devanagari" w:cs="Adobe Devanagari"/>
          <w:sz w:val="23"/>
          <w:szCs w:val="23"/>
          <w:lang w:val="en-US"/>
        </w:rPr>
        <w:t>Ethnicity, Gender, and Sexuality (UGU, Berkeley, 1 time)</w:t>
      </w:r>
    </w:p>
    <w:p w14:paraId="2B068D65" w14:textId="2A011235" w:rsidR="00DC5BAD" w:rsidRPr="0044526B" w:rsidRDefault="00DC5BAD" w:rsidP="00DC5BAD">
      <w:pPr>
        <w:rPr>
          <w:rFonts w:ascii="Adobe Devanagari" w:hAnsi="Adobe Devanagari" w:cs="Adobe Devanagari"/>
          <w:sz w:val="23"/>
          <w:szCs w:val="23"/>
          <w:lang w:val="en-US"/>
        </w:rPr>
      </w:pPr>
      <w:r w:rsidRPr="0044526B">
        <w:rPr>
          <w:rFonts w:ascii="Adobe Devanagari" w:hAnsi="Adobe Devanagari" w:cs="Adobe Devanagari"/>
          <w:sz w:val="23"/>
          <w:szCs w:val="23"/>
          <w:lang w:val="en-US"/>
        </w:rPr>
        <w:t>Latin</w:t>
      </w:r>
      <w:r w:rsidR="00777DE5">
        <w:rPr>
          <w:rFonts w:ascii="Adobe Devanagari" w:hAnsi="Adobe Devanagari" w:cs="Adobe Devanagari"/>
          <w:sz w:val="23"/>
          <w:szCs w:val="23"/>
          <w:lang w:val="en-US"/>
        </w:rPr>
        <w:t xml:space="preserve">a/o and Latin American </w:t>
      </w:r>
      <w:r w:rsidRPr="0044526B">
        <w:rPr>
          <w:rFonts w:ascii="Adobe Devanagari" w:hAnsi="Adobe Devanagari" w:cs="Adobe Devanagari"/>
          <w:sz w:val="23"/>
          <w:szCs w:val="23"/>
          <w:lang w:val="en-US"/>
        </w:rPr>
        <w:t>Sexualities (UGL, Binghamton, 2 times)</w:t>
      </w:r>
    </w:p>
    <w:p w14:paraId="05912FDD" w14:textId="77777777" w:rsidR="00DC5BAD" w:rsidRPr="0044526B" w:rsidRDefault="00DC5BAD" w:rsidP="00DC5BAD">
      <w:pPr>
        <w:rPr>
          <w:rFonts w:ascii="Adobe Devanagari" w:hAnsi="Adobe Devanagari" w:cs="Adobe Devanagari"/>
          <w:sz w:val="23"/>
          <w:szCs w:val="23"/>
          <w:lang w:val="en-US"/>
        </w:rPr>
      </w:pPr>
      <w:r w:rsidRPr="0044526B">
        <w:rPr>
          <w:rFonts w:ascii="Adobe Devanagari" w:hAnsi="Adobe Devanagari" w:cs="Adobe Devanagari"/>
          <w:sz w:val="23"/>
          <w:szCs w:val="23"/>
          <w:lang w:val="en-US"/>
        </w:rPr>
        <w:t>Latina/o Philosophy and Religious Thought (UGU, Berkeley, 4 times)</w:t>
      </w:r>
    </w:p>
    <w:p w14:paraId="1A5A129D" w14:textId="459E9926" w:rsidR="005D76F0" w:rsidRPr="0044526B" w:rsidRDefault="005D76F0" w:rsidP="00220930">
      <w:pPr>
        <w:rPr>
          <w:rFonts w:ascii="Adobe Devanagari" w:hAnsi="Adobe Devanagari" w:cs="Adobe Devanagari"/>
          <w:sz w:val="23"/>
          <w:szCs w:val="23"/>
          <w:lang w:val="en-US"/>
        </w:rPr>
      </w:pPr>
      <w:r w:rsidRPr="0044526B">
        <w:rPr>
          <w:rFonts w:ascii="Adobe Devanagari" w:hAnsi="Adobe Devanagari" w:cs="Adobe Devanagari"/>
          <w:sz w:val="23"/>
          <w:szCs w:val="23"/>
          <w:lang w:val="en-US"/>
        </w:rPr>
        <w:t>The Miseducation of Desire</w:t>
      </w:r>
      <w:r w:rsidR="00B32A8F">
        <w:rPr>
          <w:rFonts w:ascii="Adobe Devanagari" w:hAnsi="Adobe Devanagari" w:cs="Adobe Devanagari"/>
          <w:sz w:val="23"/>
          <w:szCs w:val="23"/>
          <w:lang w:val="en-US"/>
        </w:rPr>
        <w:t xml:space="preserve"> [Queer of Color Critique]</w:t>
      </w:r>
      <w:r w:rsidR="006667C1" w:rsidRPr="0044526B">
        <w:rPr>
          <w:rFonts w:ascii="Adobe Devanagari" w:hAnsi="Adobe Devanagari" w:cs="Adobe Devanagari"/>
          <w:sz w:val="23"/>
          <w:szCs w:val="23"/>
          <w:lang w:val="en-US"/>
        </w:rPr>
        <w:t xml:space="preserve"> (G, Berkeley, 1 time)</w:t>
      </w:r>
    </w:p>
    <w:p w14:paraId="74DEDD18" w14:textId="0874666E" w:rsidR="00C37ED2" w:rsidRDefault="00C37ED2" w:rsidP="00220930">
      <w:pPr>
        <w:rPr>
          <w:rFonts w:ascii="Adobe Devanagari" w:hAnsi="Adobe Devanagari" w:cs="Adobe Devanagari"/>
          <w:sz w:val="23"/>
          <w:szCs w:val="23"/>
          <w:lang w:val="en-US"/>
        </w:rPr>
      </w:pPr>
      <w:r w:rsidRPr="0044526B">
        <w:rPr>
          <w:rFonts w:ascii="Adobe Devanagari" w:hAnsi="Adobe Devanagari" w:cs="Adobe Devanagari"/>
          <w:sz w:val="23"/>
          <w:szCs w:val="23"/>
          <w:lang w:val="en-US"/>
        </w:rPr>
        <w:t>Gender(s) and Interculturality across the Americas</w:t>
      </w:r>
      <w:r w:rsidR="006667C1" w:rsidRPr="0044526B">
        <w:rPr>
          <w:rFonts w:ascii="Adobe Devanagari" w:hAnsi="Adobe Devanagari" w:cs="Adobe Devanagari"/>
          <w:sz w:val="23"/>
          <w:szCs w:val="23"/>
          <w:lang w:val="en-US"/>
        </w:rPr>
        <w:t xml:space="preserve"> (G, FLACSO, </w:t>
      </w:r>
      <w:r w:rsidR="009150DC">
        <w:rPr>
          <w:rFonts w:ascii="Adobe Devanagari" w:hAnsi="Adobe Devanagari" w:cs="Adobe Devanagari"/>
          <w:sz w:val="23"/>
          <w:szCs w:val="23"/>
          <w:lang w:val="en-US"/>
        </w:rPr>
        <w:t>5</w:t>
      </w:r>
      <w:r w:rsidR="006667C1" w:rsidRPr="0044526B">
        <w:rPr>
          <w:rFonts w:ascii="Adobe Devanagari" w:hAnsi="Adobe Devanagari" w:cs="Adobe Devanagari"/>
          <w:sz w:val="23"/>
          <w:szCs w:val="23"/>
          <w:lang w:val="en-US"/>
        </w:rPr>
        <w:t xml:space="preserve"> times)</w:t>
      </w:r>
    </w:p>
    <w:p w14:paraId="748A35F1" w14:textId="41736B42" w:rsidR="00FB6000" w:rsidRPr="00FB6000" w:rsidRDefault="00FB6000" w:rsidP="00220930">
      <w:pPr>
        <w:rPr>
          <w:rFonts w:ascii="Adobe Devanagari" w:hAnsi="Adobe Devanagari" w:cs="Adobe Devanagari"/>
          <w:sz w:val="23"/>
          <w:szCs w:val="23"/>
          <w:lang w:val="en-US"/>
        </w:rPr>
      </w:pPr>
      <w:r>
        <w:rPr>
          <w:rFonts w:ascii="Adobe Devanagari" w:hAnsi="Adobe Devanagari" w:cs="Adobe Devanagari"/>
          <w:sz w:val="23"/>
          <w:szCs w:val="23"/>
          <w:lang w:val="en-US"/>
        </w:rPr>
        <w:t>Gender, TransGender, and PostGender. The Politics of Dissident Embodiments across the Am</w:t>
      </w:r>
      <w:r w:rsidRPr="00FB6000">
        <w:rPr>
          <w:rFonts w:ascii="Adobe Devanagari" w:hAnsi="Adobe Devanagari" w:cs="Adobe Devanagari"/>
          <w:sz w:val="23"/>
          <w:szCs w:val="23"/>
          <w:lang w:val="en-US"/>
        </w:rPr>
        <w:t>é</w:t>
      </w:r>
      <w:r>
        <w:rPr>
          <w:rFonts w:ascii="Adobe Devanagari" w:hAnsi="Adobe Devanagari" w:cs="Adobe Devanagari"/>
          <w:sz w:val="23"/>
          <w:szCs w:val="23"/>
          <w:lang w:val="en-US"/>
        </w:rPr>
        <w:t xml:space="preserve">ricas (G, FLACSO, </w:t>
      </w:r>
      <w:r w:rsidR="002A2C0C">
        <w:rPr>
          <w:rFonts w:ascii="Adobe Devanagari" w:hAnsi="Adobe Devanagari" w:cs="Adobe Devanagari"/>
          <w:sz w:val="23"/>
          <w:szCs w:val="23"/>
          <w:lang w:val="en-US"/>
        </w:rPr>
        <w:t>4</w:t>
      </w:r>
      <w:r>
        <w:rPr>
          <w:rFonts w:ascii="Adobe Devanagari" w:hAnsi="Adobe Devanagari" w:cs="Adobe Devanagari"/>
          <w:sz w:val="23"/>
          <w:szCs w:val="23"/>
          <w:lang w:val="en-US"/>
        </w:rPr>
        <w:t xml:space="preserve"> time</w:t>
      </w:r>
      <w:r w:rsidR="007E40E5">
        <w:rPr>
          <w:rFonts w:ascii="Adobe Devanagari" w:hAnsi="Adobe Devanagari" w:cs="Adobe Devanagari"/>
          <w:sz w:val="23"/>
          <w:szCs w:val="23"/>
          <w:lang w:val="en-US"/>
        </w:rPr>
        <w:t>s</w:t>
      </w:r>
      <w:r>
        <w:rPr>
          <w:rFonts w:ascii="Adobe Devanagari" w:hAnsi="Adobe Devanagari" w:cs="Adobe Devanagari"/>
          <w:sz w:val="23"/>
          <w:szCs w:val="23"/>
          <w:lang w:val="en-US"/>
        </w:rPr>
        <w:t>)</w:t>
      </w:r>
    </w:p>
    <w:p w14:paraId="2342A6E8" w14:textId="065963F9" w:rsidR="00777DE5" w:rsidRDefault="00777DE5" w:rsidP="00220930">
      <w:pPr>
        <w:rPr>
          <w:rFonts w:ascii="Adobe Devanagari" w:hAnsi="Adobe Devanagari" w:cs="Adobe Devanagari"/>
          <w:sz w:val="23"/>
          <w:szCs w:val="23"/>
          <w:lang w:val="en-US"/>
        </w:rPr>
      </w:pPr>
    </w:p>
    <w:p w14:paraId="1E61269A" w14:textId="16E376C8" w:rsidR="00394420" w:rsidRPr="00946836" w:rsidRDefault="00340DB6" w:rsidP="009B6BF0">
      <w:pPr>
        <w:pStyle w:val="Heading1"/>
        <w:numPr>
          <w:ilvl w:val="0"/>
          <w:numId w:val="5"/>
        </w:numPr>
        <w:ind w:left="720"/>
        <w:jc w:val="both"/>
        <w:rPr>
          <w:rFonts w:ascii="Adobe Devanagari" w:hAnsi="Adobe Devanagari" w:cs="Adobe Devanagari"/>
          <w:lang w:val="en-US"/>
        </w:rPr>
      </w:pPr>
      <w:r w:rsidRPr="00946836">
        <w:rPr>
          <w:rFonts w:ascii="Adobe Devanagari" w:hAnsi="Adobe Devanagari" w:cs="Adobe Devanagari"/>
          <w:lang w:val="en-US"/>
        </w:rPr>
        <w:t>H</w:t>
      </w:r>
      <w:r w:rsidR="00394420" w:rsidRPr="00946836">
        <w:rPr>
          <w:rFonts w:ascii="Adobe Devanagari" w:hAnsi="Adobe Devanagari" w:cs="Adobe Devanagari"/>
          <w:lang w:val="en-US"/>
        </w:rPr>
        <w:t xml:space="preserve">ONORS, AWARDS, FELLOWSHIPS, </w:t>
      </w:r>
      <w:r w:rsidR="0099124B" w:rsidRPr="00946836">
        <w:rPr>
          <w:rFonts w:ascii="Adobe Devanagari" w:hAnsi="Adobe Devanagari" w:cs="Adobe Devanagari"/>
          <w:lang w:val="en-US"/>
        </w:rPr>
        <w:t xml:space="preserve">GRANTS, </w:t>
      </w:r>
      <w:r w:rsidR="00394420" w:rsidRPr="00946836">
        <w:rPr>
          <w:rFonts w:ascii="Adobe Devanagari" w:hAnsi="Adobe Devanagari" w:cs="Adobe Devanagari"/>
          <w:lang w:val="en-US"/>
        </w:rPr>
        <w:t>AND SCHOLARSHIPS</w:t>
      </w:r>
    </w:p>
    <w:p w14:paraId="1012B352" w14:textId="77777777" w:rsidR="009B6BF0" w:rsidRPr="00946836" w:rsidRDefault="009B6BF0" w:rsidP="0023615A">
      <w:pPr>
        <w:jc w:val="both"/>
        <w:rPr>
          <w:rFonts w:ascii="Adobe Devanagari" w:hAnsi="Adobe Devanagari" w:cs="Adobe Devanagari"/>
          <w:bCs/>
          <w:sz w:val="20"/>
          <w:lang w:val="en-US"/>
        </w:rPr>
      </w:pPr>
    </w:p>
    <w:p w14:paraId="7EC210BB" w14:textId="0D103507" w:rsidR="00315EA9" w:rsidRDefault="00315EA9" w:rsidP="009F5241">
      <w:pPr>
        <w:rPr>
          <w:rFonts w:ascii="Adobe Devanagari" w:hAnsi="Adobe Devanagari" w:cs="Adobe Devanagari"/>
          <w:lang w:val="en-US"/>
        </w:rPr>
      </w:pPr>
      <w:r>
        <w:rPr>
          <w:rFonts w:ascii="Adobe Devanagari" w:hAnsi="Adobe Devanagari" w:cs="Adobe Devanagari"/>
          <w:lang w:val="en-US"/>
        </w:rPr>
        <w:t xml:space="preserve">Research Grant. </w:t>
      </w:r>
      <w:r w:rsidR="00022169">
        <w:rPr>
          <w:rFonts w:ascii="Adobe Devanagari" w:hAnsi="Adobe Devanagari" w:cs="Adobe Devanagari"/>
          <w:lang w:val="en-US"/>
        </w:rPr>
        <w:t>Mellon</w:t>
      </w:r>
      <w:r>
        <w:rPr>
          <w:rFonts w:ascii="Adobe Devanagari" w:hAnsi="Adobe Devanagari" w:cs="Adobe Devanagari"/>
          <w:lang w:val="en-US"/>
        </w:rPr>
        <w:t xml:space="preserve"> Foundation. Higher Learning Program.</w:t>
      </w:r>
      <w:r w:rsidR="00856393">
        <w:rPr>
          <w:rFonts w:ascii="Adobe Devanagari" w:hAnsi="Adobe Devanagari" w:cs="Adobe Devanagari"/>
          <w:lang w:val="en-US"/>
        </w:rPr>
        <w:t xml:space="preserve"> Project: Trans Diasporic Study. Principal Investigator</w:t>
      </w:r>
      <w:r w:rsidR="009F43D5">
        <w:rPr>
          <w:rFonts w:ascii="Adobe Devanagari" w:hAnsi="Adobe Devanagari" w:cs="Adobe Devanagari"/>
          <w:lang w:val="en-US"/>
        </w:rPr>
        <w:t>. $150,000.</w:t>
      </w:r>
    </w:p>
    <w:p w14:paraId="20E7C981" w14:textId="581A29CA" w:rsidR="005135FA" w:rsidRDefault="005135FA" w:rsidP="009F5241">
      <w:pPr>
        <w:rPr>
          <w:rFonts w:ascii="Adobe Devanagari" w:hAnsi="Adobe Devanagari" w:cs="Adobe Devanagari"/>
          <w:lang w:val="en-US"/>
        </w:rPr>
      </w:pPr>
      <w:r>
        <w:rPr>
          <w:rFonts w:ascii="Adobe Devanagari" w:hAnsi="Adobe Devanagari" w:cs="Adobe Devanagari"/>
          <w:lang w:val="en-US"/>
        </w:rPr>
        <w:t xml:space="preserve">SOURCE Grant for Undergraduate Research Assistantships. Office of Research. Syracuse University. Project’s Name: </w:t>
      </w:r>
      <w:r w:rsidRPr="005135FA">
        <w:rPr>
          <w:rFonts w:ascii="Adobe Devanagari" w:hAnsi="Adobe Devanagari" w:cs="Adobe Devanagari"/>
          <w:lang w:val="en-US"/>
        </w:rPr>
        <w:t>Bitácora Travesti Trans Latinoamericana</w:t>
      </w:r>
      <w:r>
        <w:rPr>
          <w:rFonts w:ascii="Adobe Devanagari" w:hAnsi="Adobe Devanagari" w:cs="Adobe Devanagari"/>
          <w:lang w:val="en-US"/>
        </w:rPr>
        <w:t>.</w:t>
      </w:r>
      <w:r w:rsidRPr="005135FA">
        <w:rPr>
          <w:rFonts w:ascii="Adobe Devanagari" w:hAnsi="Adobe Devanagari" w:cs="Adobe Devanagari"/>
          <w:lang w:val="en-US"/>
        </w:rPr>
        <w:t xml:space="preserve"> </w:t>
      </w:r>
      <w:r>
        <w:rPr>
          <w:rFonts w:ascii="Adobe Devanagari" w:hAnsi="Adobe Devanagari" w:cs="Adobe Devanagari"/>
          <w:lang w:val="en-US"/>
        </w:rPr>
        <w:t>Summer 2023 – Spring 2024. Lead Investigator. $</w:t>
      </w:r>
      <w:r w:rsidR="00021927">
        <w:rPr>
          <w:rFonts w:ascii="Adobe Devanagari" w:hAnsi="Adobe Devanagari" w:cs="Adobe Devanagari"/>
          <w:lang w:val="en-US"/>
        </w:rPr>
        <w:t>10</w:t>
      </w:r>
      <w:r>
        <w:rPr>
          <w:rFonts w:ascii="Adobe Devanagari" w:hAnsi="Adobe Devanagari" w:cs="Adobe Devanagari"/>
          <w:lang w:val="en-US"/>
        </w:rPr>
        <w:t>,000.</w:t>
      </w:r>
    </w:p>
    <w:p w14:paraId="25CD66DD" w14:textId="4BF213A0" w:rsidR="009F5241" w:rsidRPr="00E94659" w:rsidRDefault="009F5241" w:rsidP="009F5241">
      <w:pPr>
        <w:rPr>
          <w:rFonts w:ascii="Adobe Devanagari" w:hAnsi="Adobe Devanagari" w:cs="Adobe Devanagari"/>
          <w:lang w:val="en-US"/>
        </w:rPr>
      </w:pPr>
      <w:r w:rsidRPr="009F5241">
        <w:rPr>
          <w:rFonts w:ascii="Adobe Devanagari" w:hAnsi="Adobe Devanagari" w:cs="Adobe Devanagari"/>
          <w:lang w:val="en-US"/>
        </w:rPr>
        <w:t>Sylvia Molloy Award for Best Article in the Humanities</w:t>
      </w:r>
      <w:r>
        <w:rPr>
          <w:rFonts w:ascii="Adobe Devanagari" w:hAnsi="Adobe Devanagari" w:cs="Adobe Devanagari"/>
          <w:lang w:val="en-US"/>
        </w:rPr>
        <w:t xml:space="preserve">. </w:t>
      </w:r>
      <w:r w:rsidRPr="00623434">
        <w:rPr>
          <w:rFonts w:ascii="Adobe Devanagari" w:hAnsi="Adobe Devanagari" w:cs="Adobe Devanagari"/>
          <w:lang w:val="en-US"/>
        </w:rPr>
        <w:t xml:space="preserve">Latin American Studies Association. </w:t>
      </w:r>
      <w:r w:rsidRPr="009F5241">
        <w:rPr>
          <w:rFonts w:ascii="Adobe Devanagari" w:hAnsi="Adobe Devanagari" w:cs="Adobe Devanagari"/>
          <w:lang w:val="es-AR"/>
        </w:rPr>
        <w:t xml:space="preserve">Awarded for the submission “Ni humanos, ni animales, ni monstruos: la decolonización del cuerpo transgénero.” </w:t>
      </w:r>
      <w:r w:rsidRPr="00E94659">
        <w:rPr>
          <w:rFonts w:ascii="Adobe Devanagari" w:hAnsi="Adobe Devanagari" w:cs="Adobe Devanagari"/>
          <w:lang w:val="en-US"/>
        </w:rPr>
        <w:t>2021.</w:t>
      </w:r>
    </w:p>
    <w:p w14:paraId="2C6DE176" w14:textId="2D481DFF" w:rsidR="000F4DCB" w:rsidRPr="009F5241" w:rsidRDefault="000F4DCB" w:rsidP="009F5241">
      <w:pPr>
        <w:rPr>
          <w:rFonts w:ascii="Adobe Devanagari" w:hAnsi="Adobe Devanagari" w:cs="Adobe Devanagari"/>
          <w:lang w:val="en-US"/>
        </w:rPr>
      </w:pPr>
      <w:r w:rsidRPr="000F4DCB">
        <w:rPr>
          <w:rFonts w:ascii="Adobe Devanagari" w:hAnsi="Adobe Devanagari" w:cs="Adobe Devanagari"/>
          <w:lang w:val="en-US"/>
        </w:rPr>
        <w:lastRenderedPageBreak/>
        <w:t>Collaboration for Unprecedented Success and Excellence (CUSE) Grant.</w:t>
      </w:r>
      <w:r>
        <w:rPr>
          <w:rFonts w:ascii="Adobe Devanagari" w:hAnsi="Adobe Devanagari" w:cs="Adobe Devanagari"/>
          <w:lang w:val="en-US"/>
        </w:rPr>
        <w:t xml:space="preserve"> Ju</w:t>
      </w:r>
      <w:r w:rsidRPr="000F4DCB">
        <w:rPr>
          <w:rFonts w:ascii="Adobe Devanagari" w:hAnsi="Adobe Devanagari" w:cs="Adobe Devanagari"/>
          <w:lang w:val="en-US"/>
        </w:rPr>
        <w:t>st Methods: Reimagining Graduate Education through Research</w:t>
      </w:r>
      <w:r>
        <w:rPr>
          <w:rFonts w:ascii="Adobe Devanagari" w:hAnsi="Adobe Devanagari" w:cs="Adobe Devanagari"/>
          <w:lang w:val="en-US"/>
        </w:rPr>
        <w:t xml:space="preserve"> Co</w:t>
      </w:r>
      <w:r w:rsidRPr="000F4DCB">
        <w:rPr>
          <w:rFonts w:ascii="Adobe Devanagari" w:hAnsi="Adobe Devanagari" w:cs="Adobe Devanagari"/>
          <w:lang w:val="en-US"/>
        </w:rPr>
        <w:t>llaboratives</w:t>
      </w:r>
      <w:r>
        <w:rPr>
          <w:rFonts w:ascii="Adobe Devanagari" w:hAnsi="Adobe Devanagari" w:cs="Adobe Devanagari"/>
          <w:lang w:val="en-US"/>
        </w:rPr>
        <w:t xml:space="preserve">. </w:t>
      </w:r>
      <w:r w:rsidRPr="000F4DCB">
        <w:rPr>
          <w:rFonts w:ascii="Adobe Devanagari" w:hAnsi="Adobe Devanagari" w:cs="Adobe Devanagari"/>
          <w:lang w:val="en-US"/>
        </w:rPr>
        <w:t>June 1, 2021 – May 31, 2023</w:t>
      </w:r>
      <w:r>
        <w:rPr>
          <w:rFonts w:ascii="Adobe Devanagari" w:hAnsi="Adobe Devanagari" w:cs="Adobe Devanagari"/>
          <w:lang w:val="en-US"/>
        </w:rPr>
        <w:t xml:space="preserve">. </w:t>
      </w:r>
      <w:r w:rsidRPr="000F4DCB">
        <w:rPr>
          <w:rFonts w:ascii="Adobe Devanagari" w:hAnsi="Adobe Devanagari" w:cs="Adobe Devanagari"/>
          <w:lang w:val="en-US"/>
        </w:rPr>
        <w:t>$24,000</w:t>
      </w:r>
      <w:r>
        <w:rPr>
          <w:rFonts w:ascii="Adobe Devanagari" w:hAnsi="Adobe Devanagari" w:cs="Adobe Devanagari"/>
          <w:lang w:val="en-US"/>
        </w:rPr>
        <w:t xml:space="preserve">. Grant co-author and investigator. </w:t>
      </w:r>
    </w:p>
    <w:p w14:paraId="38760E4E" w14:textId="312FEFBA" w:rsidR="00992F8E" w:rsidRPr="00946836" w:rsidRDefault="00992F8E" w:rsidP="009D613A">
      <w:pPr>
        <w:jc w:val="both"/>
        <w:rPr>
          <w:rFonts w:ascii="Adobe Devanagari" w:hAnsi="Adobe Devanagari" w:cs="Adobe Devanagari"/>
          <w:bCs/>
          <w:lang w:val="en-US"/>
        </w:rPr>
      </w:pPr>
      <w:r w:rsidRPr="00946836">
        <w:rPr>
          <w:rFonts w:ascii="Adobe Devanagari" w:hAnsi="Adobe Devanagari" w:cs="Adobe Devanagari"/>
          <w:bCs/>
          <w:lang w:val="en-US"/>
        </w:rPr>
        <w:t>Jeanette K. Watson Distinguished Visiting Professorship Award Proposal. Humanities Center, Syracuse University. Spring 2017. $30,000.</w:t>
      </w:r>
      <w:r w:rsidR="009150DC">
        <w:rPr>
          <w:rFonts w:ascii="Adobe Devanagari" w:hAnsi="Adobe Devanagari" w:cs="Adobe Devanagari"/>
          <w:bCs/>
          <w:lang w:val="en-US"/>
        </w:rPr>
        <w:t xml:space="preserve"> (co-written with Dr. Chandra T. Mohanty</w:t>
      </w:r>
      <w:r w:rsidR="00E406EF">
        <w:rPr>
          <w:rFonts w:ascii="Adobe Devanagari" w:hAnsi="Adobe Devanagari" w:cs="Adobe Devanagari"/>
          <w:bCs/>
          <w:lang w:val="en-US"/>
        </w:rPr>
        <w:t xml:space="preserve"> and</w:t>
      </w:r>
      <w:r w:rsidR="009150DC">
        <w:rPr>
          <w:rFonts w:ascii="Adobe Devanagari" w:hAnsi="Adobe Devanagari" w:cs="Adobe Devanagari"/>
          <w:bCs/>
          <w:lang w:val="en-US"/>
        </w:rPr>
        <w:t xml:space="preserve"> Dr. Myrna Garcia-Calderon). </w:t>
      </w:r>
    </w:p>
    <w:p w14:paraId="240FA50C" w14:textId="77777777" w:rsidR="00EB5F6F" w:rsidRPr="00946836" w:rsidRDefault="00EB5F6F" w:rsidP="009D613A">
      <w:pPr>
        <w:jc w:val="both"/>
        <w:rPr>
          <w:rFonts w:ascii="Adobe Devanagari" w:hAnsi="Adobe Devanagari" w:cs="Adobe Devanagari"/>
          <w:bCs/>
          <w:lang w:val="en-US"/>
        </w:rPr>
      </w:pPr>
      <w:r w:rsidRPr="00946836">
        <w:rPr>
          <w:rFonts w:ascii="Adobe Devanagari" w:hAnsi="Adobe Devanagari" w:cs="Adobe Devanagari"/>
          <w:bCs/>
          <w:lang w:val="en-US"/>
        </w:rPr>
        <w:t>Humanities Corridor CNY Working Groups Grants. Decolonial Feminisms. Spring-Fall 2017. $2,500.</w:t>
      </w:r>
    </w:p>
    <w:p w14:paraId="3715E1A9" w14:textId="77777777" w:rsidR="0023615A" w:rsidRPr="00946836" w:rsidRDefault="0023615A" w:rsidP="0023615A">
      <w:pPr>
        <w:jc w:val="both"/>
        <w:rPr>
          <w:rFonts w:ascii="Adobe Devanagari" w:hAnsi="Adobe Devanagari" w:cs="Adobe Devanagari"/>
          <w:bCs/>
          <w:lang w:val="en-US"/>
        </w:rPr>
      </w:pPr>
      <w:r w:rsidRPr="00946836">
        <w:rPr>
          <w:rFonts w:ascii="Adobe Devanagari" w:hAnsi="Adobe Devanagari" w:cs="Adobe Devanagari"/>
          <w:bCs/>
          <w:lang w:val="en-US"/>
        </w:rPr>
        <w:t>Course Development Grant. Center for Teaching and Learning. University of California, Berkeley. March 2014. $3,000.</w:t>
      </w:r>
    </w:p>
    <w:p w14:paraId="5D7EDD6B" w14:textId="77777777" w:rsidR="0023615A" w:rsidRPr="00946836" w:rsidRDefault="0023615A" w:rsidP="0023615A">
      <w:pPr>
        <w:jc w:val="both"/>
        <w:rPr>
          <w:rFonts w:ascii="Adobe Devanagari" w:hAnsi="Adobe Devanagari" w:cs="Adobe Devanagari"/>
          <w:bCs/>
          <w:lang w:val="en-US"/>
        </w:rPr>
      </w:pPr>
      <w:r w:rsidRPr="00946836">
        <w:rPr>
          <w:rFonts w:ascii="Adobe Devanagari" w:hAnsi="Adobe Devanagari" w:cs="Adobe Devanagari"/>
          <w:bCs/>
          <w:lang w:val="en-US"/>
        </w:rPr>
        <w:t>Course Development Grant. Center for American Cultures. University of California, Berkeley. March 24. $1,000.</w:t>
      </w:r>
    </w:p>
    <w:p w14:paraId="67014795" w14:textId="77777777" w:rsidR="003705AC" w:rsidRPr="00946836" w:rsidRDefault="003705AC" w:rsidP="0023615A">
      <w:pPr>
        <w:jc w:val="both"/>
        <w:rPr>
          <w:rFonts w:ascii="Adobe Devanagari" w:hAnsi="Adobe Devanagari" w:cs="Adobe Devanagari"/>
          <w:bCs/>
          <w:lang w:val="en-US"/>
        </w:rPr>
      </w:pPr>
      <w:r w:rsidRPr="00946836">
        <w:rPr>
          <w:rFonts w:ascii="Adobe Devanagari" w:hAnsi="Adobe Devanagari" w:cs="Adobe Devanagari"/>
          <w:bCs/>
          <w:lang w:val="en-US"/>
        </w:rPr>
        <w:t>Appreciation Award. Xican@/Latin@ Empowerment. Raza Students Caucus. University of California-Berkeley, Spring 2013.</w:t>
      </w:r>
    </w:p>
    <w:p w14:paraId="372406AE" w14:textId="3B658AF0" w:rsidR="0023615A" w:rsidRPr="00946836" w:rsidRDefault="00D830A3" w:rsidP="00394420">
      <w:pPr>
        <w:jc w:val="both"/>
        <w:rPr>
          <w:rFonts w:ascii="Adobe Devanagari" w:hAnsi="Adobe Devanagari" w:cs="Adobe Devanagari"/>
          <w:bCs/>
          <w:lang w:val="en-US"/>
        </w:rPr>
      </w:pPr>
      <w:r>
        <w:rPr>
          <w:rFonts w:ascii="Adobe Devanagari" w:hAnsi="Adobe Devanagari" w:cs="Adobe Devanagari"/>
          <w:bCs/>
          <w:lang w:val="en-US"/>
        </w:rPr>
        <w:t xml:space="preserve">Andrew </w:t>
      </w:r>
      <w:r w:rsidR="0023615A" w:rsidRPr="00946836">
        <w:rPr>
          <w:rFonts w:ascii="Adobe Devanagari" w:hAnsi="Adobe Devanagari" w:cs="Adobe Devanagari"/>
          <w:bCs/>
          <w:lang w:val="en-US"/>
        </w:rPr>
        <w:t>Mellon Postdoctoral Fellowship in the Humanities, University of California-Berkeley, 201</w:t>
      </w:r>
      <w:r w:rsidR="005135FA">
        <w:rPr>
          <w:rFonts w:ascii="Adobe Devanagari" w:hAnsi="Adobe Devanagari" w:cs="Adobe Devanagari"/>
          <w:bCs/>
          <w:lang w:val="en-US"/>
        </w:rPr>
        <w:t>2</w:t>
      </w:r>
      <w:r w:rsidR="0023615A" w:rsidRPr="00946836">
        <w:rPr>
          <w:rFonts w:ascii="Adobe Devanagari" w:hAnsi="Adobe Devanagari" w:cs="Adobe Devanagari"/>
          <w:bCs/>
          <w:lang w:val="en-US"/>
        </w:rPr>
        <w:t>-201</w:t>
      </w:r>
      <w:r w:rsidR="005135FA">
        <w:rPr>
          <w:rFonts w:ascii="Adobe Devanagari" w:hAnsi="Adobe Devanagari" w:cs="Adobe Devanagari"/>
          <w:bCs/>
          <w:lang w:val="en-US"/>
        </w:rPr>
        <w:t>5</w:t>
      </w:r>
      <w:r w:rsidR="0023615A" w:rsidRPr="00946836">
        <w:rPr>
          <w:rFonts w:ascii="Adobe Devanagari" w:hAnsi="Adobe Devanagari" w:cs="Adobe Devanagari"/>
          <w:bCs/>
          <w:lang w:val="en-US"/>
        </w:rPr>
        <w:t>.</w:t>
      </w:r>
      <w:r w:rsidR="00E41870">
        <w:rPr>
          <w:rFonts w:ascii="Adobe Devanagari" w:hAnsi="Adobe Devanagari" w:cs="Adobe Devanagari"/>
          <w:bCs/>
          <w:lang w:val="en-US"/>
        </w:rPr>
        <w:t xml:space="preserve"> $185,000.</w:t>
      </w:r>
    </w:p>
    <w:p w14:paraId="7C211C18" w14:textId="24F1CAAF" w:rsidR="000C2DA8" w:rsidRPr="00946836" w:rsidRDefault="000C2DA8" w:rsidP="00394420">
      <w:pPr>
        <w:jc w:val="both"/>
        <w:rPr>
          <w:rFonts w:ascii="Adobe Devanagari" w:hAnsi="Adobe Devanagari" w:cs="Adobe Devanagari"/>
          <w:bCs/>
          <w:lang w:val="en-US"/>
        </w:rPr>
      </w:pPr>
      <w:r w:rsidRPr="00946836">
        <w:rPr>
          <w:rFonts w:ascii="Adobe Devanagari" w:hAnsi="Adobe Devanagari" w:cs="Adobe Devanagari"/>
          <w:bCs/>
          <w:lang w:val="en-US"/>
        </w:rPr>
        <w:t>Townsend Fellow, The Doreen B. Townsend Center for the Humanities, University of California-Berkeley, 20</w:t>
      </w:r>
      <w:r w:rsidR="00E41870">
        <w:rPr>
          <w:rFonts w:ascii="Adobe Devanagari" w:hAnsi="Adobe Devanagari" w:cs="Adobe Devanagari"/>
          <w:bCs/>
          <w:lang w:val="en-US"/>
        </w:rPr>
        <w:t>11</w:t>
      </w:r>
      <w:r w:rsidRPr="00946836">
        <w:rPr>
          <w:rFonts w:ascii="Adobe Devanagari" w:hAnsi="Adobe Devanagari" w:cs="Adobe Devanagari"/>
          <w:bCs/>
          <w:lang w:val="en-US"/>
        </w:rPr>
        <w:t>-201</w:t>
      </w:r>
      <w:r w:rsidR="00E41870">
        <w:rPr>
          <w:rFonts w:ascii="Adobe Devanagari" w:hAnsi="Adobe Devanagari" w:cs="Adobe Devanagari"/>
          <w:bCs/>
          <w:lang w:val="en-US"/>
        </w:rPr>
        <w:t>2</w:t>
      </w:r>
      <w:r w:rsidR="00D10BE5" w:rsidRPr="00946836">
        <w:rPr>
          <w:rFonts w:ascii="Adobe Devanagari" w:hAnsi="Adobe Devanagari" w:cs="Adobe Devanagari"/>
          <w:bCs/>
          <w:lang w:val="en-US"/>
        </w:rPr>
        <w:t>.</w:t>
      </w:r>
    </w:p>
    <w:p w14:paraId="1D3FD196" w14:textId="169487FA" w:rsidR="000B4A34" w:rsidRPr="00946836" w:rsidRDefault="000C2DA8" w:rsidP="00394420">
      <w:pPr>
        <w:jc w:val="both"/>
        <w:rPr>
          <w:rFonts w:ascii="Adobe Devanagari" w:hAnsi="Adobe Devanagari" w:cs="Adobe Devanagari"/>
          <w:bCs/>
          <w:lang w:val="en-US"/>
        </w:rPr>
      </w:pPr>
      <w:r w:rsidRPr="00946836">
        <w:rPr>
          <w:rFonts w:ascii="Adobe Devanagari" w:hAnsi="Adobe Devanagari" w:cs="Adobe Devanagari"/>
          <w:bCs/>
          <w:lang w:val="en-US"/>
        </w:rPr>
        <w:t>Ross Dissert</w:t>
      </w:r>
      <w:r w:rsidR="000B4A34" w:rsidRPr="00946836">
        <w:rPr>
          <w:rFonts w:ascii="Adobe Devanagari" w:hAnsi="Adobe Devanagari" w:cs="Adobe Devanagari"/>
          <w:bCs/>
          <w:lang w:val="en-US"/>
        </w:rPr>
        <w:t>ation Year Fellowship, Binghamton University, 20</w:t>
      </w:r>
      <w:r w:rsidR="00FB6000">
        <w:rPr>
          <w:rFonts w:ascii="Adobe Devanagari" w:hAnsi="Adobe Devanagari" w:cs="Adobe Devanagari"/>
          <w:bCs/>
          <w:lang w:val="en-US"/>
        </w:rPr>
        <w:t>10</w:t>
      </w:r>
      <w:r w:rsidR="000B4A34" w:rsidRPr="00946836">
        <w:rPr>
          <w:rFonts w:ascii="Adobe Devanagari" w:hAnsi="Adobe Devanagari" w:cs="Adobe Devanagari"/>
          <w:bCs/>
          <w:lang w:val="en-US"/>
        </w:rPr>
        <w:t>-201</w:t>
      </w:r>
      <w:r w:rsidR="00FB6000">
        <w:rPr>
          <w:rFonts w:ascii="Adobe Devanagari" w:hAnsi="Adobe Devanagari" w:cs="Adobe Devanagari"/>
          <w:bCs/>
          <w:lang w:val="en-US"/>
        </w:rPr>
        <w:t>1</w:t>
      </w:r>
      <w:r w:rsidR="00D10BE5" w:rsidRPr="00946836">
        <w:rPr>
          <w:rFonts w:ascii="Adobe Devanagari" w:hAnsi="Adobe Devanagari" w:cs="Adobe Devanagari"/>
          <w:bCs/>
          <w:lang w:val="en-US"/>
        </w:rPr>
        <w:t>.</w:t>
      </w:r>
    </w:p>
    <w:p w14:paraId="34582D8D" w14:textId="2E27AFCA" w:rsidR="00394420" w:rsidRPr="00946836" w:rsidRDefault="00394420" w:rsidP="00394420">
      <w:pPr>
        <w:jc w:val="both"/>
        <w:rPr>
          <w:rFonts w:ascii="Adobe Devanagari" w:hAnsi="Adobe Devanagari" w:cs="Adobe Devanagari"/>
          <w:bCs/>
          <w:lang w:val="en-US"/>
        </w:rPr>
      </w:pPr>
      <w:r w:rsidRPr="00946836">
        <w:rPr>
          <w:rFonts w:ascii="Adobe Devanagari" w:hAnsi="Adobe Devanagari" w:cs="Adobe Devanagari"/>
          <w:bCs/>
          <w:lang w:val="en-US"/>
        </w:rPr>
        <w:t>Graduate Assistant Award, Binghamton University, 200</w:t>
      </w:r>
      <w:r w:rsidR="00FB6000">
        <w:rPr>
          <w:rFonts w:ascii="Adobe Devanagari" w:hAnsi="Adobe Devanagari" w:cs="Adobe Devanagari"/>
          <w:bCs/>
          <w:lang w:val="en-US"/>
        </w:rPr>
        <w:t>8</w:t>
      </w:r>
      <w:r w:rsidRPr="00946836">
        <w:rPr>
          <w:rFonts w:ascii="Adobe Devanagari" w:hAnsi="Adobe Devanagari" w:cs="Adobe Devanagari"/>
          <w:bCs/>
          <w:lang w:val="en-US"/>
        </w:rPr>
        <w:t>-</w:t>
      </w:r>
      <w:r w:rsidR="00936F08" w:rsidRPr="00946836">
        <w:rPr>
          <w:rFonts w:ascii="Adobe Devanagari" w:hAnsi="Adobe Devanagari" w:cs="Adobe Devanagari"/>
          <w:bCs/>
          <w:lang w:val="en-US"/>
        </w:rPr>
        <w:t>20</w:t>
      </w:r>
      <w:r w:rsidR="00FB6000">
        <w:rPr>
          <w:rFonts w:ascii="Adobe Devanagari" w:hAnsi="Adobe Devanagari" w:cs="Adobe Devanagari"/>
          <w:bCs/>
          <w:lang w:val="en-US"/>
        </w:rPr>
        <w:t>10</w:t>
      </w:r>
      <w:r w:rsidR="00DC4C53" w:rsidRPr="00946836">
        <w:rPr>
          <w:rFonts w:ascii="Adobe Devanagari" w:hAnsi="Adobe Devanagari" w:cs="Adobe Devanagari"/>
          <w:bCs/>
          <w:lang w:val="en-US"/>
        </w:rPr>
        <w:t>.</w:t>
      </w:r>
    </w:p>
    <w:p w14:paraId="35D84DB2" w14:textId="7B3380AF" w:rsidR="00394420" w:rsidRPr="00946836" w:rsidRDefault="00394420" w:rsidP="00394420">
      <w:pPr>
        <w:jc w:val="both"/>
        <w:rPr>
          <w:rFonts w:ascii="Adobe Devanagari" w:hAnsi="Adobe Devanagari" w:cs="Adobe Devanagari"/>
          <w:bCs/>
          <w:lang w:val="en-US"/>
        </w:rPr>
      </w:pPr>
      <w:r w:rsidRPr="00946836">
        <w:rPr>
          <w:rFonts w:ascii="Adobe Devanagari" w:hAnsi="Adobe Devanagari" w:cs="Adobe Devanagari"/>
          <w:bCs/>
          <w:lang w:val="en-US"/>
        </w:rPr>
        <w:t>Teaching Assistant Aw</w:t>
      </w:r>
      <w:r w:rsidR="00017589" w:rsidRPr="00946836">
        <w:rPr>
          <w:rFonts w:ascii="Adobe Devanagari" w:hAnsi="Adobe Devanagari" w:cs="Adobe Devanagari"/>
          <w:bCs/>
          <w:lang w:val="en-US"/>
        </w:rPr>
        <w:t>ard, Binghamton University, 200</w:t>
      </w:r>
      <w:r w:rsidR="00BF455D" w:rsidRPr="00946836">
        <w:rPr>
          <w:rFonts w:ascii="Adobe Devanagari" w:hAnsi="Adobe Devanagari" w:cs="Adobe Devanagari"/>
          <w:bCs/>
          <w:lang w:val="en-US"/>
        </w:rPr>
        <w:t>4</w:t>
      </w:r>
      <w:r w:rsidRPr="00946836">
        <w:rPr>
          <w:rFonts w:ascii="Adobe Devanagari" w:hAnsi="Adobe Devanagari" w:cs="Adobe Devanagari"/>
          <w:bCs/>
          <w:lang w:val="en-US"/>
        </w:rPr>
        <w:t>-200</w:t>
      </w:r>
      <w:r w:rsidR="00FB6000">
        <w:rPr>
          <w:rFonts w:ascii="Adobe Devanagari" w:hAnsi="Adobe Devanagari" w:cs="Adobe Devanagari"/>
          <w:bCs/>
          <w:lang w:val="en-US"/>
        </w:rPr>
        <w:t>8</w:t>
      </w:r>
      <w:r w:rsidR="00DC4C53" w:rsidRPr="00946836">
        <w:rPr>
          <w:rFonts w:ascii="Adobe Devanagari" w:hAnsi="Adobe Devanagari" w:cs="Adobe Devanagari"/>
          <w:bCs/>
          <w:lang w:val="en-US"/>
        </w:rPr>
        <w:t>.</w:t>
      </w:r>
    </w:p>
    <w:p w14:paraId="4629667A" w14:textId="451578A2" w:rsidR="00394420" w:rsidRPr="000D2841" w:rsidRDefault="00394420" w:rsidP="00394420">
      <w:pPr>
        <w:jc w:val="both"/>
        <w:rPr>
          <w:rFonts w:ascii="Adobe Devanagari" w:hAnsi="Adobe Devanagari" w:cs="Adobe Devanagari"/>
          <w:bCs/>
          <w:lang w:val="es-AR"/>
        </w:rPr>
      </w:pPr>
      <w:r w:rsidRPr="000D2841">
        <w:rPr>
          <w:rFonts w:ascii="Adobe Devanagari" w:hAnsi="Adobe Devanagari" w:cs="Adobe Devanagari"/>
          <w:bCs/>
          <w:lang w:val="es-AR"/>
        </w:rPr>
        <w:t>Research and PhD Education Scholarship, Consejo Nacional de Investigaciones Cient</w:t>
      </w:r>
      <w:r w:rsidR="001808CD" w:rsidRPr="000D2841">
        <w:rPr>
          <w:rFonts w:ascii="Adobe Devanagari" w:hAnsi="Adobe Devanagari" w:cs="Adobe Devanagari"/>
          <w:bCs/>
          <w:lang w:val="es-AR"/>
        </w:rPr>
        <w:t>íficas y Tecnoló</w:t>
      </w:r>
      <w:r w:rsidRPr="000D2841">
        <w:rPr>
          <w:rFonts w:ascii="Adobe Devanagari" w:hAnsi="Adobe Devanagari" w:cs="Adobe Devanagari"/>
          <w:bCs/>
          <w:lang w:val="es-AR"/>
        </w:rPr>
        <w:t>gicas (CONICET)</w:t>
      </w:r>
      <w:r w:rsidR="00017589" w:rsidRPr="000D2841">
        <w:rPr>
          <w:rFonts w:ascii="Adobe Devanagari" w:hAnsi="Adobe Devanagari" w:cs="Adobe Devanagari"/>
          <w:bCs/>
          <w:lang w:val="es-AR"/>
        </w:rPr>
        <w:t>, Argentina, 200</w:t>
      </w:r>
      <w:r w:rsidR="000D2841" w:rsidRPr="000D2841">
        <w:rPr>
          <w:rFonts w:ascii="Adobe Devanagari" w:hAnsi="Adobe Devanagari" w:cs="Adobe Devanagari"/>
          <w:bCs/>
          <w:lang w:val="es-AR"/>
        </w:rPr>
        <w:t>4</w:t>
      </w:r>
      <w:r w:rsidR="00017589" w:rsidRPr="000D2841">
        <w:rPr>
          <w:rFonts w:ascii="Adobe Devanagari" w:hAnsi="Adobe Devanagari" w:cs="Adobe Devanagari"/>
          <w:bCs/>
          <w:lang w:val="es-AR"/>
        </w:rPr>
        <w:t>-200</w:t>
      </w:r>
      <w:r w:rsidR="000D2841">
        <w:rPr>
          <w:rFonts w:ascii="Adobe Devanagari" w:hAnsi="Adobe Devanagari" w:cs="Adobe Devanagari"/>
          <w:bCs/>
          <w:lang w:val="es-AR"/>
        </w:rPr>
        <w:t>8</w:t>
      </w:r>
      <w:r w:rsidR="00DC4C53" w:rsidRPr="000D2841">
        <w:rPr>
          <w:rFonts w:ascii="Adobe Devanagari" w:hAnsi="Adobe Devanagari" w:cs="Adobe Devanagari"/>
          <w:bCs/>
          <w:lang w:val="es-AR"/>
        </w:rPr>
        <w:t>.</w:t>
      </w:r>
      <w:r w:rsidR="00D10BE5" w:rsidRPr="000D2841">
        <w:rPr>
          <w:rFonts w:ascii="Adobe Devanagari" w:hAnsi="Adobe Devanagari" w:cs="Adobe Devanagari"/>
          <w:bCs/>
          <w:lang w:val="es-AR"/>
        </w:rPr>
        <w:t xml:space="preserve"> </w:t>
      </w:r>
      <w:r w:rsidR="00F25336" w:rsidRPr="000D2841">
        <w:rPr>
          <w:rFonts w:ascii="Adobe Devanagari" w:hAnsi="Adobe Devanagari" w:cs="Adobe Devanagari"/>
          <w:bCs/>
          <w:lang w:val="es-AR"/>
        </w:rPr>
        <w:t>$</w:t>
      </w:r>
      <w:r w:rsidR="00D10BE5" w:rsidRPr="000D2841">
        <w:rPr>
          <w:rFonts w:ascii="Adobe Devanagari" w:hAnsi="Adobe Devanagari" w:cs="Adobe Devanagari"/>
          <w:bCs/>
          <w:lang w:val="es-AR"/>
        </w:rPr>
        <w:t>50,000</w:t>
      </w:r>
      <w:r w:rsidR="00BB2EBF">
        <w:rPr>
          <w:rFonts w:ascii="Adobe Devanagari" w:hAnsi="Adobe Devanagari" w:cs="Adobe Devanagari"/>
          <w:bCs/>
          <w:lang w:val="es-AR"/>
        </w:rPr>
        <w:t>.</w:t>
      </w:r>
    </w:p>
    <w:p w14:paraId="3D4D34BB" w14:textId="0723D679" w:rsidR="00394420" w:rsidRPr="00DC5BAD" w:rsidRDefault="00394420" w:rsidP="00394420">
      <w:pPr>
        <w:jc w:val="both"/>
        <w:rPr>
          <w:rFonts w:ascii="Adobe Devanagari" w:hAnsi="Adobe Devanagari" w:cs="Adobe Devanagari"/>
          <w:bCs/>
          <w:lang w:val="es-AR"/>
        </w:rPr>
      </w:pPr>
      <w:r w:rsidRPr="00DC5BAD">
        <w:rPr>
          <w:rFonts w:ascii="Adobe Devanagari" w:hAnsi="Adobe Devanagari" w:cs="Adobe Devanagari"/>
          <w:bCs/>
          <w:lang w:val="es-AR"/>
        </w:rPr>
        <w:t>Summer Research Travel Grant, Tinker Foundation, 2005</w:t>
      </w:r>
      <w:r w:rsidR="00DC4C53" w:rsidRPr="00DC5BAD">
        <w:rPr>
          <w:rFonts w:ascii="Adobe Devanagari" w:hAnsi="Adobe Devanagari" w:cs="Adobe Devanagari"/>
          <w:bCs/>
          <w:lang w:val="es-AR"/>
        </w:rPr>
        <w:t>.</w:t>
      </w:r>
      <w:r w:rsidR="00F25336" w:rsidRPr="00DC5BAD">
        <w:rPr>
          <w:rFonts w:ascii="Adobe Devanagari" w:hAnsi="Adobe Devanagari" w:cs="Adobe Devanagari"/>
          <w:bCs/>
          <w:lang w:val="es-AR"/>
        </w:rPr>
        <w:t xml:space="preserve"> $3,000</w:t>
      </w:r>
      <w:r w:rsidR="00BB2EBF">
        <w:rPr>
          <w:rFonts w:ascii="Adobe Devanagari" w:hAnsi="Adobe Devanagari" w:cs="Adobe Devanagari"/>
          <w:bCs/>
          <w:lang w:val="es-AR"/>
        </w:rPr>
        <w:t>.</w:t>
      </w:r>
    </w:p>
    <w:p w14:paraId="55ECBEAD" w14:textId="2645E958" w:rsidR="00DA6753" w:rsidRPr="00DC5BAD" w:rsidRDefault="00394420" w:rsidP="00172982">
      <w:pPr>
        <w:jc w:val="both"/>
        <w:rPr>
          <w:rFonts w:ascii="Adobe Devanagari" w:hAnsi="Adobe Devanagari" w:cs="Adobe Devanagari"/>
          <w:bCs/>
          <w:lang w:val="es-AR"/>
        </w:rPr>
      </w:pPr>
      <w:r w:rsidRPr="00DC5BAD">
        <w:rPr>
          <w:rFonts w:ascii="Adobe Devanagari" w:hAnsi="Adobe Devanagari" w:cs="Adobe Devanagari"/>
          <w:bCs/>
          <w:lang w:val="es-AR"/>
        </w:rPr>
        <w:t>Junior Researcher Grant, Consejo Latinoamericano de las Ciencias Sociales (CLACSO), Argentina, 2003</w:t>
      </w:r>
      <w:r w:rsidR="00172982" w:rsidRPr="00DC5BAD">
        <w:rPr>
          <w:rFonts w:ascii="Adobe Devanagari" w:hAnsi="Adobe Devanagari" w:cs="Adobe Devanagari"/>
          <w:bCs/>
          <w:lang w:val="es-AR"/>
        </w:rPr>
        <w:t>.</w:t>
      </w:r>
      <w:r w:rsidR="00F25336" w:rsidRPr="00DC5BAD">
        <w:rPr>
          <w:rFonts w:ascii="Adobe Devanagari" w:hAnsi="Adobe Devanagari" w:cs="Adobe Devanagari"/>
          <w:bCs/>
          <w:lang w:val="es-AR"/>
        </w:rPr>
        <w:t xml:space="preserve"> $</w:t>
      </w:r>
      <w:r w:rsidR="003556EA">
        <w:rPr>
          <w:rFonts w:ascii="Adobe Devanagari" w:hAnsi="Adobe Devanagari" w:cs="Adobe Devanagari"/>
          <w:bCs/>
          <w:lang w:val="es-AR"/>
        </w:rPr>
        <w:t>3</w:t>
      </w:r>
      <w:r w:rsidR="00F25336" w:rsidRPr="00DC5BAD">
        <w:rPr>
          <w:rFonts w:ascii="Adobe Devanagari" w:hAnsi="Adobe Devanagari" w:cs="Adobe Devanagari"/>
          <w:bCs/>
          <w:lang w:val="es-AR"/>
        </w:rPr>
        <w:t>,000</w:t>
      </w:r>
      <w:r w:rsidR="003556EA">
        <w:rPr>
          <w:rFonts w:ascii="Adobe Devanagari" w:hAnsi="Adobe Devanagari" w:cs="Adobe Devanagari"/>
          <w:bCs/>
          <w:lang w:val="es-AR"/>
        </w:rPr>
        <w:t>.</w:t>
      </w:r>
    </w:p>
    <w:p w14:paraId="765BDD65" w14:textId="468D8026" w:rsidR="00172982" w:rsidRDefault="00172982" w:rsidP="00172982">
      <w:pPr>
        <w:jc w:val="both"/>
        <w:rPr>
          <w:rFonts w:ascii="Adobe Devanagari" w:hAnsi="Adobe Devanagari" w:cs="Adobe Devanagari"/>
          <w:bCs/>
          <w:lang w:val="es-AR"/>
        </w:rPr>
      </w:pPr>
      <w:r w:rsidRPr="00DC5BAD">
        <w:rPr>
          <w:rFonts w:ascii="Adobe Devanagari" w:hAnsi="Adobe Devanagari" w:cs="Adobe Devanagari"/>
          <w:bCs/>
          <w:lang w:val="es-AR"/>
        </w:rPr>
        <w:t xml:space="preserve">Graduate School Award, Área Género, Sociedad y Política. </w:t>
      </w:r>
      <w:r w:rsidRPr="000D2841">
        <w:rPr>
          <w:rFonts w:ascii="Adobe Devanagari" w:hAnsi="Adobe Devanagari" w:cs="Adobe Devanagari"/>
          <w:bCs/>
          <w:lang w:val="es-AR"/>
        </w:rPr>
        <w:t>Facultad Latinoamericana de las Ciencias Sociales (FLACSO), Buenos Aires, Argentina, 200</w:t>
      </w:r>
      <w:r w:rsidR="0015406D">
        <w:rPr>
          <w:rFonts w:ascii="Adobe Devanagari" w:hAnsi="Adobe Devanagari" w:cs="Adobe Devanagari"/>
          <w:bCs/>
          <w:lang w:val="es-AR"/>
        </w:rPr>
        <w:t>1-2002</w:t>
      </w:r>
      <w:r w:rsidRPr="000D2841">
        <w:rPr>
          <w:rFonts w:ascii="Adobe Devanagari" w:hAnsi="Adobe Devanagari" w:cs="Adobe Devanagari"/>
          <w:bCs/>
          <w:lang w:val="es-AR"/>
        </w:rPr>
        <w:t>.</w:t>
      </w:r>
    </w:p>
    <w:p w14:paraId="0D5107B7" w14:textId="7B9F9CD8" w:rsidR="00FB6000" w:rsidRDefault="00FB6000" w:rsidP="00172982">
      <w:pPr>
        <w:jc w:val="both"/>
        <w:rPr>
          <w:rFonts w:ascii="Adobe Devanagari" w:hAnsi="Adobe Devanagari" w:cs="Adobe Devanagari"/>
          <w:bCs/>
          <w:lang w:val="es-AR"/>
        </w:rPr>
      </w:pPr>
    </w:p>
    <w:p w14:paraId="35510341" w14:textId="7FF6A6F5" w:rsidR="009A0932" w:rsidRDefault="009A0932" w:rsidP="00172982">
      <w:pPr>
        <w:jc w:val="both"/>
        <w:rPr>
          <w:rFonts w:ascii="Adobe Devanagari" w:hAnsi="Adobe Devanagari" w:cs="Adobe Devanagari"/>
          <w:bCs/>
          <w:lang w:val="es-AR"/>
        </w:rPr>
      </w:pPr>
    </w:p>
    <w:p w14:paraId="53033F90" w14:textId="763BF9E1" w:rsidR="00AB774E" w:rsidRPr="00946836" w:rsidRDefault="00AB774E" w:rsidP="009B6BF0">
      <w:pPr>
        <w:pStyle w:val="Heading1"/>
        <w:numPr>
          <w:ilvl w:val="0"/>
          <w:numId w:val="5"/>
        </w:numPr>
        <w:ind w:left="720"/>
        <w:jc w:val="both"/>
        <w:rPr>
          <w:rFonts w:ascii="Adobe Devanagari" w:hAnsi="Adobe Devanagari" w:cs="Adobe Devanagari"/>
          <w:lang w:val="en-US"/>
        </w:rPr>
      </w:pPr>
      <w:r w:rsidRPr="00946836">
        <w:rPr>
          <w:rFonts w:ascii="Adobe Devanagari" w:hAnsi="Adobe Devanagari" w:cs="Adobe Devanagari"/>
          <w:lang w:val="en-US"/>
        </w:rPr>
        <w:t xml:space="preserve">PRESENTATIONS </w:t>
      </w:r>
      <w:r w:rsidRPr="00946836">
        <w:rPr>
          <w:rFonts w:ascii="Adobe Devanagari" w:hAnsi="Adobe Devanagari" w:cs="Adobe Devanagari"/>
          <w:b w:val="0"/>
          <w:lang w:val="en-US"/>
        </w:rPr>
        <w:t>(</w:t>
      </w:r>
      <w:r w:rsidR="00091583">
        <w:rPr>
          <w:rFonts w:ascii="Adobe Devanagari" w:hAnsi="Adobe Devanagari" w:cs="Adobe Devanagari"/>
          <w:b w:val="0"/>
          <w:lang w:val="en-US"/>
        </w:rPr>
        <w:t>selection</w:t>
      </w:r>
      <w:r w:rsidR="00AB4284">
        <w:rPr>
          <w:rFonts w:ascii="Adobe Devanagari" w:hAnsi="Adobe Devanagari" w:cs="Adobe Devanagari"/>
          <w:b w:val="0"/>
          <w:lang w:val="en-US"/>
        </w:rPr>
        <w:t xml:space="preserve"> last eight</w:t>
      </w:r>
      <w:r w:rsidRPr="00946836">
        <w:rPr>
          <w:rFonts w:ascii="Adobe Devanagari" w:hAnsi="Adobe Devanagari" w:cs="Adobe Devanagari"/>
          <w:b w:val="0"/>
          <w:lang w:val="en-US"/>
        </w:rPr>
        <w:t xml:space="preserve"> years)</w:t>
      </w:r>
    </w:p>
    <w:p w14:paraId="3EAA4C48" w14:textId="77777777" w:rsidR="00F56F2A" w:rsidRPr="00946836" w:rsidRDefault="00F56F2A" w:rsidP="00CF6C81">
      <w:pPr>
        <w:rPr>
          <w:rFonts w:ascii="Adobe Devanagari" w:hAnsi="Adobe Devanagari" w:cs="Adobe Devanagari"/>
          <w:b/>
          <w:i/>
          <w:sz w:val="18"/>
          <w:lang w:val="en-US"/>
        </w:rPr>
      </w:pPr>
    </w:p>
    <w:p w14:paraId="50CC45DC" w14:textId="6683A696" w:rsidR="0090363E" w:rsidRPr="0090363E" w:rsidRDefault="009B6BF0" w:rsidP="0090363E">
      <w:pPr>
        <w:rPr>
          <w:rFonts w:ascii="Adobe Devanagari" w:hAnsi="Adobe Devanagari" w:cs="Adobe Devanagari"/>
          <w:b/>
          <w:lang w:val="en-US"/>
        </w:rPr>
      </w:pPr>
      <w:r w:rsidRPr="00946836">
        <w:rPr>
          <w:rFonts w:ascii="Adobe Devanagari" w:hAnsi="Adobe Devanagari" w:cs="Adobe Devanagari"/>
          <w:b/>
          <w:lang w:val="en-US"/>
        </w:rPr>
        <w:t>V</w:t>
      </w:r>
      <w:r w:rsidR="00446FB9" w:rsidRPr="00946836">
        <w:rPr>
          <w:rFonts w:ascii="Adobe Devanagari" w:hAnsi="Adobe Devanagari" w:cs="Adobe Devanagari"/>
          <w:b/>
          <w:lang w:val="en-US"/>
        </w:rPr>
        <w:t>.a</w:t>
      </w:r>
      <w:r w:rsidRPr="00946836">
        <w:rPr>
          <w:rFonts w:ascii="Adobe Devanagari" w:hAnsi="Adobe Devanagari" w:cs="Adobe Devanagari"/>
          <w:b/>
          <w:lang w:val="en-US"/>
        </w:rPr>
        <w:t>.</w:t>
      </w:r>
      <w:r w:rsidR="00446FB9" w:rsidRPr="00946836">
        <w:rPr>
          <w:rFonts w:ascii="Adobe Devanagari" w:hAnsi="Adobe Devanagari" w:cs="Adobe Devanagari"/>
          <w:b/>
          <w:lang w:val="en-US"/>
        </w:rPr>
        <w:t xml:space="preserve"> </w:t>
      </w:r>
      <w:r w:rsidR="00F67179" w:rsidRPr="00946836">
        <w:rPr>
          <w:rFonts w:ascii="Adobe Devanagari" w:hAnsi="Adobe Devanagari" w:cs="Adobe Devanagari"/>
          <w:b/>
          <w:lang w:val="en-US"/>
        </w:rPr>
        <w:t>Invited Lectures</w:t>
      </w:r>
      <w:r w:rsidR="00FC2783" w:rsidRPr="00946836">
        <w:rPr>
          <w:rFonts w:ascii="Adobe Devanagari" w:hAnsi="Adobe Devanagari" w:cs="Adobe Devanagari"/>
          <w:b/>
          <w:lang w:val="en-US"/>
        </w:rPr>
        <w:t xml:space="preserve"> / Presentations</w:t>
      </w:r>
    </w:p>
    <w:p w14:paraId="5D909DC0" w14:textId="0C0562D9" w:rsidR="00AE6C7E" w:rsidRPr="00AE6C7E" w:rsidRDefault="00AE6C7E" w:rsidP="00AE6C7E">
      <w:pPr>
        <w:rPr>
          <w:rFonts w:ascii="Adobe Devanagari" w:hAnsi="Adobe Devanagari" w:cs="Adobe Devanagari"/>
          <w:iCs/>
          <w:lang w:val="en-US"/>
        </w:rPr>
      </w:pPr>
      <w:r w:rsidRPr="00AE6C7E">
        <w:rPr>
          <w:rFonts w:ascii="Adobe Devanagari" w:hAnsi="Adobe Devanagari" w:cs="Adobe Devanagari"/>
          <w:iCs/>
          <w:lang w:val="en-US"/>
        </w:rPr>
        <w:t xml:space="preserve">From Atrocious Flesh to Trans/gender Abolition. Inaugural Lecture. </w:t>
      </w:r>
      <w:r w:rsidRPr="00AE6C7E">
        <w:rPr>
          <w:rFonts w:ascii="Adobe Devanagari" w:hAnsi="Adobe Devanagari" w:cs="Adobe Devanagari"/>
          <w:i/>
          <w:iCs/>
          <w:lang w:val="en-US"/>
        </w:rPr>
        <w:t xml:space="preserve">Decolonizing Gender and Sexuality Series. </w:t>
      </w:r>
      <w:r w:rsidRPr="00AE6C7E">
        <w:rPr>
          <w:rFonts w:ascii="Adobe Devanagari" w:hAnsi="Adobe Devanagari" w:cs="Adobe Devanagari"/>
          <w:iCs/>
          <w:lang w:val="en-US"/>
        </w:rPr>
        <w:t>Department of Women’s and Gender Studies. University of California, Berkeley.</w:t>
      </w:r>
      <w:r>
        <w:rPr>
          <w:rFonts w:ascii="Adobe Devanagari" w:hAnsi="Adobe Devanagari" w:cs="Adobe Devanagari"/>
          <w:iCs/>
          <w:lang w:val="en-US"/>
        </w:rPr>
        <w:t xml:space="preserve"> November 9, 2023.</w:t>
      </w:r>
      <w:r w:rsidRPr="00AE6C7E">
        <w:rPr>
          <w:rFonts w:ascii="Adobe Devanagari" w:hAnsi="Adobe Devanagari" w:cs="Adobe Devanagari"/>
          <w:iCs/>
          <w:lang w:val="en-US"/>
        </w:rPr>
        <w:t xml:space="preserve"> </w:t>
      </w:r>
    </w:p>
    <w:p w14:paraId="6DC9B1D3" w14:textId="77777777" w:rsidR="00AE6C7E" w:rsidRDefault="00AE6C7E" w:rsidP="009A793E">
      <w:pPr>
        <w:rPr>
          <w:rFonts w:ascii="Adobe Devanagari" w:hAnsi="Adobe Devanagari" w:cs="Adobe Devanagari"/>
          <w:iCs/>
          <w:lang w:val="en-US"/>
        </w:rPr>
      </w:pPr>
    </w:p>
    <w:p w14:paraId="46D54B7C" w14:textId="690E89CF" w:rsidR="00455DDF" w:rsidRPr="00455DDF" w:rsidRDefault="00455DDF" w:rsidP="009A793E">
      <w:pPr>
        <w:rPr>
          <w:rFonts w:ascii="Adobe Devanagari" w:hAnsi="Adobe Devanagari" w:cs="Adobe Devanagari"/>
          <w:iCs/>
          <w:lang w:val="en-US"/>
        </w:rPr>
      </w:pPr>
      <w:r>
        <w:rPr>
          <w:rFonts w:ascii="Adobe Devanagari" w:hAnsi="Adobe Devanagari" w:cs="Adobe Devanagari"/>
          <w:iCs/>
          <w:lang w:val="en-US"/>
        </w:rPr>
        <w:t>Trans, Coloniality, and Decolonizing Futures. Three-Day Summer Workshop</w:t>
      </w:r>
      <w:r w:rsidRPr="00455DDF">
        <w:rPr>
          <w:rFonts w:ascii="Adobe Devanagari" w:hAnsi="Adobe Devanagari" w:cs="Adobe Devanagari"/>
          <w:iCs/>
          <w:lang w:val="en-US"/>
        </w:rPr>
        <w:t xml:space="preserve"> </w:t>
      </w:r>
      <w:r>
        <w:rPr>
          <w:rFonts w:ascii="Adobe Devanagari" w:hAnsi="Adobe Devanagari" w:cs="Adobe Devanagari"/>
          <w:iCs/>
          <w:lang w:val="en-US"/>
        </w:rPr>
        <w:t>“Philosophy in an Inclusive Key” Ro</w:t>
      </w:r>
      <w:r w:rsidRPr="00455DDF">
        <w:rPr>
          <w:rFonts w:ascii="Adobe Devanagari" w:hAnsi="Adobe Devanagari" w:cs="Adobe Devanagari"/>
          <w:iCs/>
          <w:lang w:val="en-US"/>
        </w:rPr>
        <w:t>ck Ethics Institute at Penn State University Park.</w:t>
      </w:r>
      <w:r w:rsidR="00EB02B2">
        <w:rPr>
          <w:rFonts w:ascii="Adobe Devanagari" w:hAnsi="Adobe Devanagari" w:cs="Adobe Devanagari"/>
          <w:iCs/>
          <w:lang w:val="en-US"/>
        </w:rPr>
        <w:t xml:space="preserve"> June 5-8, 2023.</w:t>
      </w:r>
    </w:p>
    <w:p w14:paraId="2B5188CD" w14:textId="77777777" w:rsidR="00455DDF" w:rsidRDefault="00455DDF" w:rsidP="009A793E">
      <w:pPr>
        <w:rPr>
          <w:rFonts w:ascii="Adobe Devanagari" w:hAnsi="Adobe Devanagari" w:cs="Adobe Devanagari"/>
          <w:iCs/>
          <w:lang w:val="en-US"/>
        </w:rPr>
      </w:pPr>
    </w:p>
    <w:p w14:paraId="44DC0D90" w14:textId="5E475AA3" w:rsidR="009A793E" w:rsidRDefault="005135FA" w:rsidP="009A793E">
      <w:pPr>
        <w:rPr>
          <w:rFonts w:ascii="Adobe Devanagari" w:hAnsi="Adobe Devanagari" w:cs="Adobe Devanagari"/>
          <w:iCs/>
          <w:lang w:val="en-US"/>
        </w:rPr>
      </w:pPr>
      <w:r w:rsidRPr="009A793E">
        <w:rPr>
          <w:rFonts w:ascii="Adobe Devanagari" w:hAnsi="Adobe Devanagari" w:cs="Adobe Devanagari"/>
          <w:iCs/>
          <w:lang w:val="en-US"/>
        </w:rPr>
        <w:lastRenderedPageBreak/>
        <w:t xml:space="preserve">Trans «Genders» </w:t>
      </w:r>
      <w:r w:rsidR="009A793E" w:rsidRPr="009A793E">
        <w:rPr>
          <w:rFonts w:ascii="Adobe Devanagari" w:hAnsi="Adobe Devanagari" w:cs="Adobe Devanagari"/>
          <w:iCs/>
          <w:lang w:val="en-US"/>
        </w:rPr>
        <w:t>Neither monstrous, nor animal, but somewhat sacred. Guest Speaker. Department of Philosophy. Carleton College. May 18, 2023.</w:t>
      </w:r>
    </w:p>
    <w:p w14:paraId="67FA7A66" w14:textId="77777777" w:rsidR="009A793E" w:rsidRDefault="009A793E" w:rsidP="009A793E">
      <w:pPr>
        <w:rPr>
          <w:rFonts w:ascii="Adobe Devanagari" w:hAnsi="Adobe Devanagari" w:cs="Adobe Devanagari"/>
          <w:iCs/>
          <w:lang w:val="en-US"/>
        </w:rPr>
      </w:pPr>
    </w:p>
    <w:p w14:paraId="4660DB42" w14:textId="61A18DBF" w:rsidR="009A793E" w:rsidRDefault="009A793E" w:rsidP="009A793E">
      <w:pPr>
        <w:rPr>
          <w:rFonts w:ascii="Adobe Devanagari" w:hAnsi="Adobe Devanagari" w:cs="Adobe Devanagari"/>
          <w:lang w:val="en-US"/>
        </w:rPr>
      </w:pPr>
      <w:r w:rsidRPr="009A793E">
        <w:rPr>
          <w:rFonts w:ascii="Adobe Devanagari" w:hAnsi="Adobe Devanagari" w:cs="Adobe Devanagari"/>
          <w:iCs/>
          <w:lang w:val="en-US"/>
        </w:rPr>
        <w:t>Beneath the NonHuman: Transfeminist Reflections on (Un)Gendering Categories</w:t>
      </w:r>
      <w:r>
        <w:rPr>
          <w:rFonts w:ascii="Adobe Devanagari" w:hAnsi="Adobe Devanagari" w:cs="Adobe Devanagari"/>
          <w:iCs/>
          <w:lang w:val="en-US"/>
        </w:rPr>
        <w:t>. Invited Symposium Speaker: The Metaphysics of Gender.</w:t>
      </w:r>
      <w:r>
        <w:rPr>
          <w:rFonts w:ascii="Adobe Devanagari" w:hAnsi="Adobe Devanagari" w:cs="Adobe Devanagari"/>
          <w:lang w:val="en-US"/>
        </w:rPr>
        <w:t xml:space="preserve"> American Philosophical Association, Central Division. Wednesday, February 22, 2023. </w:t>
      </w:r>
    </w:p>
    <w:p w14:paraId="7968D92F" w14:textId="77777777" w:rsidR="009A793E" w:rsidRDefault="009A793E" w:rsidP="0090363E">
      <w:pPr>
        <w:rPr>
          <w:rFonts w:ascii="Adobe Devanagari" w:hAnsi="Adobe Devanagari" w:cs="Adobe Devanagari"/>
          <w:iCs/>
          <w:lang w:val="fr-FR"/>
        </w:rPr>
      </w:pPr>
    </w:p>
    <w:p w14:paraId="1C16FCC8" w14:textId="26133645" w:rsidR="0090363E" w:rsidRPr="0090363E" w:rsidRDefault="0090363E" w:rsidP="0090363E">
      <w:pPr>
        <w:rPr>
          <w:rFonts w:ascii="Adobe Devanagari" w:hAnsi="Adobe Devanagari" w:cs="Adobe Devanagari"/>
          <w:iCs/>
          <w:lang w:val="fr-FR"/>
        </w:rPr>
      </w:pPr>
      <w:r w:rsidRPr="0090363E">
        <w:rPr>
          <w:rFonts w:ascii="Adobe Devanagari" w:hAnsi="Adobe Devanagari" w:cs="Adobe Devanagari"/>
          <w:iCs/>
          <w:lang w:val="fr-FR"/>
        </w:rPr>
        <w:t>Human and nonhuman entanglements. Beyond the Transgender Body. Keynote at GrandCon22, Hispanic Languages and Literatures, SUNY Stony Brook.  November 4, 2022.</w:t>
      </w:r>
    </w:p>
    <w:p w14:paraId="47A0DF50" w14:textId="38EC4A6A" w:rsidR="0090363E" w:rsidRPr="0090363E" w:rsidRDefault="0090363E" w:rsidP="0090363E">
      <w:pPr>
        <w:rPr>
          <w:rFonts w:ascii="Adobe Devanagari" w:hAnsi="Adobe Devanagari" w:cs="Adobe Devanagari"/>
          <w:iCs/>
          <w:lang w:val="fr-FR"/>
        </w:rPr>
      </w:pPr>
    </w:p>
    <w:p w14:paraId="7937C7BE" w14:textId="410205A4" w:rsidR="00F57200" w:rsidRPr="005A0F9D" w:rsidRDefault="00F57200" w:rsidP="00F57200">
      <w:pPr>
        <w:rPr>
          <w:rFonts w:ascii="Adobe Devanagari" w:hAnsi="Adobe Devanagari" w:cs="Adobe Devanagari"/>
          <w:iCs/>
          <w:lang w:val="en-US"/>
        </w:rPr>
      </w:pPr>
      <w:r w:rsidRPr="00F57200">
        <w:rPr>
          <w:rFonts w:ascii="Adobe Devanagari" w:hAnsi="Adobe Devanagari" w:cs="Adobe Devanagari"/>
          <w:iCs/>
          <w:lang w:val="en-US"/>
        </w:rPr>
        <w:t xml:space="preserve">Plenary Session. “Trans of Color is an Oxymoron. Humans, nonHuman Animals, and the Bodies Beneath Animals.” </w:t>
      </w:r>
      <w:r w:rsidRPr="005A0F9D">
        <w:rPr>
          <w:rFonts w:ascii="Adobe Devanagari" w:hAnsi="Adobe Devanagari" w:cs="Adobe Devanagari"/>
          <w:iCs/>
          <w:lang w:val="en-US"/>
        </w:rPr>
        <w:t>King’s College, the University of Western Ontario. London, Canada. October 29, 2022.</w:t>
      </w:r>
    </w:p>
    <w:p w14:paraId="097859FB" w14:textId="77777777" w:rsidR="00F57200" w:rsidRPr="005A0F9D" w:rsidRDefault="00F57200" w:rsidP="00A559AC">
      <w:pPr>
        <w:rPr>
          <w:rFonts w:ascii="Adobe Devanagari" w:hAnsi="Adobe Devanagari" w:cs="Adobe Devanagari"/>
          <w:iCs/>
          <w:lang w:val="en-US"/>
        </w:rPr>
      </w:pPr>
    </w:p>
    <w:p w14:paraId="19AC6D1B" w14:textId="1F4732E6" w:rsidR="0039137F" w:rsidRPr="005708BC" w:rsidRDefault="001063E0" w:rsidP="00A559AC">
      <w:pPr>
        <w:rPr>
          <w:rFonts w:ascii="Adobe Devanagari" w:hAnsi="Adobe Devanagari" w:cs="Adobe Devanagari"/>
          <w:iCs/>
          <w:lang w:val="en-US"/>
        </w:rPr>
      </w:pPr>
      <w:r w:rsidRPr="005708BC">
        <w:rPr>
          <w:rFonts w:ascii="Adobe Devanagari" w:hAnsi="Adobe Devanagari" w:cs="Adobe Devanagari"/>
          <w:iCs/>
          <w:lang w:val="es-AR"/>
        </w:rPr>
        <w:t xml:space="preserve">Vida, Universidad y Disidencia. Diálogo con PJ DiPietro. </w:t>
      </w:r>
      <w:r w:rsidR="0054737C" w:rsidRPr="0039137F">
        <w:rPr>
          <w:rFonts w:ascii="Adobe Devanagari" w:hAnsi="Adobe Devanagari" w:cs="Adobe Devanagari"/>
          <w:iCs/>
          <w:lang w:val="es-AR"/>
        </w:rPr>
        <w:t>Guepardxs, G</w:t>
      </w:r>
      <w:r w:rsidR="00757213" w:rsidRPr="0039137F">
        <w:rPr>
          <w:rFonts w:ascii="Adobe Devanagari" w:hAnsi="Adobe Devanagari" w:cs="Adobe Devanagari"/>
          <w:iCs/>
          <w:lang w:val="es-AR"/>
        </w:rPr>
        <w:t xml:space="preserve">rupo Universitario de Estudios </w:t>
      </w:r>
      <w:r w:rsidR="003C6C73" w:rsidRPr="0039137F">
        <w:rPr>
          <w:rFonts w:ascii="Adobe Devanagari" w:hAnsi="Adobe Devanagari" w:cs="Adobe Devanagari"/>
          <w:iCs/>
          <w:lang w:val="es-AR"/>
        </w:rPr>
        <w:t>para la Acción y Reflexión</w:t>
      </w:r>
      <w:r w:rsidR="0039137F" w:rsidRPr="0039137F">
        <w:rPr>
          <w:rFonts w:ascii="Adobe Devanagari" w:hAnsi="Adobe Devanagari" w:cs="Adobe Devanagari"/>
          <w:iCs/>
          <w:lang w:val="es-AR"/>
        </w:rPr>
        <w:t xml:space="preserve"> en Disidencias </w:t>
      </w:r>
      <w:r w:rsidR="0039137F">
        <w:rPr>
          <w:rFonts w:ascii="Adobe Devanagari" w:hAnsi="Adobe Devanagari" w:cs="Adobe Devanagari"/>
          <w:iCs/>
          <w:lang w:val="es-AR"/>
        </w:rPr>
        <w:t xml:space="preserve">Sexuales. </w:t>
      </w:r>
      <w:r w:rsidR="00F41052" w:rsidRPr="005708BC">
        <w:rPr>
          <w:rFonts w:ascii="Adobe Devanagari" w:hAnsi="Adobe Devanagari" w:cs="Adobe Devanagari"/>
          <w:iCs/>
          <w:lang w:val="en-US"/>
        </w:rPr>
        <w:t xml:space="preserve">Universidad Nacional de Jujuy. </w:t>
      </w:r>
      <w:r w:rsidR="0039137F" w:rsidRPr="005708BC">
        <w:rPr>
          <w:rFonts w:ascii="Adobe Devanagari" w:hAnsi="Adobe Devanagari" w:cs="Adobe Devanagari"/>
          <w:iCs/>
          <w:lang w:val="en-US"/>
        </w:rPr>
        <w:t>July 18, 2022.</w:t>
      </w:r>
    </w:p>
    <w:p w14:paraId="3544CFFA" w14:textId="77777777" w:rsidR="0039137F" w:rsidRPr="005708BC" w:rsidRDefault="0039137F" w:rsidP="00A559AC">
      <w:pPr>
        <w:rPr>
          <w:rFonts w:ascii="Adobe Devanagari" w:hAnsi="Adobe Devanagari" w:cs="Adobe Devanagari"/>
          <w:iCs/>
          <w:lang w:val="en-US"/>
        </w:rPr>
      </w:pPr>
    </w:p>
    <w:p w14:paraId="28274985" w14:textId="06E25E35" w:rsidR="00115219" w:rsidRDefault="00115219" w:rsidP="00A559AC">
      <w:pPr>
        <w:rPr>
          <w:rFonts w:ascii="Adobe Devanagari" w:hAnsi="Adobe Devanagari" w:cs="Adobe Devanagari"/>
          <w:iCs/>
          <w:lang w:val="en-US"/>
        </w:rPr>
      </w:pPr>
      <w:r w:rsidRPr="0039137F">
        <w:rPr>
          <w:rFonts w:ascii="Adobe Devanagari" w:hAnsi="Adobe Devanagari" w:cs="Adobe Devanagari"/>
          <w:iCs/>
          <w:lang w:val="en-US"/>
        </w:rPr>
        <w:t>Trans of Color is an Oxymoron: Humans, Nonhuman Animals, and Bodies Beneath Animals</w:t>
      </w:r>
      <w:r w:rsidR="00C603BF" w:rsidRPr="0039137F">
        <w:rPr>
          <w:rFonts w:ascii="Adobe Devanagari" w:hAnsi="Adobe Devanagari" w:cs="Adobe Devanagari"/>
          <w:iCs/>
          <w:lang w:val="en-US"/>
        </w:rPr>
        <w:t xml:space="preserve">. </w:t>
      </w:r>
      <w:r w:rsidR="00183172" w:rsidRPr="00183172">
        <w:rPr>
          <w:rFonts w:ascii="Adobe Devanagari" w:hAnsi="Adobe Devanagari" w:cs="Adobe Devanagari"/>
          <w:iCs/>
          <w:lang w:val="en-US"/>
        </w:rPr>
        <w:t>Visual &amp; Critical Studies Forum 2021/2022 S</w:t>
      </w:r>
      <w:r w:rsidR="007A55C2">
        <w:rPr>
          <w:rFonts w:ascii="Adobe Devanagari" w:hAnsi="Adobe Devanagari" w:cs="Adobe Devanagari"/>
          <w:iCs/>
          <w:lang w:val="en-US"/>
        </w:rPr>
        <w:t>eries.</w:t>
      </w:r>
      <w:r w:rsidR="00183172">
        <w:rPr>
          <w:rFonts w:ascii="Adobe Devanagari" w:hAnsi="Adobe Devanagari" w:cs="Adobe Devanagari"/>
          <w:iCs/>
          <w:lang w:val="en-US"/>
        </w:rPr>
        <w:t xml:space="preserve"> </w:t>
      </w:r>
      <w:r w:rsidR="003A305C">
        <w:rPr>
          <w:rFonts w:ascii="Adobe Devanagari" w:hAnsi="Adobe Devanagari" w:cs="Adobe Devanagari"/>
          <w:iCs/>
          <w:lang w:val="en-US"/>
        </w:rPr>
        <w:t xml:space="preserve">Organized by </w:t>
      </w:r>
      <w:r w:rsidR="00AC4271">
        <w:rPr>
          <w:rFonts w:ascii="Adobe Devanagari" w:hAnsi="Adobe Devanagari" w:cs="Adobe Devanagari"/>
          <w:iCs/>
          <w:lang w:val="en-US"/>
        </w:rPr>
        <w:t>California College of the Arts</w:t>
      </w:r>
      <w:r w:rsidR="009102BA">
        <w:rPr>
          <w:rFonts w:ascii="Adobe Devanagari" w:hAnsi="Adobe Devanagari" w:cs="Adobe Devanagari"/>
          <w:iCs/>
          <w:lang w:val="en-US"/>
        </w:rPr>
        <w:t xml:space="preserve"> </w:t>
      </w:r>
      <w:r w:rsidR="003A305C" w:rsidRPr="008B7D02">
        <w:rPr>
          <w:rFonts w:ascii="Adobe Devanagari" w:hAnsi="Adobe Devanagari" w:cs="Adobe Devanagari"/>
          <w:iCs/>
          <w:lang w:val="en-US"/>
        </w:rPr>
        <w:t>Graduate Visual &amp; Critical Studies Program</w:t>
      </w:r>
      <w:r w:rsidR="009102BA">
        <w:rPr>
          <w:rFonts w:ascii="Adobe Devanagari" w:hAnsi="Adobe Devanagari" w:cs="Adobe Devanagari"/>
          <w:iCs/>
          <w:lang w:val="en-US"/>
        </w:rPr>
        <w:t>.</w:t>
      </w:r>
      <w:r w:rsidR="003A305C" w:rsidRPr="00C603BF">
        <w:rPr>
          <w:rFonts w:ascii="Adobe Devanagari" w:hAnsi="Adobe Devanagari" w:cs="Adobe Devanagari"/>
          <w:iCs/>
          <w:lang w:val="en-US"/>
        </w:rPr>
        <w:t xml:space="preserve"> </w:t>
      </w:r>
      <w:r w:rsidR="00C603BF" w:rsidRPr="00C603BF">
        <w:rPr>
          <w:rFonts w:ascii="Adobe Devanagari" w:hAnsi="Adobe Devanagari" w:cs="Adobe Devanagari"/>
          <w:iCs/>
          <w:lang w:val="en-US"/>
        </w:rPr>
        <w:t>Apr 7</w:t>
      </w:r>
      <w:r w:rsidR="007A55C2">
        <w:rPr>
          <w:rFonts w:ascii="Adobe Devanagari" w:hAnsi="Adobe Devanagari" w:cs="Adobe Devanagari"/>
          <w:iCs/>
          <w:lang w:val="en-US"/>
        </w:rPr>
        <w:t>,</w:t>
      </w:r>
      <w:r w:rsidR="00C603BF" w:rsidRPr="00C603BF">
        <w:rPr>
          <w:rFonts w:ascii="Adobe Devanagari" w:hAnsi="Adobe Devanagari" w:cs="Adobe Devanagari"/>
          <w:iCs/>
          <w:lang w:val="en-US"/>
        </w:rPr>
        <w:t xml:space="preserve"> 2022</w:t>
      </w:r>
      <w:r w:rsidR="008B7D02">
        <w:rPr>
          <w:rFonts w:ascii="Adobe Devanagari" w:hAnsi="Adobe Devanagari" w:cs="Adobe Devanagari"/>
          <w:iCs/>
          <w:lang w:val="en-US"/>
        </w:rPr>
        <w:t xml:space="preserve">. </w:t>
      </w:r>
    </w:p>
    <w:p w14:paraId="5157B57D" w14:textId="77777777" w:rsidR="00115219" w:rsidRDefault="00115219" w:rsidP="00A559AC">
      <w:pPr>
        <w:rPr>
          <w:rFonts w:ascii="Adobe Devanagari" w:hAnsi="Adobe Devanagari" w:cs="Adobe Devanagari"/>
          <w:iCs/>
          <w:lang w:val="en-US"/>
        </w:rPr>
      </w:pPr>
    </w:p>
    <w:p w14:paraId="4C91CB2D" w14:textId="063C460B" w:rsidR="00A559AC" w:rsidRPr="00A559AC" w:rsidRDefault="00A559AC" w:rsidP="00A559AC">
      <w:pPr>
        <w:rPr>
          <w:rFonts w:ascii="Adobe Devanagari" w:hAnsi="Adobe Devanagari" w:cs="Adobe Devanagari"/>
          <w:iCs/>
          <w:lang w:val="en-US"/>
        </w:rPr>
      </w:pPr>
      <w:r w:rsidRPr="00A559AC">
        <w:rPr>
          <w:rFonts w:ascii="Adobe Devanagari" w:hAnsi="Adobe Devanagari" w:cs="Adobe Devanagari"/>
          <w:iCs/>
          <w:lang w:val="en-US"/>
        </w:rPr>
        <w:t>Decolonial Feminism. Thinking-with María Lugones. University of Basel (Switzerland). October 20th, 2021.</w:t>
      </w:r>
    </w:p>
    <w:p w14:paraId="6B13E0FD" w14:textId="77777777" w:rsidR="00A559AC" w:rsidRDefault="00A559AC" w:rsidP="00A559AC">
      <w:pPr>
        <w:rPr>
          <w:rFonts w:ascii="Adobe Devanagari" w:hAnsi="Adobe Devanagari" w:cs="Adobe Devanagari"/>
          <w:iCs/>
          <w:lang w:val="en-US"/>
        </w:rPr>
      </w:pPr>
    </w:p>
    <w:p w14:paraId="0F01C829" w14:textId="18F236E7" w:rsidR="00A559AC" w:rsidRDefault="00A559AC" w:rsidP="003B4D19">
      <w:pPr>
        <w:rPr>
          <w:rFonts w:ascii="Adobe Devanagari" w:hAnsi="Adobe Devanagari" w:cs="Adobe Devanagari"/>
          <w:iCs/>
          <w:lang w:val="en-US"/>
        </w:rPr>
      </w:pPr>
      <w:r>
        <w:rPr>
          <w:rFonts w:ascii="Adobe Devanagari" w:hAnsi="Adobe Devanagari" w:cs="Adobe Devanagari"/>
          <w:iCs/>
          <w:lang w:val="en-US"/>
        </w:rPr>
        <w:t xml:space="preserve">Travesti Theorizing. Graduate Course Guest Speaker. Course </w:t>
      </w:r>
      <w:r w:rsidRPr="00A559AC">
        <w:rPr>
          <w:rFonts w:ascii="Adobe Devanagari" w:hAnsi="Adobe Devanagari" w:cs="Adobe Devanagari"/>
          <w:iCs/>
          <w:lang w:val="en-US"/>
        </w:rPr>
        <w:t xml:space="preserve">"Trans Theory and Politics across the Americas." </w:t>
      </w:r>
      <w:r>
        <w:rPr>
          <w:rFonts w:ascii="Adobe Devanagari" w:hAnsi="Adobe Devanagari" w:cs="Adobe Devanagari"/>
          <w:iCs/>
          <w:lang w:val="en-US"/>
        </w:rPr>
        <w:t xml:space="preserve">American University. </w:t>
      </w:r>
      <w:r w:rsidRPr="00A559AC">
        <w:rPr>
          <w:rFonts w:ascii="Adobe Devanagari" w:hAnsi="Adobe Devanagari" w:cs="Adobe Devanagari"/>
          <w:iCs/>
          <w:lang w:val="en-US"/>
        </w:rPr>
        <w:t xml:space="preserve">September 23rd, </w:t>
      </w:r>
      <w:r>
        <w:rPr>
          <w:rFonts w:ascii="Adobe Devanagari" w:hAnsi="Adobe Devanagari" w:cs="Adobe Devanagari"/>
          <w:iCs/>
          <w:lang w:val="en-US"/>
        </w:rPr>
        <w:t>2021.</w:t>
      </w:r>
    </w:p>
    <w:p w14:paraId="0C5CA1D8" w14:textId="77777777" w:rsidR="00A559AC" w:rsidRDefault="00A559AC" w:rsidP="003B4D19">
      <w:pPr>
        <w:rPr>
          <w:rFonts w:ascii="Adobe Devanagari" w:hAnsi="Adobe Devanagari" w:cs="Adobe Devanagari"/>
          <w:iCs/>
          <w:lang w:val="en-US"/>
        </w:rPr>
      </w:pPr>
    </w:p>
    <w:p w14:paraId="6D2101D5" w14:textId="526874FB" w:rsidR="005E09C4" w:rsidRDefault="005E09C4" w:rsidP="003B4D19">
      <w:pPr>
        <w:rPr>
          <w:rFonts w:ascii="Adobe Devanagari" w:hAnsi="Adobe Devanagari" w:cs="Adobe Devanagari"/>
          <w:iCs/>
          <w:lang w:val="en-US"/>
        </w:rPr>
      </w:pPr>
      <w:r>
        <w:rPr>
          <w:rFonts w:ascii="Adobe Devanagari" w:hAnsi="Adobe Devanagari" w:cs="Adobe Devanagari"/>
          <w:iCs/>
          <w:lang w:val="en-US"/>
        </w:rPr>
        <w:t>Purity, Impurity, ad Separation Today. Guest Speaker Presentation for the Latin American Philosophy Class at Humbold State University. Dr. Loren Canon’s class. April 19</w:t>
      </w:r>
      <w:r w:rsidRPr="005E09C4">
        <w:rPr>
          <w:rFonts w:ascii="Adobe Devanagari" w:hAnsi="Adobe Devanagari" w:cs="Adobe Devanagari"/>
          <w:iCs/>
          <w:vertAlign w:val="superscript"/>
          <w:lang w:val="en-US"/>
        </w:rPr>
        <w:t>th</w:t>
      </w:r>
      <w:r>
        <w:rPr>
          <w:rFonts w:ascii="Adobe Devanagari" w:hAnsi="Adobe Devanagari" w:cs="Adobe Devanagari"/>
          <w:iCs/>
          <w:lang w:val="en-US"/>
        </w:rPr>
        <w:t>, 2021.</w:t>
      </w:r>
    </w:p>
    <w:p w14:paraId="6C3D6481" w14:textId="77777777" w:rsidR="005E09C4" w:rsidRDefault="005E09C4" w:rsidP="003B4D19">
      <w:pPr>
        <w:rPr>
          <w:rFonts w:ascii="Adobe Devanagari" w:hAnsi="Adobe Devanagari" w:cs="Adobe Devanagari"/>
          <w:iCs/>
          <w:lang w:val="en-US"/>
        </w:rPr>
      </w:pPr>
    </w:p>
    <w:p w14:paraId="05689BC8" w14:textId="265028E3" w:rsidR="001B5ED8" w:rsidRDefault="001B5ED8" w:rsidP="003B4D19">
      <w:pPr>
        <w:rPr>
          <w:rFonts w:ascii="Adobe Devanagari" w:hAnsi="Adobe Devanagari" w:cs="Adobe Devanagari"/>
          <w:iCs/>
          <w:lang w:val="en-US"/>
        </w:rPr>
      </w:pPr>
      <w:r>
        <w:rPr>
          <w:rFonts w:ascii="Adobe Devanagari" w:hAnsi="Adobe Devanagari" w:cs="Adobe Devanagari"/>
          <w:iCs/>
          <w:lang w:val="en-US"/>
        </w:rPr>
        <w:t>QTPOC</w:t>
      </w:r>
      <w:r w:rsidRPr="001B5ED8">
        <w:rPr>
          <w:rFonts w:ascii="Adobe Devanagari" w:hAnsi="Adobe Devanagari" w:cs="Adobe Devanagari"/>
          <w:iCs/>
          <w:lang w:val="en-US"/>
        </w:rPr>
        <w:t xml:space="preserve"> analytics of power: decolonial circulations</w:t>
      </w:r>
      <w:r>
        <w:rPr>
          <w:rFonts w:ascii="Adobe Devanagari" w:hAnsi="Adobe Devanagari" w:cs="Adobe Devanagari"/>
          <w:iCs/>
          <w:lang w:val="en-US"/>
        </w:rPr>
        <w:t>. Invited Panelists: Decolonising Sexualities Network, Decolonial Caf</w:t>
      </w:r>
      <w:r w:rsidRPr="001B5ED8">
        <w:rPr>
          <w:rFonts w:ascii="Adobe Devanagari" w:hAnsi="Adobe Devanagari" w:cs="Adobe Devanagari"/>
          <w:iCs/>
          <w:lang w:val="en-US"/>
        </w:rPr>
        <w:t>é.</w:t>
      </w:r>
      <w:r>
        <w:rPr>
          <w:rFonts w:ascii="Adobe Devanagari" w:hAnsi="Adobe Devanagari" w:cs="Adobe Devanagari"/>
          <w:iCs/>
          <w:lang w:val="en-US"/>
        </w:rPr>
        <w:t xml:space="preserve"> </w:t>
      </w:r>
      <w:r w:rsidRPr="001B5ED8">
        <w:rPr>
          <w:rFonts w:ascii="Adobe Devanagari" w:hAnsi="Adobe Devanagari" w:cs="Adobe Devanagari"/>
          <w:iCs/>
          <w:lang w:val="en-US"/>
        </w:rPr>
        <w:t>March 27th, 2021</w:t>
      </w:r>
      <w:r>
        <w:rPr>
          <w:rFonts w:ascii="Adobe Devanagari" w:hAnsi="Adobe Devanagari" w:cs="Adobe Devanagari"/>
          <w:iCs/>
          <w:lang w:val="en-US"/>
        </w:rPr>
        <w:t>.</w:t>
      </w:r>
    </w:p>
    <w:p w14:paraId="15BEE6DE" w14:textId="77777777" w:rsidR="001B5ED8" w:rsidRDefault="001B5ED8" w:rsidP="003B4D19">
      <w:pPr>
        <w:rPr>
          <w:rFonts w:ascii="Adobe Devanagari" w:hAnsi="Adobe Devanagari" w:cs="Adobe Devanagari"/>
          <w:iCs/>
          <w:lang w:val="en-US"/>
        </w:rPr>
      </w:pPr>
    </w:p>
    <w:p w14:paraId="01892EFA" w14:textId="5BC3E658" w:rsidR="001B5ED8" w:rsidRDefault="001B5ED8" w:rsidP="003B4D19">
      <w:pPr>
        <w:rPr>
          <w:rFonts w:ascii="Adobe Devanagari" w:hAnsi="Adobe Devanagari" w:cs="Adobe Devanagari"/>
          <w:iCs/>
          <w:lang w:val="en-US"/>
        </w:rPr>
      </w:pPr>
      <w:r>
        <w:rPr>
          <w:rFonts w:ascii="Adobe Devanagari" w:hAnsi="Adobe Devanagari" w:cs="Adobe Devanagari"/>
          <w:iCs/>
          <w:lang w:val="en-US"/>
        </w:rPr>
        <w:t>Decolonizing Epistemologies. A Conversation on Decolonial Latinx Philosophy.</w:t>
      </w:r>
      <w:r w:rsidRPr="001B5ED8">
        <w:rPr>
          <w:rFonts w:ascii="Adobe Devanagari" w:hAnsi="Adobe Devanagari" w:cs="Adobe Devanagari"/>
          <w:iCs/>
          <w:lang w:val="en-US"/>
        </w:rPr>
        <w:t xml:space="preserve"> </w:t>
      </w:r>
      <w:r>
        <w:rPr>
          <w:rFonts w:ascii="Adobe Devanagari" w:hAnsi="Adobe Devanagari" w:cs="Adobe Devanagari"/>
          <w:iCs/>
          <w:lang w:val="en-US"/>
        </w:rPr>
        <w:t xml:space="preserve">Panelists: </w:t>
      </w:r>
      <w:hyperlink r:id="rId32" w:history="1">
        <w:r w:rsidRPr="001B5ED8">
          <w:rPr>
            <w:rStyle w:val="Hyperlink"/>
            <w:rFonts w:ascii="Adobe Devanagari" w:hAnsi="Adobe Devanagari" w:cs="Adobe Devanagari"/>
            <w:iCs/>
            <w:color w:val="auto"/>
            <w:u w:val="none"/>
            <w:lang w:val="en-US"/>
          </w:rPr>
          <w:t>Chela Sandoval</w:t>
        </w:r>
      </w:hyperlink>
      <w:r w:rsidRPr="001B5ED8">
        <w:rPr>
          <w:rFonts w:ascii="Adobe Devanagari" w:hAnsi="Adobe Devanagari" w:cs="Adobe Devanagari"/>
          <w:iCs/>
          <w:lang w:val="en-US"/>
        </w:rPr>
        <w:t xml:space="preserve">, </w:t>
      </w:r>
      <w:hyperlink r:id="rId33" w:history="1">
        <w:r w:rsidRPr="001B5ED8">
          <w:rPr>
            <w:rStyle w:val="Hyperlink"/>
            <w:rFonts w:ascii="Adobe Devanagari" w:hAnsi="Adobe Devanagari" w:cs="Adobe Devanagari"/>
            <w:iCs/>
            <w:color w:val="auto"/>
            <w:u w:val="none"/>
            <w:lang w:val="en-US"/>
          </w:rPr>
          <w:t>Mariana Or</w:t>
        </w:r>
      </w:hyperlink>
      <w:r>
        <w:rPr>
          <w:rFonts w:ascii="Adobe Devanagari" w:hAnsi="Adobe Devanagari" w:cs="Adobe Devanagari"/>
          <w:iCs/>
          <w:lang w:val="en-US"/>
        </w:rPr>
        <w:t>tega</w:t>
      </w:r>
      <w:r w:rsidRPr="001B5ED8">
        <w:rPr>
          <w:rFonts w:ascii="Adobe Devanagari" w:hAnsi="Adobe Devanagari" w:cs="Adobe Devanagari"/>
          <w:iCs/>
          <w:lang w:val="en-US"/>
        </w:rPr>
        <w:t xml:space="preserve">, </w:t>
      </w:r>
      <w:hyperlink r:id="rId34" w:history="1">
        <w:r w:rsidRPr="001B5ED8">
          <w:rPr>
            <w:rStyle w:val="Hyperlink"/>
            <w:rFonts w:ascii="Adobe Devanagari" w:hAnsi="Adobe Devanagari" w:cs="Adobe Devanagari"/>
            <w:iCs/>
            <w:color w:val="auto"/>
            <w:u w:val="none"/>
            <w:lang w:val="en-US"/>
          </w:rPr>
          <w:t>Gabriela Alejandra Veronelli</w:t>
        </w:r>
      </w:hyperlink>
      <w:r w:rsidRPr="001B5ED8">
        <w:rPr>
          <w:rFonts w:ascii="Adobe Devanagari" w:hAnsi="Adobe Devanagari" w:cs="Adobe Devanagari"/>
          <w:iCs/>
          <w:lang w:val="en-US"/>
        </w:rPr>
        <w:t>, and PJ DiPietro</w:t>
      </w:r>
      <w:r>
        <w:rPr>
          <w:rFonts w:ascii="Adobe Devanagari" w:hAnsi="Adobe Devanagari" w:cs="Adobe Devanagari"/>
          <w:iCs/>
          <w:lang w:val="en-US"/>
        </w:rPr>
        <w:t>. C</w:t>
      </w:r>
      <w:r w:rsidRPr="001B5ED8">
        <w:rPr>
          <w:rFonts w:ascii="Adobe Devanagari" w:hAnsi="Adobe Devanagari" w:cs="Adobe Devanagari"/>
          <w:iCs/>
          <w:lang w:val="en-US"/>
        </w:rPr>
        <w:t xml:space="preserve">onvener: </w:t>
      </w:r>
      <w:hyperlink r:id="rId35" w:history="1">
        <w:r w:rsidRPr="001B5ED8">
          <w:rPr>
            <w:rStyle w:val="Hyperlink"/>
            <w:rFonts w:ascii="Adobe Devanagari" w:hAnsi="Adobe Devanagari" w:cs="Adobe Devanagari"/>
            <w:iCs/>
            <w:color w:val="auto"/>
            <w:u w:val="none"/>
            <w:lang w:val="en-US"/>
          </w:rPr>
          <w:t>Laura</w:t>
        </w:r>
        <w:r>
          <w:rPr>
            <w:rStyle w:val="Hyperlink"/>
            <w:rFonts w:ascii="Adobe Devanagari" w:hAnsi="Adobe Devanagari" w:cs="Adobe Devanagari"/>
            <w:iCs/>
            <w:color w:val="auto"/>
            <w:u w:val="none"/>
            <w:lang w:val="en-US"/>
          </w:rPr>
          <w:t xml:space="preserve"> Elisa</w:t>
        </w:r>
        <w:r w:rsidRPr="001B5ED8">
          <w:rPr>
            <w:rStyle w:val="Hyperlink"/>
            <w:rFonts w:ascii="Adobe Devanagari" w:hAnsi="Adobe Devanagari" w:cs="Adobe Devanagari"/>
            <w:iCs/>
            <w:color w:val="auto"/>
            <w:u w:val="none"/>
            <w:lang w:val="en-US"/>
          </w:rPr>
          <w:t xml:space="preserve"> Perez</w:t>
        </w:r>
      </w:hyperlink>
      <w:r>
        <w:rPr>
          <w:rFonts w:ascii="Adobe Devanagari" w:hAnsi="Adobe Devanagari" w:cs="Adobe Devanagari"/>
          <w:iCs/>
          <w:lang w:val="en-US"/>
        </w:rPr>
        <w:t xml:space="preserve">. </w:t>
      </w:r>
      <w:hyperlink r:id="rId36" w:history="1">
        <w:r w:rsidRPr="001B5ED8">
          <w:rPr>
            <w:rStyle w:val="Hyperlink"/>
            <w:rFonts w:ascii="Adobe Devanagari" w:hAnsi="Adobe Devanagari" w:cs="Adobe Devanagari"/>
            <w:iCs/>
            <w:color w:val="auto"/>
            <w:u w:val="none"/>
            <w:lang w:val="en-US"/>
          </w:rPr>
          <w:t>Latinx Research Center</w:t>
        </w:r>
      </w:hyperlink>
      <w:r>
        <w:rPr>
          <w:rFonts w:ascii="Adobe Devanagari" w:hAnsi="Adobe Devanagari" w:cs="Adobe Devanagari"/>
          <w:iCs/>
          <w:lang w:val="en-US"/>
        </w:rPr>
        <w:t xml:space="preserve">, University of California – </w:t>
      </w:r>
      <w:r w:rsidRPr="001B5ED8">
        <w:rPr>
          <w:rFonts w:ascii="Adobe Devanagari" w:hAnsi="Adobe Devanagari" w:cs="Adobe Devanagari"/>
          <w:iCs/>
          <w:lang w:val="en-US"/>
        </w:rPr>
        <w:t>Berkeley</w:t>
      </w:r>
      <w:r>
        <w:rPr>
          <w:rFonts w:ascii="Adobe Devanagari" w:hAnsi="Adobe Devanagari" w:cs="Adobe Devanagari"/>
          <w:iCs/>
          <w:lang w:val="en-US"/>
        </w:rPr>
        <w:t>.</w:t>
      </w:r>
      <w:r w:rsidRPr="001B5ED8">
        <w:rPr>
          <w:rFonts w:ascii="Adobe Devanagari" w:hAnsi="Adobe Devanagari" w:cs="Adobe Devanagari"/>
          <w:iCs/>
          <w:lang w:val="en-US"/>
        </w:rPr>
        <w:t xml:space="preserve"> </w:t>
      </w:r>
      <w:r>
        <w:rPr>
          <w:rFonts w:ascii="Adobe Devanagari" w:hAnsi="Adobe Devanagari" w:cs="Adobe Devanagari"/>
          <w:iCs/>
          <w:lang w:val="en-US"/>
        </w:rPr>
        <w:t>February 18</w:t>
      </w:r>
      <w:r w:rsidRPr="001B5ED8">
        <w:rPr>
          <w:rFonts w:ascii="Adobe Devanagari" w:hAnsi="Adobe Devanagari" w:cs="Adobe Devanagari"/>
          <w:iCs/>
          <w:vertAlign w:val="superscript"/>
          <w:lang w:val="en-US"/>
        </w:rPr>
        <w:t>th</w:t>
      </w:r>
      <w:r>
        <w:rPr>
          <w:rFonts w:ascii="Adobe Devanagari" w:hAnsi="Adobe Devanagari" w:cs="Adobe Devanagari"/>
          <w:iCs/>
          <w:lang w:val="en-US"/>
        </w:rPr>
        <w:t xml:space="preserve">, 2021. </w:t>
      </w:r>
    </w:p>
    <w:p w14:paraId="5A86E033" w14:textId="77777777" w:rsidR="001B5ED8" w:rsidRDefault="001B5ED8" w:rsidP="003B4D19">
      <w:pPr>
        <w:rPr>
          <w:rFonts w:ascii="Adobe Devanagari" w:hAnsi="Adobe Devanagari" w:cs="Adobe Devanagari"/>
          <w:iCs/>
          <w:lang w:val="en-US"/>
        </w:rPr>
      </w:pPr>
    </w:p>
    <w:p w14:paraId="3B805759" w14:textId="7A53F273" w:rsidR="00C70B7E" w:rsidRPr="003B4D19" w:rsidRDefault="00C70B7E" w:rsidP="003B4D19">
      <w:pPr>
        <w:rPr>
          <w:rFonts w:ascii="Adobe Devanagari" w:hAnsi="Adobe Devanagari" w:cs="Adobe Devanagari"/>
          <w:iCs/>
          <w:lang w:val="en-US"/>
        </w:rPr>
      </w:pPr>
      <w:r w:rsidRPr="003B4D19">
        <w:rPr>
          <w:rFonts w:ascii="Adobe Devanagari" w:hAnsi="Adobe Devanagari" w:cs="Adobe Devanagari"/>
          <w:iCs/>
          <w:lang w:val="en-US"/>
        </w:rPr>
        <w:lastRenderedPageBreak/>
        <w:t xml:space="preserve">Epistemologias decoloniais, gênero e política desde o nosso sul latinoamericano, um diálogo e debate com </w:t>
      </w:r>
      <w:hyperlink r:id="rId37" w:history="1">
        <w:r w:rsidRPr="003B4D19">
          <w:rPr>
            <w:rFonts w:ascii="Adobe Devanagari" w:hAnsi="Adobe Devanagari" w:cs="Adobe Devanagari"/>
            <w:iCs/>
            <w:lang w:val="en-US"/>
          </w:rPr>
          <w:t>PJ DiPietro</w:t>
        </w:r>
      </w:hyperlink>
      <w:r w:rsidR="003B4D19" w:rsidRPr="003B4D19">
        <w:rPr>
          <w:rFonts w:ascii="Adobe Devanagari" w:hAnsi="Adobe Devanagari" w:cs="Adobe Devanagari"/>
          <w:iCs/>
          <w:lang w:val="en-US"/>
        </w:rPr>
        <w:t xml:space="preserve"> </w:t>
      </w:r>
      <w:r w:rsidRPr="003B4D19">
        <w:rPr>
          <w:rFonts w:ascii="Adobe Devanagari" w:hAnsi="Adobe Devanagari" w:cs="Adobe Devanagari"/>
          <w:iCs/>
          <w:lang w:val="en-US"/>
        </w:rPr>
        <w:t xml:space="preserve">(Syracuse University) </w:t>
      </w:r>
      <w:hyperlink r:id="rId38" w:history="1">
        <w:r w:rsidRPr="003B4D19">
          <w:rPr>
            <w:rFonts w:ascii="Adobe Devanagari" w:hAnsi="Adobe Devanagari" w:cs="Adobe Devanagari"/>
            <w:iCs/>
            <w:lang w:val="en-US"/>
          </w:rPr>
          <w:t>Moira Pérez</w:t>
        </w:r>
      </w:hyperlink>
      <w:r w:rsidRPr="003B4D19">
        <w:rPr>
          <w:rFonts w:ascii="Adobe Devanagari" w:hAnsi="Adobe Devanagari" w:cs="Adobe Devanagari"/>
          <w:iCs/>
          <w:lang w:val="en-US"/>
        </w:rPr>
        <w:t xml:space="preserve"> (Universidad de Buenos Aires) </w:t>
      </w:r>
      <w:hyperlink r:id="rId39" w:history="1">
        <w:r w:rsidRPr="003B4D19">
          <w:rPr>
            <w:rFonts w:ascii="Adobe Devanagari" w:hAnsi="Adobe Devanagari" w:cs="Adobe Devanagari"/>
            <w:iCs/>
            <w:lang w:val="en-US"/>
          </w:rPr>
          <w:t>Karen Bombon Pozo</w:t>
        </w:r>
      </w:hyperlink>
      <w:r w:rsidRPr="003B4D19">
        <w:rPr>
          <w:rFonts w:ascii="Adobe Devanagari" w:hAnsi="Adobe Devanagari" w:cs="Adobe Devanagari"/>
          <w:iCs/>
          <w:lang w:val="en-US"/>
        </w:rPr>
        <w:t>(Facultad Latinoamericana de Ciencias Sociales - Ecuador) Breno Cypriano (Universidade Federal de Minas Gerais) comentado por Danusa Marques (Universidade de Brasília)</w:t>
      </w:r>
      <w:r w:rsidR="003B4D19" w:rsidRPr="003B4D19">
        <w:rPr>
          <w:rFonts w:ascii="Adobe Devanagari" w:hAnsi="Adobe Devanagari" w:cs="Adobe Devanagari"/>
          <w:iCs/>
          <w:lang w:val="en-US"/>
        </w:rPr>
        <w:t xml:space="preserve">. </w:t>
      </w:r>
      <w:r w:rsidRPr="00E94659">
        <w:rPr>
          <w:rFonts w:ascii="Adobe Devanagari" w:hAnsi="Adobe Devanagari" w:cs="Adobe Devanagari"/>
          <w:iCs/>
          <w:lang w:val="pt-BR"/>
        </w:rPr>
        <w:t xml:space="preserve">Diálogos de Pesquisa | Pós-doc PPGCP/University of Minas Gerais, Brazil. </w:t>
      </w:r>
      <w:r w:rsidR="003B4D19" w:rsidRPr="003B4D19">
        <w:rPr>
          <w:rFonts w:ascii="Adobe Devanagari" w:hAnsi="Adobe Devanagari" w:cs="Adobe Devanagari"/>
          <w:iCs/>
          <w:lang w:val="en-US"/>
        </w:rPr>
        <w:t xml:space="preserve">March 9, </w:t>
      </w:r>
      <w:r w:rsidRPr="003B4D19">
        <w:rPr>
          <w:rFonts w:ascii="Adobe Devanagari" w:hAnsi="Adobe Devanagari" w:cs="Adobe Devanagari"/>
          <w:iCs/>
          <w:lang w:val="en-US"/>
        </w:rPr>
        <w:t>2021</w:t>
      </w:r>
      <w:r w:rsidR="003B4D19" w:rsidRPr="003B4D19">
        <w:rPr>
          <w:rFonts w:ascii="Adobe Devanagari" w:hAnsi="Adobe Devanagari" w:cs="Adobe Devanagari"/>
          <w:iCs/>
          <w:lang w:val="en-US"/>
        </w:rPr>
        <w:t>.</w:t>
      </w:r>
    </w:p>
    <w:p w14:paraId="15E4509F" w14:textId="77777777" w:rsidR="003B4D19" w:rsidRPr="00E94659" w:rsidRDefault="003B4D19" w:rsidP="003B4D19">
      <w:pPr>
        <w:rPr>
          <w:rFonts w:ascii="Adobe Devanagari" w:hAnsi="Adobe Devanagari" w:cs="Adobe Devanagari"/>
          <w:iCs/>
          <w:lang w:val="en-US"/>
        </w:rPr>
      </w:pPr>
    </w:p>
    <w:p w14:paraId="47F67660" w14:textId="09C7063F" w:rsidR="00E27C66" w:rsidRPr="00E27C66" w:rsidRDefault="00E27C66" w:rsidP="00E27C66">
      <w:pPr>
        <w:rPr>
          <w:rFonts w:ascii="Adobe Devanagari" w:hAnsi="Adobe Devanagari" w:cs="Adobe Devanagari"/>
          <w:iCs/>
          <w:lang w:val="en-US"/>
        </w:rPr>
      </w:pPr>
      <w:r w:rsidRPr="00E27C66">
        <w:rPr>
          <w:rFonts w:ascii="Adobe Devanagari" w:hAnsi="Adobe Devanagari" w:cs="Adobe Devanagari"/>
          <w:iCs/>
          <w:lang w:val="en-US"/>
        </w:rPr>
        <w:t>The Ann Garry and Sharon L. Bishop Feminist Philosophy Endowed Lecture Series presents a panel discussion on</w:t>
      </w:r>
      <w:r>
        <w:rPr>
          <w:rFonts w:ascii="Adobe Devanagari" w:hAnsi="Adobe Devanagari" w:cs="Adobe Devanagari"/>
          <w:iCs/>
          <w:lang w:val="en-US"/>
        </w:rPr>
        <w:t xml:space="preserve"> </w:t>
      </w:r>
      <w:r w:rsidRPr="00E27C66">
        <w:rPr>
          <w:rFonts w:ascii="Adobe Devanagari" w:hAnsi="Adobe Devanagari" w:cs="Adobe Devanagari"/>
          <w:iCs/>
          <w:lang w:val="en-US"/>
        </w:rPr>
        <w:t>The Philosophy of María Lugones Meets Transgender Studies: A Complex Conversation</w:t>
      </w:r>
      <w:r>
        <w:rPr>
          <w:rFonts w:ascii="Adobe Devanagari" w:hAnsi="Adobe Devanagari" w:cs="Adobe Devanagari"/>
          <w:iCs/>
          <w:lang w:val="en-US"/>
        </w:rPr>
        <w:t xml:space="preserve">. </w:t>
      </w:r>
      <w:r w:rsidRPr="00E27C66">
        <w:rPr>
          <w:rFonts w:ascii="Adobe Devanagari" w:hAnsi="Adobe Devanagari" w:cs="Adobe Devanagari"/>
          <w:iCs/>
          <w:lang w:val="en-US"/>
        </w:rPr>
        <w:t>Panelists</w:t>
      </w:r>
      <w:r>
        <w:rPr>
          <w:rFonts w:ascii="Adobe Devanagari" w:hAnsi="Adobe Devanagari" w:cs="Adobe Devanagari"/>
          <w:iCs/>
          <w:lang w:val="en-US"/>
        </w:rPr>
        <w:t>:</w:t>
      </w:r>
      <w:r w:rsidRPr="00E27C66">
        <w:rPr>
          <w:rFonts w:ascii="Adobe Devanagari" w:hAnsi="Adobe Devanagari" w:cs="Adobe Devanagari"/>
          <w:iCs/>
          <w:lang w:val="en-US"/>
        </w:rPr>
        <w:t xml:space="preserve"> Talia Bettcher (Cal State LA), PJ DiPietro (Syracuse University), Hil Malatino (Penn State), and Andrea Pitts (UNC Charlotte)</w:t>
      </w:r>
      <w:r>
        <w:rPr>
          <w:rFonts w:ascii="Adobe Devanagari" w:hAnsi="Adobe Devanagari" w:cs="Adobe Devanagari"/>
          <w:iCs/>
          <w:lang w:val="en-US"/>
        </w:rPr>
        <w:t xml:space="preserve">. </w:t>
      </w:r>
      <w:r w:rsidRPr="00E27C66">
        <w:rPr>
          <w:rFonts w:ascii="Adobe Devanagari" w:hAnsi="Adobe Devanagari" w:cs="Adobe Devanagari"/>
          <w:iCs/>
          <w:lang w:val="en-US"/>
        </w:rPr>
        <w:t>Friday, February 12, 2021</w:t>
      </w:r>
      <w:r>
        <w:rPr>
          <w:rFonts w:ascii="Adobe Devanagari" w:hAnsi="Adobe Devanagari" w:cs="Adobe Devanagari"/>
          <w:iCs/>
          <w:lang w:val="en-US"/>
        </w:rPr>
        <w:t>.</w:t>
      </w:r>
    </w:p>
    <w:p w14:paraId="6B94FACC" w14:textId="77777777" w:rsidR="00E27C66" w:rsidRDefault="00E27C66" w:rsidP="00A4461B">
      <w:pPr>
        <w:rPr>
          <w:rFonts w:ascii="Adobe Devanagari" w:hAnsi="Adobe Devanagari" w:cs="Adobe Devanagari"/>
          <w:iCs/>
          <w:lang w:val="en-US"/>
        </w:rPr>
      </w:pPr>
    </w:p>
    <w:p w14:paraId="7431EA20" w14:textId="400A70C5" w:rsidR="00BC7AF0" w:rsidRDefault="00BC7AF0" w:rsidP="00A4461B">
      <w:pPr>
        <w:rPr>
          <w:rFonts w:ascii="Adobe Devanagari" w:hAnsi="Adobe Devanagari" w:cs="Adobe Devanagari"/>
          <w:iCs/>
          <w:lang w:val="en-US"/>
        </w:rPr>
      </w:pPr>
      <w:r w:rsidRPr="0001730D">
        <w:rPr>
          <w:rFonts w:ascii="Adobe Devanagari" w:hAnsi="Adobe Devanagari" w:cs="Adobe Devanagari"/>
          <w:iCs/>
          <w:lang w:val="en-US"/>
        </w:rPr>
        <w:t>The spacetime of I-&gt;we :: we</w:t>
      </w:r>
      <w:r w:rsidRPr="0001730D">
        <w:rPr>
          <w:iCs/>
          <w:lang w:val="en-US"/>
        </w:rPr>
        <w:t>→</w:t>
      </w:r>
      <w:r w:rsidRPr="0001730D">
        <w:rPr>
          <w:rFonts w:ascii="Adobe Devanagari" w:hAnsi="Adobe Devanagari" w:cs="Adobe Devanagari"/>
          <w:iCs/>
          <w:lang w:val="en-US"/>
        </w:rPr>
        <w:t>I :: we</w:t>
      </w:r>
      <w:r w:rsidRPr="0001730D">
        <w:rPr>
          <w:iCs/>
          <w:lang w:val="en-US"/>
        </w:rPr>
        <w:t>→</w:t>
      </w:r>
      <w:r w:rsidRPr="0001730D">
        <w:rPr>
          <w:rFonts w:ascii="Adobe Devanagari" w:hAnsi="Adobe Devanagari" w:cs="Adobe Devanagari"/>
          <w:iCs/>
          <w:lang w:val="en-US"/>
        </w:rPr>
        <w:t xml:space="preserve">we. Panel honoring the work of María Lugones, with Pedro DiPietro (Syracuse University), Hil Malatino (Rock Ethics Institute, Pennsylvania State University), Shireen Roshanravan (Kansas State University), and Joshua Price (Binghamton University). Sue Weinberg Lectures. </w:t>
      </w:r>
      <w:r w:rsidRPr="00BC7AF0">
        <w:rPr>
          <w:rFonts w:ascii="Adobe Devanagari" w:hAnsi="Adobe Devanagari" w:cs="Adobe Devanagari"/>
          <w:iCs/>
          <w:lang w:val="en-US"/>
        </w:rPr>
        <w:t xml:space="preserve">Society of Women in Philosophy, NYC Chapter. </w:t>
      </w:r>
      <w:r w:rsidRPr="00BC7AF0">
        <w:rPr>
          <w:rFonts w:ascii="Adobe Devanagari" w:hAnsi="Adobe Devanagari" w:cs="Adobe Devanagari"/>
          <w:lang w:val="en-US"/>
        </w:rPr>
        <w:t>Virtual Conference.</w:t>
      </w:r>
      <w:r w:rsidRPr="00BC7AF0">
        <w:rPr>
          <w:iCs/>
          <w:sz w:val="23"/>
          <w:szCs w:val="23"/>
          <w:lang w:val="en-US"/>
        </w:rPr>
        <w:t xml:space="preserve"> </w:t>
      </w:r>
      <w:r w:rsidRPr="00BC7AF0">
        <w:rPr>
          <w:rFonts w:ascii="Adobe Devanagari" w:hAnsi="Adobe Devanagari" w:cs="Adobe Devanagari"/>
          <w:iCs/>
          <w:lang w:val="en-US"/>
        </w:rPr>
        <w:t>December 4, 2020.</w:t>
      </w:r>
    </w:p>
    <w:p w14:paraId="3FA6D08A" w14:textId="5FC48914" w:rsidR="00BC7AF0" w:rsidRDefault="00BC7AF0" w:rsidP="00A4461B">
      <w:pPr>
        <w:rPr>
          <w:rFonts w:ascii="Adobe Devanagari" w:hAnsi="Adobe Devanagari" w:cs="Adobe Devanagari"/>
          <w:iCs/>
          <w:lang w:val="en-US"/>
        </w:rPr>
      </w:pPr>
    </w:p>
    <w:p w14:paraId="028C7827" w14:textId="08B0A307" w:rsidR="00BC7AF0" w:rsidRPr="00BC7AF0" w:rsidRDefault="00BC7AF0" w:rsidP="00BC7AF0">
      <w:pPr>
        <w:rPr>
          <w:rFonts w:ascii="Adobe Devanagari" w:hAnsi="Adobe Devanagari" w:cs="Adobe Devanagari"/>
          <w:iCs/>
          <w:lang w:val="es-AR"/>
        </w:rPr>
      </w:pPr>
      <w:r w:rsidRPr="00BC7AF0">
        <w:rPr>
          <w:rFonts w:ascii="Adobe Devanagari" w:hAnsi="Adobe Devanagari" w:cs="Adobe Devanagari"/>
          <w:iCs/>
          <w:lang w:val="en-US"/>
        </w:rPr>
        <w:t xml:space="preserve">Panel on </w:t>
      </w:r>
      <w:r w:rsidRPr="00BC7AF0">
        <w:rPr>
          <w:rFonts w:ascii="Adobe Devanagari" w:hAnsi="Adobe Devanagari" w:cs="Adobe Devanagari"/>
          <w:i/>
          <w:iCs/>
          <w:lang w:val="en-US"/>
        </w:rPr>
        <w:t>Eidos</w:t>
      </w:r>
      <w:r w:rsidRPr="00BC7AF0">
        <w:rPr>
          <w:rFonts w:ascii="Adobe Devanagari" w:hAnsi="Adobe Devanagari" w:cs="Adobe Devanagari"/>
          <w:iCs/>
          <w:lang w:val="en-US"/>
        </w:rPr>
        <w:t xml:space="preserve">’s publication of issue 34 dedicated to the First International Conference of Latin American and Caribbean Studies (Barranquilla, Colombia, 2019) and featuring Dr. María del Rosario Acosta (University of California, Riverside), Dr. Pedro DiPietro (Syracuse University), and Dr. Rocio Zambrana (Emory University). </w:t>
      </w:r>
      <w:r w:rsidRPr="00C90A07">
        <w:rPr>
          <w:rFonts w:ascii="Adobe Devanagari" w:hAnsi="Adobe Devanagari" w:cs="Adobe Devanagari"/>
          <w:lang w:val="es-AR"/>
        </w:rPr>
        <w:t>Virtual Conference</w:t>
      </w:r>
      <w:r>
        <w:rPr>
          <w:rFonts w:ascii="Adobe Devanagari" w:hAnsi="Adobe Devanagari" w:cs="Adobe Devanagari"/>
          <w:lang w:val="es-AR"/>
        </w:rPr>
        <w:t>.</w:t>
      </w:r>
      <w:r w:rsidRPr="00BC7AF0">
        <w:rPr>
          <w:rFonts w:ascii="Adobe Devanagari" w:hAnsi="Adobe Devanagari" w:cs="Adobe Devanagari"/>
          <w:iCs/>
          <w:lang w:val="es-AR"/>
        </w:rPr>
        <w:t xml:space="preserve"> November 26, 2020. </w:t>
      </w:r>
    </w:p>
    <w:p w14:paraId="11CBAA19" w14:textId="77777777" w:rsidR="00BC7AF0" w:rsidRPr="00BC7AF0" w:rsidRDefault="00BC7AF0" w:rsidP="00A4461B">
      <w:pPr>
        <w:rPr>
          <w:rFonts w:ascii="Adobe Devanagari" w:hAnsi="Adobe Devanagari" w:cs="Adobe Devanagari"/>
          <w:iCs/>
          <w:lang w:val="es-AR"/>
        </w:rPr>
      </w:pPr>
    </w:p>
    <w:p w14:paraId="5632F221" w14:textId="77777777" w:rsidR="00BC7AF0" w:rsidRDefault="00BC7AF0" w:rsidP="00BC7AF0">
      <w:pPr>
        <w:rPr>
          <w:rFonts w:ascii="Adobe Devanagari" w:hAnsi="Adobe Devanagari" w:cs="Adobe Devanagari"/>
          <w:iCs/>
        </w:rPr>
      </w:pPr>
      <w:r w:rsidRPr="00BC7AF0">
        <w:rPr>
          <w:rFonts w:ascii="Adobe Devanagari" w:hAnsi="Adobe Devanagari" w:cs="Adobe Devanagari"/>
          <w:iCs/>
          <w:lang w:val="es-AR"/>
        </w:rPr>
        <w:t xml:space="preserve">Muertes Sociales, Fantasmas Raciales: Los Feminismos Decoloniales Confrontan las Pandemias. </w:t>
      </w:r>
      <w:r w:rsidRPr="0001730D">
        <w:rPr>
          <w:rFonts w:ascii="Adobe Devanagari" w:hAnsi="Adobe Devanagari" w:cs="Adobe Devanagari"/>
          <w:iCs/>
          <w:lang w:val="es-AR"/>
        </w:rPr>
        <w:t xml:space="preserve">[Social Death, Racial Ghost: decolonial feminisms confront pandemics]. </w:t>
      </w:r>
      <w:r w:rsidRPr="00BC7AF0">
        <w:rPr>
          <w:rFonts w:ascii="Adobe Devanagari" w:hAnsi="Adobe Devanagari" w:cs="Adobe Devanagari"/>
          <w:iCs/>
          <w:lang w:val="es-AR"/>
        </w:rPr>
        <w:t xml:space="preserve">Panel La interculturalidad como alternativa epistémica-praxica para el abordaje de la pandemia por COVID-19. </w:t>
      </w:r>
      <w:r w:rsidRPr="00BC7AF0">
        <w:rPr>
          <w:rFonts w:ascii="Adobe Devanagari" w:hAnsi="Adobe Devanagari" w:cs="Adobe Devanagari"/>
          <w:iCs/>
          <w:lang w:val="en-US"/>
        </w:rPr>
        <w:t xml:space="preserve">Conversaciones desde la Pandemia. [Interculturality as epistemic-praxical alternative for the analysis of the COVID-19 pandemic. </w:t>
      </w:r>
      <w:r w:rsidRPr="0001730D">
        <w:rPr>
          <w:rFonts w:ascii="Adobe Devanagari" w:hAnsi="Adobe Devanagari" w:cs="Adobe Devanagari"/>
          <w:iCs/>
          <w:lang w:val="en-US"/>
        </w:rPr>
        <w:t xml:space="preserve">Conversations from within the pandemic]. Doctorado en Estudios Sociales de la Universidad Distrital Francisco Jose de Caldas (Colombia) and CLACSO (Working Group on Territorialities, spiritualities, and embodiments). </w:t>
      </w:r>
      <w:r w:rsidRPr="00BC7AF0">
        <w:rPr>
          <w:rFonts w:ascii="Adobe Devanagari" w:hAnsi="Adobe Devanagari" w:cs="Adobe Devanagari"/>
          <w:iCs/>
          <w:lang w:val="es-AR"/>
        </w:rPr>
        <w:t>Virtual Panel.</w:t>
      </w:r>
      <w:r>
        <w:rPr>
          <w:rFonts w:ascii="Adobe Devanagari" w:hAnsi="Adobe Devanagari" w:cs="Adobe Devanagari"/>
          <w:iCs/>
          <w:lang w:val="es-AR"/>
        </w:rPr>
        <w:t xml:space="preserve"> </w:t>
      </w:r>
      <w:r w:rsidRPr="00BC7AF0">
        <w:rPr>
          <w:rFonts w:ascii="Adobe Devanagari" w:hAnsi="Adobe Devanagari" w:cs="Adobe Devanagari"/>
          <w:iCs/>
        </w:rPr>
        <w:t>November 20, 2020.</w:t>
      </w:r>
    </w:p>
    <w:p w14:paraId="6DA8D519" w14:textId="77777777" w:rsidR="00BC7AF0" w:rsidRDefault="00BC7AF0" w:rsidP="00BC7AF0">
      <w:pPr>
        <w:rPr>
          <w:rFonts w:ascii="Adobe Devanagari" w:hAnsi="Adobe Devanagari" w:cs="Adobe Devanagari"/>
          <w:iCs/>
        </w:rPr>
      </w:pPr>
    </w:p>
    <w:p w14:paraId="1DC4F5AA" w14:textId="5FA85215" w:rsidR="00BC7AF0" w:rsidRPr="00BC7AF0" w:rsidRDefault="00BC7AF0" w:rsidP="00BC7AF0">
      <w:pPr>
        <w:rPr>
          <w:rFonts w:ascii="Adobe Devanagari" w:hAnsi="Adobe Devanagari" w:cs="Adobe Devanagari"/>
          <w:iCs/>
          <w:lang w:val="en-US"/>
        </w:rPr>
      </w:pPr>
      <w:r w:rsidRPr="00BC7AF0">
        <w:rPr>
          <w:rFonts w:ascii="Adobe Devanagari" w:hAnsi="Adobe Devanagari" w:cs="Adobe Devanagari"/>
          <w:iCs/>
          <w:lang w:val="es-AR"/>
        </w:rPr>
        <w:t xml:space="preserve">Pandemias, Debilidad, y Minorías Raciales en la Educación Superior: Un Acercamiento desde el Feminismo Antiracista. </w:t>
      </w:r>
      <w:r w:rsidRPr="00BC7AF0">
        <w:rPr>
          <w:rFonts w:ascii="Adobe Devanagari" w:hAnsi="Adobe Devanagari" w:cs="Adobe Devanagari"/>
          <w:iCs/>
          <w:lang w:val="en-US"/>
        </w:rPr>
        <w:t xml:space="preserve">[Pandemics, Debility, and Racial Minorities in Higher Education: An Approach from within Antiracist Feminism]. International Symposia Thinking the Bicentennial; challenges across the social sciences in times of COVID-19: A multi-prong approach. CLACSO (Latin American Council of Social Sciences) and Universidad de Puno (Perú). Virtual Panel. </w:t>
      </w:r>
      <w:r w:rsidRPr="0001730D">
        <w:rPr>
          <w:rFonts w:ascii="Adobe Devanagari" w:hAnsi="Adobe Devanagari" w:cs="Adobe Devanagari"/>
          <w:iCs/>
          <w:lang w:val="en-US"/>
        </w:rPr>
        <w:t>November 6, 2020.</w:t>
      </w:r>
    </w:p>
    <w:p w14:paraId="34803067" w14:textId="7B7FB753" w:rsidR="00BC7AF0" w:rsidRPr="00BC7AF0" w:rsidRDefault="00BC7AF0" w:rsidP="00BC7AF0">
      <w:pPr>
        <w:rPr>
          <w:rFonts w:ascii="Adobe Devanagari" w:hAnsi="Adobe Devanagari" w:cs="Adobe Devanagari"/>
          <w:iCs/>
          <w:lang w:val="en-US"/>
        </w:rPr>
      </w:pPr>
      <w:r w:rsidRPr="00BC7AF0">
        <w:rPr>
          <w:rFonts w:ascii="Adobe Devanagari" w:hAnsi="Adobe Devanagari" w:cs="Adobe Devanagari"/>
          <w:iCs/>
          <w:lang w:val="en-US"/>
        </w:rPr>
        <w:t xml:space="preserve"> </w:t>
      </w:r>
    </w:p>
    <w:p w14:paraId="528D9C22" w14:textId="155EA427" w:rsidR="005F51B3" w:rsidRPr="00C90A07" w:rsidRDefault="006A1B41" w:rsidP="00A4461B">
      <w:pPr>
        <w:rPr>
          <w:rFonts w:ascii="Adobe Devanagari" w:hAnsi="Adobe Devanagari" w:cs="Adobe Devanagari"/>
          <w:lang w:val="es-AR"/>
        </w:rPr>
      </w:pPr>
      <w:r w:rsidRPr="006A1B41">
        <w:rPr>
          <w:rFonts w:ascii="Adobe Devanagari" w:hAnsi="Adobe Devanagari" w:cs="Adobe Devanagari"/>
          <w:iCs/>
          <w:lang w:val="en-US"/>
        </w:rPr>
        <w:lastRenderedPageBreak/>
        <w:t>Communal Selves, Gendering, and Ungendering. Brief notes on the genealogies of trans* studies.</w:t>
      </w:r>
      <w:r w:rsidRPr="006A1B41">
        <w:rPr>
          <w:rFonts w:ascii="Adobe Devanagari" w:hAnsi="Adobe Devanagari" w:cs="Adobe Devanagari"/>
          <w:b/>
          <w:bCs/>
          <w:iCs/>
          <w:lang w:val="en-US"/>
        </w:rPr>
        <w:t xml:space="preserve"> </w:t>
      </w:r>
      <w:r w:rsidR="00E470EA" w:rsidRPr="00FB6000">
        <w:rPr>
          <w:rFonts w:ascii="Adobe Devanagari" w:hAnsi="Adobe Devanagari" w:cs="Adobe Devanagari"/>
          <w:lang w:val="en-US"/>
        </w:rPr>
        <w:t>Plenary Panel on Lineages of Trans Thinking, featuring Ash Williams, Eli Clare, PJ DiPietro, and Talia Mae Bettcher</w:t>
      </w:r>
      <w:r w:rsidR="00E470EA">
        <w:rPr>
          <w:rFonts w:ascii="Adobe Devanagari" w:hAnsi="Adobe Devanagari" w:cs="Adobe Devanagari"/>
          <w:lang w:val="en-US"/>
        </w:rPr>
        <w:t xml:space="preserve">. Trans Thinking / Thinking Trans </w:t>
      </w:r>
      <w:r w:rsidR="00E470EA" w:rsidRPr="00E470EA">
        <w:rPr>
          <w:rFonts w:ascii="Adobe Devanagari" w:hAnsi="Adobe Devanagari" w:cs="Adobe Devanagari"/>
          <w:lang w:val="en-US"/>
        </w:rPr>
        <w:t>3rd Biennial Conference of the Trans Philosophy Project</w:t>
      </w:r>
      <w:r w:rsidR="00E470EA">
        <w:rPr>
          <w:rFonts w:ascii="Adobe Devanagari" w:hAnsi="Adobe Devanagari" w:cs="Adobe Devanagari"/>
          <w:lang w:val="en-US"/>
        </w:rPr>
        <w:t xml:space="preserve">. </w:t>
      </w:r>
      <w:r w:rsidR="00E470EA" w:rsidRPr="00C90A07">
        <w:rPr>
          <w:rFonts w:ascii="Adobe Devanagari" w:hAnsi="Adobe Devanagari" w:cs="Adobe Devanagari"/>
          <w:lang w:val="es-AR"/>
        </w:rPr>
        <w:t>Virtual Conference. October 22-24, 2020</w:t>
      </w:r>
      <w:r w:rsidR="005F51B3" w:rsidRPr="00C90A07">
        <w:rPr>
          <w:rFonts w:ascii="Adobe Devanagari" w:hAnsi="Adobe Devanagari" w:cs="Adobe Devanagari"/>
          <w:lang w:val="es-AR"/>
        </w:rPr>
        <w:t>.</w:t>
      </w:r>
    </w:p>
    <w:p w14:paraId="5A65208B" w14:textId="77777777" w:rsidR="005F51B3" w:rsidRPr="00C90A07" w:rsidRDefault="005F51B3" w:rsidP="00A4461B">
      <w:pPr>
        <w:rPr>
          <w:rFonts w:ascii="Adobe Devanagari" w:hAnsi="Adobe Devanagari" w:cs="Adobe Devanagari"/>
          <w:lang w:val="es-AR"/>
        </w:rPr>
      </w:pPr>
    </w:p>
    <w:p w14:paraId="1810EA1F" w14:textId="3796333F" w:rsidR="00CB2196" w:rsidRPr="00B06F1B" w:rsidRDefault="00023615" w:rsidP="00A4461B">
      <w:pPr>
        <w:rPr>
          <w:rFonts w:ascii="Adobe Devanagari" w:hAnsi="Adobe Devanagari" w:cs="Adobe Devanagari"/>
          <w:lang w:val="en-US"/>
        </w:rPr>
      </w:pPr>
      <w:r w:rsidRPr="00C90A07">
        <w:rPr>
          <w:rFonts w:ascii="Adobe Devanagari" w:hAnsi="Adobe Devanagari" w:cs="Adobe Devanagari"/>
          <w:lang w:val="es-AR"/>
        </w:rPr>
        <w:t xml:space="preserve">Ni Humanos ni Animales. </w:t>
      </w:r>
      <w:r w:rsidRPr="0001730D">
        <w:rPr>
          <w:rFonts w:ascii="Adobe Devanagari" w:hAnsi="Adobe Devanagari" w:cs="Adobe Devanagari"/>
          <w:lang w:val="es-AR"/>
        </w:rPr>
        <w:t xml:space="preserve">Sobre Permeabilidades e Impresionabilidades en los Mundos Travestis [Neither Humans nor Animals. </w:t>
      </w:r>
      <w:r w:rsidRPr="00023615">
        <w:rPr>
          <w:rFonts w:ascii="Adobe Devanagari" w:hAnsi="Adobe Devanagari" w:cs="Adobe Devanagari"/>
          <w:lang w:val="en-US"/>
        </w:rPr>
        <w:t xml:space="preserve">On Permeability and Impressionability across Travesti worlds]. Inaugural Keynote Speaker. </w:t>
      </w:r>
      <w:r w:rsidRPr="00023615">
        <w:rPr>
          <w:rFonts w:ascii="Adobe Devanagari" w:hAnsi="Adobe Devanagari" w:cs="Adobe Devanagari"/>
          <w:lang w:val="es-AR"/>
        </w:rPr>
        <w:t>I Congreso Internacional de Estudios Lationamericanos y del Caribe. Rec Latinoamerica.</w:t>
      </w:r>
      <w:r>
        <w:rPr>
          <w:rFonts w:ascii="Adobe Devanagari" w:hAnsi="Adobe Devanagari" w:cs="Adobe Devanagari"/>
          <w:lang w:val="es-AR"/>
        </w:rPr>
        <w:t xml:space="preserve"> </w:t>
      </w:r>
      <w:r w:rsidRPr="00B06F1B">
        <w:rPr>
          <w:rFonts w:ascii="Adobe Devanagari" w:hAnsi="Adobe Devanagari" w:cs="Adobe Devanagari"/>
          <w:lang w:val="en-US"/>
        </w:rPr>
        <w:t xml:space="preserve">Barranquilla, Colombia. November 14, 2019.  </w:t>
      </w:r>
    </w:p>
    <w:p w14:paraId="0D2EAC8B" w14:textId="77777777" w:rsidR="00023615" w:rsidRPr="00B06F1B" w:rsidRDefault="00023615" w:rsidP="00CB2196">
      <w:pPr>
        <w:rPr>
          <w:rFonts w:ascii="Adobe Devanagari" w:hAnsi="Adobe Devanagari" w:cs="Adobe Devanagari"/>
          <w:i/>
          <w:lang w:val="en-US"/>
        </w:rPr>
      </w:pPr>
    </w:p>
    <w:p w14:paraId="310D21A4" w14:textId="6CC1E0A7" w:rsidR="00023615" w:rsidRDefault="00CB2196" w:rsidP="00CB2196">
      <w:pPr>
        <w:rPr>
          <w:rFonts w:ascii="Adobe Devanagari" w:hAnsi="Adobe Devanagari" w:cs="Adobe Devanagari"/>
          <w:lang w:val="en-US"/>
        </w:rPr>
      </w:pPr>
      <w:r w:rsidRPr="00CB2196">
        <w:rPr>
          <w:rFonts w:ascii="Adobe Devanagari" w:hAnsi="Adobe Devanagari" w:cs="Adobe Devanagari"/>
          <w:i/>
          <w:lang w:val="en-US"/>
        </w:rPr>
        <w:t>Así,</w:t>
      </w:r>
      <w:r>
        <w:rPr>
          <w:rFonts w:ascii="Adobe Devanagari" w:hAnsi="Adobe Devanagari" w:cs="Adobe Devanagari"/>
          <w:lang w:val="en-US"/>
        </w:rPr>
        <w:t xml:space="preserve"> On the Racial Politics </w:t>
      </w:r>
      <w:r w:rsidR="00023615">
        <w:rPr>
          <w:rFonts w:ascii="Adobe Devanagari" w:hAnsi="Adobe Devanagari" w:cs="Adobe Devanagari"/>
          <w:lang w:val="en-US"/>
        </w:rPr>
        <w:t xml:space="preserve">and Reality of </w:t>
      </w:r>
      <w:r>
        <w:rPr>
          <w:rFonts w:ascii="Adobe Devanagari" w:hAnsi="Adobe Devanagari" w:cs="Adobe Devanagari"/>
          <w:lang w:val="en-US"/>
        </w:rPr>
        <w:t>Trans* and Transing Matter. Guest Speaker. Gender Talk Series. Department of Women’s and Gender Studies</w:t>
      </w:r>
      <w:r w:rsidR="00023615">
        <w:rPr>
          <w:rFonts w:ascii="Adobe Devanagari" w:hAnsi="Adobe Devanagari" w:cs="Adobe Devanagari"/>
          <w:lang w:val="en-US"/>
        </w:rPr>
        <w:t>. Berea College, Kentucky. November 6, 2019.</w:t>
      </w:r>
    </w:p>
    <w:p w14:paraId="58F143A8" w14:textId="77777777" w:rsidR="00023615" w:rsidRDefault="00023615" w:rsidP="00CB2196">
      <w:pPr>
        <w:rPr>
          <w:rFonts w:ascii="Adobe Devanagari" w:hAnsi="Adobe Devanagari" w:cs="Adobe Devanagari"/>
          <w:lang w:val="en-US"/>
        </w:rPr>
      </w:pPr>
    </w:p>
    <w:p w14:paraId="7A003732" w14:textId="05454290" w:rsidR="00D638AC" w:rsidRDefault="00D638AC" w:rsidP="00D638AC">
      <w:pPr>
        <w:rPr>
          <w:rFonts w:ascii="Adobe Devanagari" w:hAnsi="Adobe Devanagari" w:cs="Adobe Devanagari"/>
          <w:lang w:val="en-US"/>
        </w:rPr>
      </w:pPr>
      <w:r>
        <w:rPr>
          <w:rFonts w:ascii="Adobe Devanagari" w:hAnsi="Adobe Devanagari" w:cs="Adobe Devanagari"/>
          <w:lang w:val="en-US"/>
        </w:rPr>
        <w:t xml:space="preserve">The Future of LBGTQ+ Studies. Guest Panelist. </w:t>
      </w:r>
      <w:r w:rsidRPr="00D638AC">
        <w:rPr>
          <w:rFonts w:ascii="Adobe Devanagari" w:hAnsi="Adobe Devanagari" w:cs="Adobe Devanagari"/>
          <w:lang w:val="en-US"/>
        </w:rPr>
        <w:t>10 Years of LGBTQ Studies at Colgate</w:t>
      </w:r>
      <w:r>
        <w:rPr>
          <w:rFonts w:ascii="Adobe Devanagari" w:hAnsi="Adobe Devanagari" w:cs="Adobe Devanagari"/>
          <w:lang w:val="en-US"/>
        </w:rPr>
        <w:t xml:space="preserve">. LGBTQ Studies Program. Colgate University. Hamilton, New York. </w:t>
      </w:r>
      <w:r w:rsidR="006B2B2D">
        <w:rPr>
          <w:rFonts w:ascii="Adobe Devanagari" w:hAnsi="Adobe Devanagari" w:cs="Adobe Devanagari"/>
          <w:lang w:val="en-US"/>
        </w:rPr>
        <w:t>October 4 &amp; 5</w:t>
      </w:r>
      <w:r>
        <w:rPr>
          <w:rFonts w:ascii="Adobe Devanagari" w:hAnsi="Adobe Devanagari" w:cs="Adobe Devanagari"/>
          <w:lang w:val="en-US"/>
        </w:rPr>
        <w:t>, 2019.</w:t>
      </w:r>
    </w:p>
    <w:p w14:paraId="0D383037" w14:textId="77777777" w:rsidR="006B2B2D" w:rsidRDefault="006B2B2D" w:rsidP="00D638AC">
      <w:pPr>
        <w:rPr>
          <w:rFonts w:ascii="Adobe Devanagari" w:hAnsi="Adobe Devanagari" w:cs="Adobe Devanagari"/>
          <w:lang w:val="en-US"/>
        </w:rPr>
      </w:pPr>
    </w:p>
    <w:p w14:paraId="21AAFEB3" w14:textId="0E46EAF3" w:rsidR="00D638AC" w:rsidRPr="00D638AC" w:rsidRDefault="00D638AC" w:rsidP="00D638AC">
      <w:pPr>
        <w:rPr>
          <w:rFonts w:ascii="Adobe Devanagari" w:hAnsi="Adobe Devanagari" w:cs="Adobe Devanagari"/>
          <w:lang w:val="en-US"/>
        </w:rPr>
      </w:pPr>
      <w:r w:rsidRPr="00D638AC">
        <w:rPr>
          <w:rFonts w:ascii="Adobe Devanagari" w:hAnsi="Adobe Devanagari" w:cs="Adobe Devanagari"/>
          <w:lang w:val="en-US"/>
        </w:rPr>
        <w:t>Transgender and Trans* of Color: On the Racial Politics of Transing</w:t>
      </w:r>
      <w:r>
        <w:rPr>
          <w:rFonts w:ascii="Adobe Devanagari" w:hAnsi="Adobe Devanagari" w:cs="Adobe Devanagari"/>
          <w:lang w:val="en-US"/>
        </w:rPr>
        <w:t xml:space="preserve">. Guest Speaker. Women’s Center. Colgate University. Hamilton, New York. September 10, 2019. </w:t>
      </w:r>
    </w:p>
    <w:p w14:paraId="06524C18" w14:textId="77777777" w:rsidR="00D638AC" w:rsidRDefault="00D638AC" w:rsidP="00D638AC">
      <w:pPr>
        <w:rPr>
          <w:rFonts w:ascii="Adobe Devanagari" w:hAnsi="Adobe Devanagari" w:cs="Adobe Devanagari"/>
          <w:i/>
          <w:lang w:val="en-US"/>
        </w:rPr>
      </w:pPr>
    </w:p>
    <w:p w14:paraId="4110539E" w14:textId="37F9D44C" w:rsidR="00CB2196" w:rsidRDefault="00CB2196" w:rsidP="00D638AC">
      <w:pPr>
        <w:rPr>
          <w:rFonts w:ascii="Adobe Devanagari" w:hAnsi="Adobe Devanagari" w:cs="Adobe Devanagari"/>
          <w:lang w:val="en-US"/>
        </w:rPr>
      </w:pPr>
      <w:r w:rsidRPr="00D638AC">
        <w:rPr>
          <w:rFonts w:ascii="Adobe Devanagari" w:hAnsi="Adobe Devanagari" w:cs="Adobe Devanagari"/>
          <w:lang w:val="en-US"/>
        </w:rPr>
        <w:t>Sideways</w:t>
      </w:r>
      <w:r>
        <w:rPr>
          <w:rFonts w:ascii="Adobe Devanagari" w:hAnsi="Adobe Devanagari" w:cs="Adobe Devanagari"/>
          <w:lang w:val="en-US"/>
        </w:rPr>
        <w:t xml:space="preserve"> Selves: On Hallucinations and Embodiments across the Trans* Americas. Guest Speaker. Philosophy Department Colloquium Speaker Series. University of Oregon. Eugene, Oregon. May 16, 2019.</w:t>
      </w:r>
    </w:p>
    <w:p w14:paraId="7F4D0B43" w14:textId="77777777" w:rsidR="00CB2196" w:rsidRPr="00B06F1B" w:rsidRDefault="00CB2196" w:rsidP="00A4461B">
      <w:pPr>
        <w:rPr>
          <w:rFonts w:ascii="Adobe Devanagari" w:hAnsi="Adobe Devanagari" w:cs="Adobe Devanagari"/>
          <w:lang w:val="en-US"/>
        </w:rPr>
      </w:pPr>
    </w:p>
    <w:p w14:paraId="73E2BC71" w14:textId="661AEA07" w:rsidR="00A4461B" w:rsidRPr="00B06F1B" w:rsidRDefault="00A4461B" w:rsidP="00A4461B">
      <w:pPr>
        <w:rPr>
          <w:rFonts w:ascii="Adobe Devanagari" w:hAnsi="Adobe Devanagari" w:cs="Adobe Devanagari"/>
          <w:lang w:val="en-US"/>
        </w:rPr>
      </w:pPr>
      <w:r w:rsidRPr="00B06F1B">
        <w:rPr>
          <w:rFonts w:ascii="Adobe Devanagari" w:hAnsi="Adobe Devanagari" w:cs="Adobe Devanagari"/>
          <w:lang w:val="en-US"/>
        </w:rPr>
        <w:t>Igualdad</w:t>
      </w:r>
      <w:r w:rsidR="00F835A1" w:rsidRPr="00B06F1B">
        <w:rPr>
          <w:rFonts w:ascii="Adobe Devanagari" w:hAnsi="Adobe Devanagari" w:cs="Adobe Devanagari"/>
          <w:lang w:val="en-US"/>
        </w:rPr>
        <w:t xml:space="preserve">, </w:t>
      </w:r>
      <w:r w:rsidRPr="00B06F1B">
        <w:rPr>
          <w:rFonts w:ascii="Adobe Devanagari" w:hAnsi="Adobe Devanagari" w:cs="Adobe Devanagari"/>
          <w:lang w:val="en-US"/>
        </w:rPr>
        <w:t>Interseccionalidad , y</w:t>
      </w:r>
      <w:r w:rsidR="00F835A1" w:rsidRPr="00B06F1B">
        <w:rPr>
          <w:rFonts w:ascii="Adobe Devanagari" w:hAnsi="Adobe Devanagari" w:cs="Adobe Devanagari"/>
          <w:lang w:val="en-US"/>
        </w:rPr>
        <w:t xml:space="preserve"> </w:t>
      </w:r>
      <w:r w:rsidRPr="00B06F1B">
        <w:rPr>
          <w:rFonts w:ascii="Adobe Devanagari" w:hAnsi="Adobe Devanagari" w:cs="Adobe Devanagari"/>
          <w:lang w:val="en-US"/>
        </w:rPr>
        <w:t>Disidencias Corporales</w:t>
      </w:r>
      <w:r w:rsidR="00F835A1" w:rsidRPr="00B06F1B">
        <w:rPr>
          <w:rFonts w:ascii="Adobe Devanagari" w:hAnsi="Adobe Devanagari" w:cs="Adobe Devanagari"/>
          <w:lang w:val="en-US"/>
        </w:rPr>
        <w:t xml:space="preserve"> [Equality, Intersectionality, and Embodied Dissidence]. </w:t>
      </w:r>
      <w:r w:rsidR="00432CAE" w:rsidRPr="00B06F1B">
        <w:rPr>
          <w:rFonts w:ascii="Adobe Devanagari" w:hAnsi="Adobe Devanagari" w:cs="Adobe Devanagari"/>
          <w:lang w:val="en-US"/>
        </w:rPr>
        <w:t xml:space="preserve">Keynote Speaker. </w:t>
      </w:r>
      <w:r w:rsidR="00432CAE" w:rsidRPr="00432CAE">
        <w:rPr>
          <w:rFonts w:ascii="Adobe Devanagari" w:hAnsi="Adobe Devanagari" w:cs="Adobe Devanagari"/>
          <w:lang w:val="en-US"/>
        </w:rPr>
        <w:t xml:space="preserve">Annual </w:t>
      </w:r>
      <w:r w:rsidR="00CB2196" w:rsidRPr="00432CAE">
        <w:rPr>
          <w:rFonts w:ascii="Adobe Devanagari" w:hAnsi="Adobe Devanagari" w:cs="Adobe Devanagari"/>
          <w:lang w:val="en-US"/>
        </w:rPr>
        <w:t>Conference</w:t>
      </w:r>
      <w:r w:rsidR="00432CAE" w:rsidRPr="00432CAE">
        <w:rPr>
          <w:rFonts w:ascii="Adobe Devanagari" w:hAnsi="Adobe Devanagari" w:cs="Adobe Devanagari"/>
          <w:lang w:val="en-US"/>
        </w:rPr>
        <w:t xml:space="preserve"> on Human Rights, Gender Violence, and Sex Crimes.</w:t>
      </w:r>
      <w:r w:rsidR="00432CAE">
        <w:rPr>
          <w:rFonts w:ascii="Adobe Devanagari" w:hAnsi="Adobe Devanagari" w:cs="Adobe Devanagari"/>
          <w:lang w:val="en-US"/>
        </w:rPr>
        <w:t xml:space="preserve"> Attorney General Office of Chile. Santiago</w:t>
      </w:r>
      <w:r w:rsidR="00CB2196">
        <w:rPr>
          <w:rFonts w:ascii="Adobe Devanagari" w:hAnsi="Adobe Devanagari" w:cs="Adobe Devanagari"/>
          <w:lang w:val="en-US"/>
        </w:rPr>
        <w:t xml:space="preserve"> de Chile, Chile. </w:t>
      </w:r>
      <w:r w:rsidR="00CB2196" w:rsidRPr="00B06F1B">
        <w:rPr>
          <w:rFonts w:ascii="Adobe Devanagari" w:hAnsi="Adobe Devanagari" w:cs="Adobe Devanagari"/>
          <w:lang w:val="en-US"/>
        </w:rPr>
        <w:t>September 25</w:t>
      </w:r>
      <w:r w:rsidR="006B2B2D" w:rsidRPr="00B06F1B">
        <w:rPr>
          <w:rFonts w:ascii="Adobe Devanagari" w:hAnsi="Adobe Devanagari" w:cs="Adobe Devanagari"/>
          <w:lang w:val="en-US"/>
        </w:rPr>
        <w:t>, 2019.</w:t>
      </w:r>
      <w:r w:rsidR="00CB2196" w:rsidRPr="00B06F1B">
        <w:rPr>
          <w:rFonts w:ascii="Adobe Devanagari" w:hAnsi="Adobe Devanagari" w:cs="Adobe Devanagari"/>
          <w:lang w:val="en-US"/>
        </w:rPr>
        <w:t xml:space="preserve"> </w:t>
      </w:r>
    </w:p>
    <w:p w14:paraId="0A989181" w14:textId="77777777" w:rsidR="00A4461B" w:rsidRPr="00B06F1B" w:rsidRDefault="00A4461B" w:rsidP="0099124B">
      <w:pPr>
        <w:rPr>
          <w:rFonts w:ascii="Adobe Devanagari" w:hAnsi="Adobe Devanagari" w:cs="Adobe Devanagari"/>
          <w:lang w:val="en-US"/>
        </w:rPr>
      </w:pPr>
    </w:p>
    <w:p w14:paraId="16B02C9B" w14:textId="3F9E5F6F" w:rsidR="00D65C5B" w:rsidRPr="003C5183" w:rsidRDefault="00AD621E" w:rsidP="0099124B">
      <w:pPr>
        <w:rPr>
          <w:rFonts w:ascii="Adobe Devanagari" w:hAnsi="Adobe Devanagari" w:cs="Adobe Devanagari"/>
          <w:lang w:val="en-US"/>
        </w:rPr>
      </w:pPr>
      <w:r w:rsidRPr="00AD621E">
        <w:rPr>
          <w:rFonts w:ascii="Adobe Devanagari" w:hAnsi="Adobe Devanagari" w:cs="Adobe Devanagari"/>
          <w:lang w:val="es-AR"/>
        </w:rPr>
        <w:t>Así</w:t>
      </w:r>
      <w:r w:rsidR="003C5183" w:rsidRPr="00AD621E">
        <w:rPr>
          <w:rFonts w:ascii="Adobe Devanagari" w:hAnsi="Adobe Devanagari" w:cs="Adobe Devanagari"/>
          <w:lang w:val="es-AR"/>
        </w:rPr>
        <w:t xml:space="preserve">, Sobre </w:t>
      </w:r>
      <w:r w:rsidR="003C5183">
        <w:rPr>
          <w:rFonts w:ascii="Adobe Devanagari" w:hAnsi="Adobe Devanagari" w:cs="Adobe Devanagari"/>
          <w:lang w:val="es-AR"/>
        </w:rPr>
        <w:t>l</w:t>
      </w:r>
      <w:r w:rsidR="003C5183" w:rsidRPr="00AD621E">
        <w:rPr>
          <w:rFonts w:ascii="Adobe Devanagari" w:hAnsi="Adobe Devanagari" w:cs="Adobe Devanagari"/>
          <w:lang w:val="es-AR"/>
        </w:rPr>
        <w:t xml:space="preserve">a Tensión </w:t>
      </w:r>
      <w:r w:rsidR="003C5183">
        <w:rPr>
          <w:rFonts w:ascii="Adobe Devanagari" w:hAnsi="Adobe Devanagari" w:cs="Adobe Devanagari"/>
          <w:lang w:val="es-AR"/>
        </w:rPr>
        <w:t>e</w:t>
      </w:r>
      <w:r w:rsidR="003C5183" w:rsidRPr="00AD621E">
        <w:rPr>
          <w:rFonts w:ascii="Adobe Devanagari" w:hAnsi="Adobe Devanagari" w:cs="Adobe Devanagari"/>
          <w:lang w:val="es-AR"/>
        </w:rPr>
        <w:t>ntre Posib</w:t>
      </w:r>
      <w:r w:rsidR="006B2B2D">
        <w:rPr>
          <w:rFonts w:ascii="Adobe Devanagari" w:hAnsi="Adobe Devanagari" w:cs="Adobe Devanagari"/>
          <w:lang w:val="es-AR"/>
        </w:rPr>
        <w:t>i</w:t>
      </w:r>
      <w:r w:rsidR="003C5183" w:rsidRPr="00AD621E">
        <w:rPr>
          <w:rFonts w:ascii="Adobe Devanagari" w:hAnsi="Adobe Devanagari" w:cs="Adobe Devanagari"/>
          <w:lang w:val="es-AR"/>
        </w:rPr>
        <w:t xml:space="preserve">lidad </w:t>
      </w:r>
      <w:r w:rsidR="003C5183">
        <w:rPr>
          <w:rFonts w:ascii="Adobe Devanagari" w:hAnsi="Adobe Devanagari" w:cs="Adobe Devanagari"/>
          <w:lang w:val="es-AR"/>
        </w:rPr>
        <w:t>y</w:t>
      </w:r>
      <w:r w:rsidR="003C5183" w:rsidRPr="00AD621E">
        <w:rPr>
          <w:rFonts w:ascii="Adobe Devanagari" w:hAnsi="Adobe Devanagari" w:cs="Adobe Devanagari"/>
          <w:lang w:val="es-AR"/>
        </w:rPr>
        <w:t xml:space="preserve"> Actualización </w:t>
      </w:r>
      <w:r w:rsidR="003C5183">
        <w:rPr>
          <w:rFonts w:ascii="Adobe Devanagari" w:hAnsi="Adobe Devanagari" w:cs="Adobe Devanagari"/>
          <w:lang w:val="es-AR"/>
        </w:rPr>
        <w:t>e</w:t>
      </w:r>
      <w:r w:rsidR="003C5183" w:rsidRPr="00AD621E">
        <w:rPr>
          <w:rFonts w:ascii="Adobe Devanagari" w:hAnsi="Adobe Devanagari" w:cs="Adobe Devanagari"/>
          <w:lang w:val="es-AR"/>
        </w:rPr>
        <w:t xml:space="preserve">n </w:t>
      </w:r>
      <w:r w:rsidR="003C5183">
        <w:rPr>
          <w:rFonts w:ascii="Adobe Devanagari" w:hAnsi="Adobe Devanagari" w:cs="Adobe Devanagari"/>
          <w:lang w:val="es-AR"/>
        </w:rPr>
        <w:t>l</w:t>
      </w:r>
      <w:r w:rsidR="003C5183" w:rsidRPr="00AD621E">
        <w:rPr>
          <w:rFonts w:ascii="Adobe Devanagari" w:hAnsi="Adobe Devanagari" w:cs="Adobe Devanagari"/>
          <w:lang w:val="es-AR"/>
        </w:rPr>
        <w:t xml:space="preserve">as Corporalidades Travestis </w:t>
      </w:r>
      <w:r w:rsidR="003C5183">
        <w:rPr>
          <w:rFonts w:ascii="Adobe Devanagari" w:hAnsi="Adobe Devanagari" w:cs="Adobe Devanagari"/>
          <w:lang w:val="es-AR"/>
        </w:rPr>
        <w:t>d</w:t>
      </w:r>
      <w:r w:rsidR="003C5183" w:rsidRPr="00AD621E">
        <w:rPr>
          <w:rFonts w:ascii="Adobe Devanagari" w:hAnsi="Adobe Devanagari" w:cs="Adobe Devanagari"/>
          <w:lang w:val="es-AR"/>
        </w:rPr>
        <w:t xml:space="preserve">e </w:t>
      </w:r>
      <w:r w:rsidRPr="00AD621E">
        <w:rPr>
          <w:rFonts w:ascii="Adobe Devanagari" w:hAnsi="Adobe Devanagari" w:cs="Adobe Devanagari"/>
          <w:lang w:val="es-AR"/>
        </w:rPr>
        <w:t>Argentina</w:t>
      </w:r>
      <w:r w:rsidR="003C5183" w:rsidRPr="00AD621E">
        <w:rPr>
          <w:rFonts w:ascii="Adobe Devanagari" w:hAnsi="Adobe Devanagari" w:cs="Adobe Devanagari"/>
          <w:lang w:val="es-AR"/>
        </w:rPr>
        <w:t xml:space="preserve">. </w:t>
      </w:r>
      <w:r w:rsidRPr="00AD621E">
        <w:rPr>
          <w:rFonts w:ascii="Adobe Devanagari" w:hAnsi="Adobe Devanagari" w:cs="Adobe Devanagari"/>
          <w:lang w:val="es-AR"/>
        </w:rPr>
        <w:t xml:space="preserve">Crítica </w:t>
      </w:r>
      <w:r w:rsidR="003C5183" w:rsidRPr="00AD621E">
        <w:rPr>
          <w:rFonts w:ascii="Adobe Devanagari" w:hAnsi="Adobe Devanagari" w:cs="Adobe Devanagari"/>
          <w:lang w:val="es-AR"/>
        </w:rPr>
        <w:t xml:space="preserve">Sudaca </w:t>
      </w:r>
      <w:r w:rsidR="003C5183">
        <w:rPr>
          <w:rFonts w:ascii="Adobe Devanagari" w:hAnsi="Adobe Devanagari" w:cs="Adobe Devanagari"/>
          <w:lang w:val="es-AR"/>
        </w:rPr>
        <w:t>a</w:t>
      </w:r>
      <w:r w:rsidR="003C5183" w:rsidRPr="00AD621E">
        <w:rPr>
          <w:rFonts w:ascii="Adobe Devanagari" w:hAnsi="Adobe Devanagari" w:cs="Adobe Devanagari"/>
          <w:lang w:val="es-AR"/>
        </w:rPr>
        <w:t xml:space="preserve"> </w:t>
      </w:r>
      <w:r w:rsidR="003C5183">
        <w:rPr>
          <w:rFonts w:ascii="Adobe Devanagari" w:hAnsi="Adobe Devanagari" w:cs="Adobe Devanagari"/>
          <w:lang w:val="es-AR"/>
        </w:rPr>
        <w:t>l</w:t>
      </w:r>
      <w:r w:rsidR="003C5183" w:rsidRPr="00AD621E">
        <w:rPr>
          <w:rFonts w:ascii="Adobe Devanagari" w:hAnsi="Adobe Devanagari" w:cs="Adobe Devanagari"/>
          <w:lang w:val="es-AR"/>
        </w:rPr>
        <w:t xml:space="preserve">os Nuevos Materialismos </w:t>
      </w:r>
      <w:r w:rsidR="003C5183">
        <w:rPr>
          <w:rFonts w:ascii="Adobe Devanagari" w:hAnsi="Adobe Devanagari" w:cs="Adobe Devanagari"/>
          <w:lang w:val="es-AR"/>
        </w:rPr>
        <w:t>d</w:t>
      </w:r>
      <w:r w:rsidR="003C5183" w:rsidRPr="00AD621E">
        <w:rPr>
          <w:rFonts w:ascii="Adobe Devanagari" w:hAnsi="Adobe Devanagari" w:cs="Adobe Devanagari"/>
          <w:lang w:val="es-AR"/>
        </w:rPr>
        <w:t>el Feminismo Occidental</w:t>
      </w:r>
      <w:r w:rsidR="003C5183">
        <w:rPr>
          <w:rFonts w:ascii="Adobe Devanagari" w:hAnsi="Adobe Devanagari" w:cs="Adobe Devanagari"/>
          <w:lang w:val="es-AR"/>
        </w:rPr>
        <w:t xml:space="preserve"> </w:t>
      </w:r>
      <w:r>
        <w:rPr>
          <w:rFonts w:ascii="Adobe Devanagari" w:hAnsi="Adobe Devanagari" w:cs="Adobe Devanagari"/>
          <w:lang w:val="es-AR"/>
        </w:rPr>
        <w:t>[</w:t>
      </w:r>
      <w:r w:rsidRPr="00AD621E">
        <w:rPr>
          <w:rFonts w:ascii="Adobe Devanagari" w:hAnsi="Adobe Devanagari" w:cs="Adobe Devanagari"/>
          <w:i/>
          <w:lang w:val="es-AR"/>
        </w:rPr>
        <w:t>Así</w:t>
      </w:r>
      <w:r w:rsidRPr="00AD621E">
        <w:rPr>
          <w:rFonts w:ascii="Adobe Devanagari" w:hAnsi="Adobe Devanagari" w:cs="Adobe Devanagari"/>
          <w:lang w:val="es-AR"/>
        </w:rPr>
        <w:t xml:space="preserve">, on the tensions between possibility and actuality within Argentina's travesti embodiments. </w:t>
      </w:r>
      <w:r w:rsidRPr="00B06F1B">
        <w:rPr>
          <w:rFonts w:ascii="Adobe Devanagari" w:hAnsi="Adobe Devanagari" w:cs="Adobe Devanagari"/>
          <w:lang w:val="es-AR"/>
        </w:rPr>
        <w:t xml:space="preserve">Sudaca responses to Western feminism's new materialisms]. Guest Speaker. </w:t>
      </w:r>
      <w:r w:rsidRPr="003C5183">
        <w:rPr>
          <w:rFonts w:ascii="Adobe Devanagari" w:hAnsi="Adobe Devanagari" w:cs="Adobe Devanagari"/>
          <w:lang w:val="es-AR"/>
        </w:rPr>
        <w:t>Colloquium</w:t>
      </w:r>
      <w:r w:rsidR="003C5183" w:rsidRPr="003C5183">
        <w:rPr>
          <w:rFonts w:ascii="Adobe Devanagari" w:hAnsi="Adobe Devanagari" w:cs="Adobe Devanagari"/>
          <w:lang w:val="es-AR"/>
        </w:rPr>
        <w:t xml:space="preserve"> convened by </w:t>
      </w:r>
      <w:r w:rsidR="003C5183">
        <w:rPr>
          <w:rFonts w:ascii="Adobe Devanagari" w:hAnsi="Adobe Devanagari" w:cs="Adobe Devanagari"/>
          <w:lang w:val="es-AR"/>
        </w:rPr>
        <w:t xml:space="preserve">Cátedra Abierta de Género y Sexualidades and Centro de Estudios en Historia, Cultura y Memorias. </w:t>
      </w:r>
      <w:r w:rsidR="003C5183" w:rsidRPr="00B06F1B">
        <w:rPr>
          <w:rFonts w:ascii="Adobe Devanagari" w:hAnsi="Adobe Devanagari" w:cs="Adobe Devanagari"/>
          <w:lang w:val="en-US"/>
        </w:rPr>
        <w:t xml:space="preserve">Universidad Nacional de Quilmes. </w:t>
      </w:r>
      <w:r w:rsidR="003C5183">
        <w:rPr>
          <w:rFonts w:ascii="Adobe Devanagari" w:hAnsi="Adobe Devanagari" w:cs="Adobe Devanagari"/>
          <w:lang w:val="en-US"/>
        </w:rPr>
        <w:t xml:space="preserve">July 17, 2019. </w:t>
      </w:r>
    </w:p>
    <w:p w14:paraId="75DE7098" w14:textId="77777777" w:rsidR="005B38C1" w:rsidRPr="00B06F1B" w:rsidRDefault="005B38C1" w:rsidP="009150DC">
      <w:pPr>
        <w:rPr>
          <w:rFonts w:ascii="Adobe Devanagari" w:hAnsi="Adobe Devanagari" w:cs="Adobe Devanagari"/>
          <w:lang w:val="en-US"/>
        </w:rPr>
      </w:pPr>
    </w:p>
    <w:p w14:paraId="6D07251A" w14:textId="395E6892" w:rsidR="00E701B0" w:rsidRDefault="00E701B0" w:rsidP="009150DC">
      <w:pPr>
        <w:rPr>
          <w:rFonts w:ascii="Adobe Devanagari" w:hAnsi="Adobe Devanagari" w:cs="Adobe Devanagari"/>
          <w:lang w:val="en-US"/>
        </w:rPr>
      </w:pPr>
      <w:r>
        <w:rPr>
          <w:rFonts w:ascii="Adobe Devanagari" w:hAnsi="Adobe Devanagari" w:cs="Adobe Devanagari"/>
          <w:lang w:val="en-US"/>
        </w:rPr>
        <w:t>Sideways Selves: On Hallucinations and Embodiments across the Trans* Americas. Guest Speaker. Philosophy Department Colloquium Speaker Series. University of Oregon. Eugene, Oregon. May 16, 2019.</w:t>
      </w:r>
    </w:p>
    <w:p w14:paraId="6DB295F2" w14:textId="77777777" w:rsidR="00E701B0" w:rsidRDefault="00E701B0" w:rsidP="009150DC">
      <w:pPr>
        <w:rPr>
          <w:rFonts w:ascii="Adobe Devanagari" w:hAnsi="Adobe Devanagari" w:cs="Adobe Devanagari"/>
          <w:lang w:val="en-US"/>
        </w:rPr>
      </w:pPr>
    </w:p>
    <w:p w14:paraId="49AA1E5E" w14:textId="46275347" w:rsidR="009150DC" w:rsidRPr="00946836" w:rsidRDefault="009150DC" w:rsidP="009150DC">
      <w:pPr>
        <w:rPr>
          <w:rFonts w:ascii="Adobe Devanagari" w:hAnsi="Adobe Devanagari" w:cs="Adobe Devanagari"/>
          <w:lang w:val="en-US"/>
        </w:rPr>
      </w:pPr>
      <w:r>
        <w:rPr>
          <w:rFonts w:ascii="Adobe Devanagari" w:hAnsi="Adobe Devanagari" w:cs="Adobe Devanagari"/>
          <w:lang w:val="en-US"/>
        </w:rPr>
        <w:t>The Transing Repertoires of Latina Feminisms. Guest</w:t>
      </w:r>
      <w:r w:rsidRPr="00946836">
        <w:rPr>
          <w:rFonts w:ascii="Adobe Devanagari" w:hAnsi="Adobe Devanagari" w:cs="Adobe Devanagari"/>
          <w:lang w:val="en-US"/>
        </w:rPr>
        <w:t xml:space="preserve"> Speaker. </w:t>
      </w:r>
      <w:r>
        <w:rPr>
          <w:rFonts w:ascii="Adobe Devanagari" w:hAnsi="Adobe Devanagari" w:cs="Adobe Devanagari"/>
          <w:lang w:val="en-US"/>
        </w:rPr>
        <w:t>Lesbian, Gay, Bisexual, and Transgender Studies Program. Cornell University.</w:t>
      </w:r>
      <w:r w:rsidR="00E701B0">
        <w:rPr>
          <w:rFonts w:ascii="Adobe Devanagari" w:hAnsi="Adobe Devanagari" w:cs="Adobe Devanagari"/>
          <w:lang w:val="en-US"/>
        </w:rPr>
        <w:t xml:space="preserve"> Ithaca, New York.</w:t>
      </w:r>
      <w:r>
        <w:rPr>
          <w:rFonts w:ascii="Adobe Devanagari" w:hAnsi="Adobe Devanagari" w:cs="Adobe Devanagari"/>
          <w:lang w:val="en-US"/>
        </w:rPr>
        <w:t xml:space="preserve"> </w:t>
      </w:r>
      <w:r w:rsidR="00E701B0">
        <w:rPr>
          <w:rFonts w:ascii="Adobe Devanagari" w:hAnsi="Adobe Devanagari" w:cs="Adobe Devanagari"/>
          <w:lang w:val="en-US"/>
        </w:rPr>
        <w:t>March 22</w:t>
      </w:r>
      <w:r w:rsidRPr="00946836">
        <w:rPr>
          <w:rFonts w:ascii="Adobe Devanagari" w:hAnsi="Adobe Devanagari" w:cs="Adobe Devanagari"/>
          <w:lang w:val="en-US"/>
        </w:rPr>
        <w:t>, 201</w:t>
      </w:r>
      <w:r w:rsidR="00E701B0">
        <w:rPr>
          <w:rFonts w:ascii="Adobe Devanagari" w:hAnsi="Adobe Devanagari" w:cs="Adobe Devanagari"/>
          <w:lang w:val="en-US"/>
        </w:rPr>
        <w:t>9</w:t>
      </w:r>
      <w:r w:rsidRPr="00946836">
        <w:rPr>
          <w:rFonts w:ascii="Adobe Devanagari" w:hAnsi="Adobe Devanagari" w:cs="Adobe Devanagari"/>
          <w:lang w:val="en-US"/>
        </w:rPr>
        <w:t>.</w:t>
      </w:r>
    </w:p>
    <w:p w14:paraId="5D2759BA" w14:textId="77777777" w:rsidR="009150DC" w:rsidRDefault="009150DC" w:rsidP="00EC71C3">
      <w:pPr>
        <w:rPr>
          <w:rFonts w:ascii="Adobe Devanagari" w:hAnsi="Adobe Devanagari" w:cs="Adobe Devanagari"/>
          <w:lang w:val="en-US"/>
        </w:rPr>
      </w:pPr>
    </w:p>
    <w:p w14:paraId="7FABEC2E" w14:textId="5E0767D6" w:rsidR="00EC71C3" w:rsidRPr="00946836" w:rsidRDefault="00EC71C3" w:rsidP="00EC71C3">
      <w:pPr>
        <w:rPr>
          <w:rFonts w:ascii="Adobe Devanagari" w:hAnsi="Adobe Devanagari" w:cs="Adobe Devanagari"/>
          <w:lang w:val="en-US"/>
        </w:rPr>
      </w:pPr>
      <w:r w:rsidRPr="00946836">
        <w:rPr>
          <w:rFonts w:ascii="Adobe Devanagari" w:hAnsi="Adobe Devanagari" w:cs="Adobe Devanagari"/>
          <w:lang w:val="en-US"/>
        </w:rPr>
        <w:t>Hallucinating Selves: Trans* Embodiments and more-than-human Perception within Chicana and Latina Feminisms. Keynote Speaker. “Decolonizing Critical Theory (Epistemic Violences and Decolonial Aesthetics),</w:t>
      </w:r>
      <w:r w:rsidR="0028053F" w:rsidRPr="00946836">
        <w:rPr>
          <w:rFonts w:ascii="Adobe Devanagari" w:hAnsi="Adobe Devanagari" w:cs="Adobe Devanagari"/>
          <w:lang w:val="en-US"/>
        </w:rPr>
        <w:t>”</w:t>
      </w:r>
      <w:r w:rsidRPr="00946836">
        <w:rPr>
          <w:rFonts w:ascii="Adobe Devanagari" w:hAnsi="Adobe Devanagari" w:cs="Adobe Devanagari"/>
          <w:lang w:val="en-US"/>
        </w:rPr>
        <w:t xml:space="preserve"> supported by the Andrew Mellon Critical Theory in the Global South Grant. Northwestern University. Evanston, Illinois. November 30, December 1-3, 2018.</w:t>
      </w:r>
    </w:p>
    <w:p w14:paraId="0190918F" w14:textId="77777777" w:rsidR="00EC71C3" w:rsidRPr="00946836" w:rsidRDefault="00EC71C3" w:rsidP="00EC71C3">
      <w:pPr>
        <w:rPr>
          <w:rFonts w:ascii="Adobe Devanagari" w:hAnsi="Adobe Devanagari" w:cs="Adobe Devanagari"/>
          <w:lang w:val="en-US"/>
        </w:rPr>
      </w:pPr>
    </w:p>
    <w:p w14:paraId="222CBD58" w14:textId="16CAC18B" w:rsidR="00EC71C3" w:rsidRPr="00A1403E" w:rsidRDefault="00EC71C3" w:rsidP="00EC71C3">
      <w:pPr>
        <w:rPr>
          <w:rFonts w:ascii="Adobe Devanagari" w:hAnsi="Adobe Devanagari" w:cs="Adobe Devanagari"/>
          <w:lang w:val="es-AR"/>
        </w:rPr>
      </w:pPr>
      <w:r w:rsidRPr="00946836">
        <w:rPr>
          <w:rFonts w:ascii="Adobe Devanagari" w:hAnsi="Adobe Devanagari" w:cs="Adobe Devanagari"/>
          <w:lang w:val="en-US"/>
        </w:rPr>
        <w:t xml:space="preserve">Sideways Selves: on the decolonizing geographies of trans* justice across the Américas. Invited Lecture. Rutgers University. Department of Women’s and Gender Studies. </w:t>
      </w:r>
      <w:r w:rsidR="00FF18D0">
        <w:rPr>
          <w:rFonts w:ascii="Adobe Devanagari" w:hAnsi="Adobe Devanagari" w:cs="Adobe Devanagari"/>
          <w:lang w:val="en-US"/>
        </w:rPr>
        <w:t xml:space="preserve">Sponsored by the Term Chair in Race, Gender, and Sexuality. </w:t>
      </w:r>
      <w:r w:rsidRPr="00A1403E">
        <w:rPr>
          <w:rFonts w:ascii="Adobe Devanagari" w:hAnsi="Adobe Devanagari" w:cs="Adobe Devanagari"/>
          <w:lang w:val="es-AR"/>
        </w:rPr>
        <w:t xml:space="preserve">November 12, 2018. </w:t>
      </w:r>
    </w:p>
    <w:p w14:paraId="29689AC2" w14:textId="77777777" w:rsidR="00EC71C3" w:rsidRPr="00A1403E" w:rsidRDefault="00EC71C3" w:rsidP="00EC71C3">
      <w:pPr>
        <w:rPr>
          <w:rFonts w:ascii="Adobe Devanagari" w:hAnsi="Adobe Devanagari" w:cs="Adobe Devanagari"/>
          <w:lang w:val="es-AR"/>
        </w:rPr>
      </w:pPr>
    </w:p>
    <w:p w14:paraId="2D05D5E3" w14:textId="77777777" w:rsidR="00EC71C3" w:rsidRPr="00946836" w:rsidRDefault="00EC71C3" w:rsidP="00EC71C3">
      <w:pPr>
        <w:rPr>
          <w:rFonts w:ascii="Adobe Devanagari" w:hAnsi="Adobe Devanagari" w:cs="Adobe Devanagari"/>
          <w:lang w:val="en-US"/>
        </w:rPr>
      </w:pPr>
      <w:r w:rsidRPr="00DC5BAD">
        <w:rPr>
          <w:rFonts w:ascii="Adobe Devanagari" w:hAnsi="Adobe Devanagari" w:cs="Adobe Devanagari"/>
          <w:lang w:val="es-AR"/>
        </w:rPr>
        <w:t xml:space="preserve">Modelo para des/armar: El papel de la educación superior en la creación de competencias que contribuyan a un desarrollo con igualdad de género, justo y sostenible [Dis/assembling Models: Graduate Education and Gender Equity for a Fair and Sustainable Development]. </w:t>
      </w:r>
      <w:r w:rsidRPr="00946836">
        <w:rPr>
          <w:rFonts w:ascii="Adobe Devanagari" w:hAnsi="Adobe Devanagari" w:cs="Adobe Devanagari"/>
          <w:lang w:val="en-US"/>
        </w:rPr>
        <w:t>(with Gloria Bonder, UNESCO Chair of Science, Technology, and Women in Latin American). CILAC, 2</w:t>
      </w:r>
      <w:r w:rsidRPr="00946836">
        <w:rPr>
          <w:rFonts w:ascii="Adobe Devanagari" w:hAnsi="Adobe Devanagari" w:cs="Adobe Devanagari"/>
          <w:vertAlign w:val="superscript"/>
          <w:lang w:val="en-US"/>
        </w:rPr>
        <w:t>nd</w:t>
      </w:r>
      <w:r w:rsidRPr="00946836">
        <w:rPr>
          <w:rFonts w:ascii="Adobe Devanagari" w:hAnsi="Adobe Devanagari" w:cs="Adobe Devanagari"/>
          <w:lang w:val="en-US"/>
        </w:rPr>
        <w:t xml:space="preserve"> Forum of Open Science and Technology in Latin America and the Caribbean. Transforming our Region. Panama, Panama. October 22-24, 2018. </w:t>
      </w:r>
      <w:hyperlink r:id="rId40" w:history="1">
        <w:r w:rsidRPr="00946836">
          <w:rPr>
            <w:rStyle w:val="Hyperlink"/>
            <w:rFonts w:ascii="Adobe Devanagari" w:eastAsiaTheme="majorEastAsia" w:hAnsi="Adobe Devanagari" w:cs="Adobe Devanagari"/>
            <w:lang w:val="en-US"/>
          </w:rPr>
          <w:t>http://forocilac.org/wp-content/uploads/2018/08/CILAC-DraftProgram-Agosto-ES.pdf</w:t>
        </w:r>
      </w:hyperlink>
    </w:p>
    <w:p w14:paraId="53EB39A5" w14:textId="77777777" w:rsidR="00EC71C3" w:rsidRPr="00946836" w:rsidRDefault="00EC71C3" w:rsidP="00EC71C3">
      <w:pPr>
        <w:rPr>
          <w:rFonts w:ascii="Adobe Devanagari" w:hAnsi="Adobe Devanagari" w:cs="Adobe Devanagari"/>
          <w:lang w:val="en-US"/>
        </w:rPr>
      </w:pPr>
    </w:p>
    <w:p w14:paraId="020F5EC7" w14:textId="77777777" w:rsidR="00EC71C3" w:rsidRPr="00946836" w:rsidRDefault="00EC71C3" w:rsidP="00EC71C3">
      <w:pPr>
        <w:rPr>
          <w:rFonts w:ascii="Adobe Devanagari" w:hAnsi="Adobe Devanagari" w:cs="Adobe Devanagari"/>
          <w:lang w:val="en-US"/>
        </w:rPr>
      </w:pPr>
      <w:r w:rsidRPr="00946836">
        <w:rPr>
          <w:rFonts w:ascii="Adobe Devanagari" w:hAnsi="Adobe Devanagari" w:cs="Adobe Devanagari"/>
          <w:lang w:val="en-US"/>
        </w:rPr>
        <w:t>Quareca Forty: Transing Chacha-Warmi at the Crossroads of Coloniality and Transgender. Invited Lecture. Thinking Trans, Trans Thinking. 2nd Biennial Conference of The Trans Philosophy Project. American University. Washington, DC.  October 5-6, 2018.</w:t>
      </w:r>
    </w:p>
    <w:p w14:paraId="22B39C69" w14:textId="77777777" w:rsidR="00EC71C3" w:rsidRPr="00946836" w:rsidRDefault="00EC71C3" w:rsidP="00EC71C3">
      <w:pPr>
        <w:rPr>
          <w:rFonts w:ascii="Adobe Devanagari" w:hAnsi="Adobe Devanagari" w:cs="Adobe Devanagari"/>
          <w:lang w:val="en-US"/>
        </w:rPr>
      </w:pPr>
    </w:p>
    <w:p w14:paraId="5F8430C0" w14:textId="36D11745" w:rsidR="00FD6FE3" w:rsidRPr="00946836" w:rsidRDefault="00FD6FE3" w:rsidP="00F17562">
      <w:pPr>
        <w:rPr>
          <w:rFonts w:ascii="Adobe Devanagari" w:hAnsi="Adobe Devanagari" w:cs="Adobe Devanagari"/>
          <w:lang w:val="en-US"/>
        </w:rPr>
      </w:pPr>
      <w:r w:rsidRPr="00521FF0">
        <w:rPr>
          <w:rFonts w:ascii="Adobe Devanagari" w:hAnsi="Adobe Devanagari" w:cs="Adobe Devanagari"/>
          <w:lang w:val="en-US"/>
        </w:rPr>
        <w:t>Masculinismo y Masculinidades Trans* en América Latina</w:t>
      </w:r>
      <w:r w:rsidR="00C52278" w:rsidRPr="00521FF0">
        <w:rPr>
          <w:rFonts w:ascii="Adobe Devanagari" w:hAnsi="Adobe Devanagari" w:cs="Adobe Devanagari"/>
          <w:lang w:val="en-US"/>
        </w:rPr>
        <w:t xml:space="preserve"> [Masculinism and Trans* Masculinities in Latin America]</w:t>
      </w:r>
      <w:r w:rsidRPr="00521FF0">
        <w:rPr>
          <w:rFonts w:ascii="Adobe Devanagari" w:hAnsi="Adobe Devanagari" w:cs="Adobe Devanagari"/>
          <w:lang w:val="en-US"/>
        </w:rPr>
        <w:t xml:space="preserve">. </w:t>
      </w:r>
      <w:r w:rsidRPr="00946836">
        <w:rPr>
          <w:rFonts w:ascii="Adobe Devanagari" w:hAnsi="Adobe Devanagari" w:cs="Adobe Devanagari"/>
          <w:lang w:val="en-US"/>
        </w:rPr>
        <w:t xml:space="preserve">Keynote Speaker. </w:t>
      </w:r>
      <w:r w:rsidR="00C52278" w:rsidRPr="00DC5BAD">
        <w:rPr>
          <w:rFonts w:ascii="Adobe Devanagari" w:hAnsi="Adobe Devanagari" w:cs="Adobe Devanagari"/>
          <w:lang w:val="es-AR"/>
        </w:rPr>
        <w:t xml:space="preserve">Congreso Internacional “El género ante los retos en la educación, la igualdad y los derechos humanos.” Centro de Políticas de Género para la Igualdad entre Mujeres y Hombres de la Universidad de Sinaloa. </w:t>
      </w:r>
      <w:r w:rsidR="00C52278" w:rsidRPr="00946836">
        <w:rPr>
          <w:rFonts w:ascii="Adobe Devanagari" w:hAnsi="Adobe Devanagari" w:cs="Adobe Devanagari"/>
          <w:lang w:val="en-US"/>
        </w:rPr>
        <w:t xml:space="preserve">Mazatlan, Mexico, November </w:t>
      </w:r>
      <w:r w:rsidR="006004E6" w:rsidRPr="00946836">
        <w:rPr>
          <w:rFonts w:ascii="Adobe Devanagari" w:hAnsi="Adobe Devanagari" w:cs="Adobe Devanagari"/>
          <w:lang w:val="en-US"/>
        </w:rPr>
        <w:t>9</w:t>
      </w:r>
      <w:r w:rsidR="00C52278" w:rsidRPr="00946836">
        <w:rPr>
          <w:rFonts w:ascii="Adobe Devanagari" w:hAnsi="Adobe Devanagari" w:cs="Adobe Devanagari"/>
          <w:lang w:val="en-US"/>
        </w:rPr>
        <w:t>-1</w:t>
      </w:r>
      <w:r w:rsidR="006004E6" w:rsidRPr="00946836">
        <w:rPr>
          <w:rFonts w:ascii="Adobe Devanagari" w:hAnsi="Adobe Devanagari" w:cs="Adobe Devanagari"/>
          <w:lang w:val="en-US"/>
        </w:rPr>
        <w:t>1</w:t>
      </w:r>
      <w:r w:rsidR="00C52278" w:rsidRPr="00946836">
        <w:rPr>
          <w:rFonts w:ascii="Adobe Devanagari" w:hAnsi="Adobe Devanagari" w:cs="Adobe Devanagari"/>
          <w:lang w:val="en-US"/>
        </w:rPr>
        <w:t>, 2017.</w:t>
      </w:r>
    </w:p>
    <w:p w14:paraId="6D4F26F7" w14:textId="77777777" w:rsidR="00FD6FE3" w:rsidRPr="00946836" w:rsidRDefault="00FD6FE3" w:rsidP="00F17562">
      <w:pPr>
        <w:rPr>
          <w:rFonts w:ascii="Adobe Devanagari" w:hAnsi="Adobe Devanagari" w:cs="Adobe Devanagari"/>
          <w:lang w:val="en-US"/>
        </w:rPr>
      </w:pPr>
    </w:p>
    <w:p w14:paraId="1096BD2E" w14:textId="77777777" w:rsidR="00CC3918" w:rsidRPr="00946836" w:rsidRDefault="00CC3918" w:rsidP="00F17562">
      <w:pPr>
        <w:rPr>
          <w:rFonts w:ascii="Adobe Devanagari" w:hAnsi="Adobe Devanagari" w:cs="Adobe Devanagari"/>
          <w:lang w:val="en-US"/>
        </w:rPr>
      </w:pPr>
      <w:r w:rsidRPr="00946836">
        <w:rPr>
          <w:rFonts w:ascii="Adobe Devanagari" w:hAnsi="Adobe Devanagari" w:cs="Adobe Devanagari"/>
          <w:lang w:val="en-US"/>
        </w:rPr>
        <w:t>On the Relation between Race and Trans* in the Latinx Americas. Guest Speaker. A Day of Dialogue Event. Hofstra University, Long Island, New York, October 25, 2017.</w:t>
      </w:r>
    </w:p>
    <w:p w14:paraId="01E45379" w14:textId="77777777" w:rsidR="00CC3918" w:rsidRPr="00946836" w:rsidRDefault="00CC3918" w:rsidP="00F17562">
      <w:pPr>
        <w:rPr>
          <w:rFonts w:ascii="Adobe Devanagari" w:hAnsi="Adobe Devanagari" w:cs="Adobe Devanagari"/>
          <w:lang w:val="en-US"/>
        </w:rPr>
      </w:pPr>
    </w:p>
    <w:p w14:paraId="2F63008E" w14:textId="77777777" w:rsidR="00FC2783" w:rsidRPr="00946836" w:rsidRDefault="00DE6006" w:rsidP="00F17562">
      <w:pPr>
        <w:rPr>
          <w:rFonts w:ascii="Adobe Devanagari" w:hAnsi="Adobe Devanagari" w:cs="Adobe Devanagari"/>
          <w:lang w:val="en-US"/>
        </w:rPr>
      </w:pPr>
      <w:r w:rsidRPr="00946836">
        <w:rPr>
          <w:rFonts w:ascii="Adobe Devanagari" w:hAnsi="Adobe Devanagari" w:cs="Adobe Devanagari"/>
          <w:lang w:val="en-US"/>
        </w:rPr>
        <w:t>Colloquium Disrupting Genre, Gender, and Generation: Conversations with Maestra Cherríe Moraga. Respondent. Jeanette K. Watson Distinguished Visiting Professorship in the Humanities Series. Syracuse University, Syracuse, New York, February 27, 2017.</w:t>
      </w:r>
    </w:p>
    <w:p w14:paraId="041918E4" w14:textId="77777777" w:rsidR="00FC2783" w:rsidRPr="00946836" w:rsidRDefault="00FC2783" w:rsidP="00F17562">
      <w:pPr>
        <w:rPr>
          <w:rFonts w:ascii="Adobe Devanagari" w:hAnsi="Adobe Devanagari" w:cs="Adobe Devanagari"/>
          <w:lang w:val="en-US"/>
        </w:rPr>
      </w:pPr>
    </w:p>
    <w:p w14:paraId="51DC8A04" w14:textId="77777777" w:rsidR="00F17562" w:rsidRPr="00946836" w:rsidRDefault="00F17562" w:rsidP="00F17562">
      <w:pPr>
        <w:rPr>
          <w:rFonts w:ascii="Adobe Devanagari" w:hAnsi="Adobe Devanagari" w:cs="Adobe Devanagari"/>
          <w:lang w:val="en-US"/>
        </w:rPr>
      </w:pPr>
      <w:r w:rsidRPr="00946836">
        <w:rPr>
          <w:rFonts w:ascii="Adobe Devanagari" w:hAnsi="Adobe Devanagari" w:cs="Adobe Devanagari"/>
          <w:lang w:val="en-US"/>
        </w:rPr>
        <w:lastRenderedPageBreak/>
        <w:t xml:space="preserve">Iris Morales as go-between: Feminist Consciousness within the Young Lords Party. Guest Speaker. Latin American Law Students Association (LALSA). Syracuse University, Syracuse, New York, </w:t>
      </w:r>
      <w:r w:rsidR="005B36CB" w:rsidRPr="00946836">
        <w:rPr>
          <w:rFonts w:ascii="Adobe Devanagari" w:hAnsi="Adobe Devanagari" w:cs="Adobe Devanagari"/>
          <w:lang w:val="en-US"/>
        </w:rPr>
        <w:t>September 30</w:t>
      </w:r>
      <w:r w:rsidRPr="00946836">
        <w:rPr>
          <w:rFonts w:ascii="Adobe Devanagari" w:hAnsi="Adobe Devanagari" w:cs="Adobe Devanagari"/>
          <w:lang w:val="en-US"/>
        </w:rPr>
        <w:t>, 2016.</w:t>
      </w:r>
    </w:p>
    <w:p w14:paraId="14A79538" w14:textId="77777777" w:rsidR="00F17562" w:rsidRPr="00946836" w:rsidRDefault="00F17562" w:rsidP="00F17562">
      <w:pPr>
        <w:rPr>
          <w:rFonts w:ascii="Adobe Devanagari" w:hAnsi="Adobe Devanagari" w:cs="Adobe Devanagari"/>
          <w:lang w:val="en-US"/>
        </w:rPr>
      </w:pPr>
    </w:p>
    <w:p w14:paraId="7C14500B" w14:textId="77777777" w:rsidR="00F56483" w:rsidRPr="00B06F1B" w:rsidRDefault="00F56483" w:rsidP="00F17562">
      <w:pPr>
        <w:rPr>
          <w:rFonts w:ascii="Adobe Devanagari" w:hAnsi="Adobe Devanagari" w:cs="Adobe Devanagari"/>
          <w:lang w:val="es-AR"/>
        </w:rPr>
      </w:pPr>
      <w:r w:rsidRPr="00DC5BAD">
        <w:rPr>
          <w:rFonts w:ascii="Adobe Devanagari" w:hAnsi="Adobe Devanagari" w:cs="Adobe Devanagari"/>
          <w:lang w:val="es-AR"/>
        </w:rPr>
        <w:t xml:space="preserve">Feminismos/Trans*: Descolonización del ser y del saber. Guest Speaker. Jornadas de Comunicación y Género “Abriendo Diálogos No-Sexistas.” </w:t>
      </w:r>
      <w:r w:rsidRPr="00B06F1B">
        <w:rPr>
          <w:rFonts w:ascii="Adobe Devanagari" w:hAnsi="Adobe Devanagari" w:cs="Adobe Devanagari"/>
          <w:lang w:val="es-AR"/>
        </w:rPr>
        <w:t>Universidad Nacional de Jujuy, Jujuy, Argentina. June 24, 2016.</w:t>
      </w:r>
    </w:p>
    <w:p w14:paraId="324FB9DF" w14:textId="77777777" w:rsidR="009D613A" w:rsidRPr="00B06F1B" w:rsidRDefault="009D613A" w:rsidP="00F17562">
      <w:pPr>
        <w:rPr>
          <w:rFonts w:ascii="Adobe Devanagari" w:hAnsi="Adobe Devanagari" w:cs="Adobe Devanagari"/>
          <w:lang w:val="es-AR"/>
        </w:rPr>
      </w:pPr>
    </w:p>
    <w:p w14:paraId="379A6DDD" w14:textId="77777777" w:rsidR="00F56483" w:rsidRPr="00946836" w:rsidRDefault="009D613A" w:rsidP="00F17562">
      <w:pPr>
        <w:rPr>
          <w:rFonts w:ascii="Adobe Devanagari" w:hAnsi="Adobe Devanagari" w:cs="Adobe Devanagari"/>
          <w:lang w:val="en-US"/>
        </w:rPr>
      </w:pPr>
      <w:r w:rsidRPr="00B06F1B">
        <w:rPr>
          <w:rFonts w:ascii="Adobe Devanagari" w:hAnsi="Adobe Devanagari" w:cs="Adobe Devanagari"/>
          <w:lang w:val="es-AR"/>
        </w:rPr>
        <w:t xml:space="preserve">“Response to Gladys Tzul Tzul’s "Reproduction of Life: Strategies of Care and Capitalist Aggression in Guatemala.”” </w:t>
      </w:r>
      <w:r w:rsidRPr="00946836">
        <w:rPr>
          <w:rFonts w:ascii="Adobe Devanagari" w:hAnsi="Adobe Devanagari" w:cs="Adobe Devanagari"/>
          <w:lang w:val="en-US"/>
        </w:rPr>
        <w:t>Cornell-Syracuse 2016 Symposium Gujarat / Guatemala: Marketing Care and Speculating Life. Cornell University, Ithaca, New York, May 6, 2016.</w:t>
      </w:r>
    </w:p>
    <w:p w14:paraId="3A75868F" w14:textId="77777777" w:rsidR="009D613A" w:rsidRPr="00946836" w:rsidRDefault="009D613A" w:rsidP="00F17562">
      <w:pPr>
        <w:rPr>
          <w:rFonts w:ascii="Adobe Devanagari" w:hAnsi="Adobe Devanagari" w:cs="Adobe Devanagari"/>
          <w:lang w:val="en-US"/>
        </w:rPr>
      </w:pPr>
    </w:p>
    <w:p w14:paraId="49B7FC88" w14:textId="77777777" w:rsidR="00F17562" w:rsidRPr="00946836" w:rsidRDefault="005B36CB" w:rsidP="00F17562">
      <w:pPr>
        <w:rPr>
          <w:rFonts w:ascii="Adobe Devanagari" w:hAnsi="Adobe Devanagari" w:cs="Adobe Devanagari"/>
          <w:lang w:val="en-US"/>
        </w:rPr>
      </w:pPr>
      <w:r w:rsidRPr="00946836">
        <w:rPr>
          <w:rFonts w:ascii="Adobe Devanagari" w:hAnsi="Adobe Devanagari" w:cs="Adobe Devanagari"/>
          <w:lang w:val="en-US"/>
        </w:rPr>
        <w:t>AfroLatin@s</w:t>
      </w:r>
      <w:r w:rsidR="00F17562" w:rsidRPr="00946836">
        <w:rPr>
          <w:rFonts w:ascii="Adobe Devanagari" w:hAnsi="Adobe Devanagari" w:cs="Adobe Devanagari"/>
          <w:lang w:val="en-US"/>
        </w:rPr>
        <w:t xml:space="preserve">: </w:t>
      </w:r>
      <w:r w:rsidRPr="00946836">
        <w:rPr>
          <w:rFonts w:ascii="Adobe Devanagari" w:hAnsi="Adobe Devanagari" w:cs="Adobe Devanagari"/>
          <w:lang w:val="en-US"/>
        </w:rPr>
        <w:t>Genealogies of Struggle.</w:t>
      </w:r>
      <w:r w:rsidR="00F17562" w:rsidRPr="00946836">
        <w:rPr>
          <w:rFonts w:ascii="Adobe Devanagari" w:hAnsi="Adobe Devanagari" w:cs="Adobe Devanagari"/>
          <w:lang w:val="en-US"/>
        </w:rPr>
        <w:t xml:space="preserve"> Guest Speaker. </w:t>
      </w:r>
      <w:r w:rsidRPr="00946836">
        <w:rPr>
          <w:rFonts w:ascii="Adobe Devanagari" w:hAnsi="Adobe Devanagari" w:cs="Adobe Devanagari"/>
          <w:lang w:val="en-US"/>
        </w:rPr>
        <w:t xml:space="preserve">Café Con Soul Food. Hosted by LaLUCHA (Latino Undergraduates Creating </w:t>
      </w:r>
      <w:r w:rsidR="003705AC" w:rsidRPr="00946836">
        <w:rPr>
          <w:rFonts w:ascii="Adobe Devanagari" w:hAnsi="Adobe Devanagari" w:cs="Adobe Devanagari"/>
          <w:lang w:val="en-US"/>
        </w:rPr>
        <w:t xml:space="preserve">History </w:t>
      </w:r>
      <w:r w:rsidRPr="00946836">
        <w:rPr>
          <w:rFonts w:ascii="Adobe Devanagari" w:hAnsi="Adobe Devanagari" w:cs="Adobe Devanagari"/>
          <w:lang w:val="en-US"/>
        </w:rPr>
        <w:t>in America</w:t>
      </w:r>
      <w:r w:rsidR="003705AC" w:rsidRPr="00946836">
        <w:rPr>
          <w:rFonts w:ascii="Adobe Devanagari" w:hAnsi="Adobe Devanagari" w:cs="Adobe Devanagari"/>
          <w:lang w:val="en-US"/>
        </w:rPr>
        <w:t>)</w:t>
      </w:r>
      <w:r w:rsidRPr="00946836">
        <w:rPr>
          <w:rFonts w:ascii="Adobe Devanagari" w:hAnsi="Adobe Devanagari" w:cs="Adobe Devanagari"/>
          <w:lang w:val="en-US"/>
        </w:rPr>
        <w:t xml:space="preserve"> and UBUNDU</w:t>
      </w:r>
      <w:r w:rsidR="00F17562" w:rsidRPr="00946836">
        <w:rPr>
          <w:rFonts w:ascii="Adobe Devanagari" w:hAnsi="Adobe Devanagari" w:cs="Adobe Devanagari"/>
          <w:lang w:val="en-US"/>
        </w:rPr>
        <w:t>. Syracuse University, Syracuse, New York, April 19, 2016.</w:t>
      </w:r>
    </w:p>
    <w:p w14:paraId="325FCC6B" w14:textId="77777777" w:rsidR="00F17562" w:rsidRPr="00946836" w:rsidRDefault="00F17562" w:rsidP="00F17562">
      <w:pPr>
        <w:rPr>
          <w:rFonts w:ascii="Adobe Devanagari" w:hAnsi="Adobe Devanagari" w:cs="Adobe Devanagari"/>
          <w:lang w:val="en-US"/>
        </w:rPr>
      </w:pPr>
    </w:p>
    <w:p w14:paraId="3633F5D3" w14:textId="77777777" w:rsidR="0099124B" w:rsidRPr="00946836" w:rsidRDefault="00F21B2A" w:rsidP="0099124B">
      <w:pPr>
        <w:rPr>
          <w:rFonts w:ascii="Adobe Devanagari" w:hAnsi="Adobe Devanagari" w:cs="Adobe Devanagari"/>
          <w:lang w:val="en-US"/>
        </w:rPr>
      </w:pPr>
      <w:r w:rsidRPr="00946836">
        <w:rPr>
          <w:rFonts w:ascii="Adobe Devanagari" w:hAnsi="Adobe Devanagari" w:cs="Adobe Devanagari"/>
          <w:lang w:val="en-US"/>
        </w:rPr>
        <w:t>Honoring Marí</w:t>
      </w:r>
      <w:r w:rsidR="0099124B" w:rsidRPr="00946836">
        <w:rPr>
          <w:rFonts w:ascii="Adobe Devanagari" w:hAnsi="Adobe Devanagari" w:cs="Adobe Devanagari"/>
          <w:lang w:val="en-US"/>
        </w:rPr>
        <w:t>a Lugones. Guest Panelist. Association for Feminist Ethics and Social Theory (FEAST) Conference</w:t>
      </w:r>
      <w:r w:rsidR="00D42BE4" w:rsidRPr="00946836">
        <w:rPr>
          <w:rFonts w:ascii="Adobe Devanagari" w:hAnsi="Adobe Devanagari" w:cs="Adobe Devanagari"/>
          <w:lang w:val="en-US"/>
        </w:rPr>
        <w:t xml:space="preserve">: </w:t>
      </w:r>
      <w:r w:rsidR="0099124B" w:rsidRPr="00946836">
        <w:rPr>
          <w:rFonts w:ascii="Adobe Devanagari" w:hAnsi="Adobe Devanagari" w:cs="Adobe Devanagari"/>
          <w:lang w:val="en-US"/>
        </w:rPr>
        <w:t>Contested Terrains: Women of Col</w:t>
      </w:r>
      <w:r w:rsidR="00D42BE4" w:rsidRPr="00946836">
        <w:rPr>
          <w:rFonts w:ascii="Adobe Devanagari" w:hAnsi="Adobe Devanagari" w:cs="Adobe Devanagari"/>
          <w:lang w:val="en-US"/>
        </w:rPr>
        <w:t>or, Feminisms, and Geopolitics.</w:t>
      </w:r>
      <w:r w:rsidR="0099124B" w:rsidRPr="00946836">
        <w:rPr>
          <w:rFonts w:ascii="Adobe Devanagari" w:hAnsi="Adobe Devanagari" w:cs="Adobe Devanagari"/>
          <w:lang w:val="en-US"/>
        </w:rPr>
        <w:t xml:space="preserve"> Clearwater Beach, FL. Oct. 1-4, 2015.</w:t>
      </w:r>
    </w:p>
    <w:p w14:paraId="026A5E99" w14:textId="77777777" w:rsidR="0099124B" w:rsidRPr="00946836" w:rsidRDefault="0099124B" w:rsidP="0099124B">
      <w:pPr>
        <w:rPr>
          <w:rFonts w:ascii="Adobe Devanagari" w:hAnsi="Adobe Devanagari" w:cs="Adobe Devanagari"/>
          <w:lang w:val="en-US"/>
        </w:rPr>
      </w:pPr>
      <w:r w:rsidRPr="00946836">
        <w:rPr>
          <w:rFonts w:ascii="Adobe Devanagari" w:hAnsi="Adobe Devanagari" w:cs="Adobe Devanagari"/>
          <w:lang w:val="en-US"/>
        </w:rPr>
        <w:t xml:space="preserve"> </w:t>
      </w:r>
    </w:p>
    <w:p w14:paraId="45BBB6E0" w14:textId="77777777" w:rsidR="00E36EC0" w:rsidRPr="00946836" w:rsidRDefault="00E36EC0" w:rsidP="0099124B">
      <w:pPr>
        <w:rPr>
          <w:rFonts w:ascii="Adobe Devanagari" w:hAnsi="Adobe Devanagari" w:cs="Adobe Devanagari"/>
          <w:lang w:val="en-US"/>
        </w:rPr>
      </w:pPr>
      <w:r w:rsidRPr="00946836">
        <w:rPr>
          <w:rFonts w:ascii="Adobe Devanagari" w:hAnsi="Adobe Devanagari" w:cs="Adobe Devanagari"/>
          <w:lang w:val="en-US"/>
        </w:rPr>
        <w:t>Un Travesía/A Crossing: Thinking Anzaldúa across the Disciplines. Guest Panelist. The Feminist Architecture of Gloria Anzaldúa: New Translations, Crossings and Pedagogies in Anzaldúan Thought. University of California-Santa Cruz. Santa Cruz, CA. April 10-11</w:t>
      </w:r>
      <w:r w:rsidR="0079055E" w:rsidRPr="00946836">
        <w:rPr>
          <w:rFonts w:ascii="Adobe Devanagari" w:hAnsi="Adobe Devanagari" w:cs="Adobe Devanagari"/>
          <w:lang w:val="en-US"/>
        </w:rPr>
        <w:t>, 2015</w:t>
      </w:r>
      <w:r w:rsidRPr="00946836">
        <w:rPr>
          <w:rFonts w:ascii="Adobe Devanagari" w:hAnsi="Adobe Devanagari" w:cs="Adobe Devanagari"/>
          <w:lang w:val="en-US"/>
        </w:rPr>
        <w:t>.</w:t>
      </w:r>
    </w:p>
    <w:p w14:paraId="4D63780F" w14:textId="77777777" w:rsidR="0079055E" w:rsidRPr="00946836" w:rsidRDefault="0079055E" w:rsidP="0099124B">
      <w:pPr>
        <w:rPr>
          <w:rFonts w:ascii="Adobe Devanagari" w:hAnsi="Adobe Devanagari" w:cs="Adobe Devanagari"/>
          <w:lang w:val="en-US"/>
        </w:rPr>
      </w:pPr>
    </w:p>
    <w:p w14:paraId="7C01A944" w14:textId="77777777" w:rsidR="00B049B7" w:rsidRPr="00946836" w:rsidRDefault="00B049B7" w:rsidP="00B049B7">
      <w:pPr>
        <w:rPr>
          <w:rFonts w:ascii="Adobe Devanagari" w:hAnsi="Adobe Devanagari" w:cs="Adobe Devanagari"/>
          <w:lang w:val="en-US"/>
        </w:rPr>
      </w:pPr>
      <w:r w:rsidRPr="00946836">
        <w:rPr>
          <w:rFonts w:ascii="Adobe Devanagari" w:hAnsi="Adobe Devanagari" w:cs="Adobe Devanagari"/>
          <w:lang w:val="en-US"/>
        </w:rPr>
        <w:t>Latina Feminisms and the Politics of Space and Passion. Guest Speaker. Center for Interdisciplinary Studies in Philosophy, Interpretation, and Culture. Binghamton University. Binghamton, NY. April 23, 2015.</w:t>
      </w:r>
    </w:p>
    <w:p w14:paraId="66C7A364" w14:textId="77777777" w:rsidR="00B049B7" w:rsidRPr="00946836" w:rsidRDefault="00B049B7" w:rsidP="00A61726">
      <w:pPr>
        <w:rPr>
          <w:rFonts w:ascii="Adobe Devanagari" w:hAnsi="Adobe Devanagari" w:cs="Adobe Devanagari"/>
          <w:lang w:val="en-US"/>
        </w:rPr>
      </w:pPr>
    </w:p>
    <w:p w14:paraId="4BD2DC38" w14:textId="476780AD" w:rsidR="00A61726" w:rsidRPr="005A0F9D" w:rsidRDefault="00B049B7" w:rsidP="00881DA8">
      <w:pPr>
        <w:rPr>
          <w:rFonts w:ascii="Adobe Devanagari" w:hAnsi="Adobe Devanagari" w:cs="Adobe Devanagari"/>
          <w:lang w:val="en-US"/>
        </w:rPr>
      </w:pPr>
      <w:r w:rsidRPr="00946836">
        <w:rPr>
          <w:rFonts w:ascii="Adobe Devanagari" w:hAnsi="Adobe Devanagari" w:cs="Adobe Devanagari"/>
          <w:lang w:val="en-US"/>
        </w:rPr>
        <w:t>Love, Masculinity, and the Erotics of Race</w:t>
      </w:r>
      <w:r w:rsidR="00A61726" w:rsidRPr="00946836">
        <w:rPr>
          <w:rFonts w:ascii="Adobe Devanagari" w:hAnsi="Adobe Devanagari" w:cs="Adobe Devanagari"/>
          <w:lang w:val="en-US"/>
        </w:rPr>
        <w:t xml:space="preserve">. Guest </w:t>
      </w:r>
      <w:r w:rsidRPr="00946836">
        <w:rPr>
          <w:rFonts w:ascii="Adobe Devanagari" w:hAnsi="Adobe Devanagari" w:cs="Adobe Devanagari"/>
          <w:lang w:val="en-US"/>
        </w:rPr>
        <w:t>Speaker</w:t>
      </w:r>
      <w:r w:rsidR="00A61726" w:rsidRPr="00946836">
        <w:rPr>
          <w:rFonts w:ascii="Adobe Devanagari" w:hAnsi="Adobe Devanagari" w:cs="Adobe Devanagari"/>
          <w:lang w:val="en-US"/>
        </w:rPr>
        <w:t xml:space="preserve">. </w:t>
      </w:r>
      <w:r w:rsidRPr="00946836">
        <w:rPr>
          <w:rFonts w:ascii="Adobe Devanagari" w:hAnsi="Adobe Devanagari" w:cs="Adobe Devanagari"/>
          <w:lang w:val="en-US"/>
        </w:rPr>
        <w:t>Marginalized Masculinities Speaker Series. Center for Interdisciplinary Studies in Philosophy, Interpretation, and Culture. Binghamton University</w:t>
      </w:r>
      <w:r w:rsidR="00A61726" w:rsidRPr="00946836">
        <w:rPr>
          <w:rFonts w:ascii="Adobe Devanagari" w:hAnsi="Adobe Devanagari" w:cs="Adobe Devanagari"/>
          <w:lang w:val="en-US"/>
        </w:rPr>
        <w:t xml:space="preserve">. </w:t>
      </w:r>
      <w:r w:rsidRPr="005A0F9D">
        <w:rPr>
          <w:rFonts w:ascii="Adobe Devanagari" w:hAnsi="Adobe Devanagari" w:cs="Adobe Devanagari"/>
          <w:lang w:val="en-US"/>
        </w:rPr>
        <w:t>Binghamton</w:t>
      </w:r>
      <w:r w:rsidR="00A61726" w:rsidRPr="005A0F9D">
        <w:rPr>
          <w:rFonts w:ascii="Adobe Devanagari" w:hAnsi="Adobe Devanagari" w:cs="Adobe Devanagari"/>
          <w:lang w:val="en-US"/>
        </w:rPr>
        <w:t xml:space="preserve">, NY. </w:t>
      </w:r>
      <w:r w:rsidRPr="005A0F9D">
        <w:rPr>
          <w:rFonts w:ascii="Adobe Devanagari" w:hAnsi="Adobe Devanagari" w:cs="Adobe Devanagari"/>
          <w:lang w:val="en-US"/>
        </w:rPr>
        <w:t>April 22</w:t>
      </w:r>
      <w:r w:rsidR="00A61726" w:rsidRPr="005A0F9D">
        <w:rPr>
          <w:rFonts w:ascii="Adobe Devanagari" w:hAnsi="Adobe Devanagari" w:cs="Adobe Devanagari"/>
          <w:lang w:val="en-US"/>
        </w:rPr>
        <w:t>, 201</w:t>
      </w:r>
      <w:r w:rsidRPr="005A0F9D">
        <w:rPr>
          <w:rFonts w:ascii="Adobe Devanagari" w:hAnsi="Adobe Devanagari" w:cs="Adobe Devanagari"/>
          <w:lang w:val="en-US"/>
        </w:rPr>
        <w:t>5</w:t>
      </w:r>
      <w:r w:rsidR="00A61726" w:rsidRPr="005A0F9D">
        <w:rPr>
          <w:rFonts w:ascii="Adobe Devanagari" w:hAnsi="Adobe Devanagari" w:cs="Adobe Devanagari"/>
          <w:lang w:val="en-US"/>
        </w:rPr>
        <w:t>.</w:t>
      </w:r>
    </w:p>
    <w:p w14:paraId="68C03C45" w14:textId="77777777" w:rsidR="004019F3" w:rsidRPr="005A0F9D" w:rsidRDefault="004019F3" w:rsidP="00881DA8">
      <w:pPr>
        <w:rPr>
          <w:rFonts w:ascii="Adobe Devanagari" w:hAnsi="Adobe Devanagari" w:cs="Adobe Devanagari"/>
          <w:lang w:val="en-US"/>
        </w:rPr>
      </w:pPr>
    </w:p>
    <w:p w14:paraId="5DFBB257" w14:textId="154BEDD3" w:rsidR="00E7309C" w:rsidRPr="008354A0" w:rsidRDefault="00446FB9" w:rsidP="00E7309C">
      <w:pPr>
        <w:rPr>
          <w:rFonts w:ascii="Adobe Devanagari" w:hAnsi="Adobe Devanagari" w:cs="Adobe Devanagari"/>
          <w:b/>
          <w:lang w:val="en-US"/>
        </w:rPr>
      </w:pPr>
      <w:r w:rsidRPr="008354A0">
        <w:rPr>
          <w:rFonts w:ascii="Adobe Devanagari" w:hAnsi="Adobe Devanagari" w:cs="Adobe Devanagari"/>
          <w:b/>
          <w:lang w:val="en-US"/>
        </w:rPr>
        <w:t>V.b</w:t>
      </w:r>
      <w:r w:rsidR="00F21B2A" w:rsidRPr="008354A0">
        <w:rPr>
          <w:rFonts w:ascii="Adobe Devanagari" w:hAnsi="Adobe Devanagari" w:cs="Adobe Devanagari"/>
          <w:b/>
          <w:lang w:val="en-US"/>
        </w:rPr>
        <w:t>.</w:t>
      </w:r>
      <w:r w:rsidRPr="008354A0">
        <w:rPr>
          <w:rFonts w:ascii="Adobe Devanagari" w:hAnsi="Adobe Devanagari" w:cs="Adobe Devanagari"/>
          <w:b/>
          <w:lang w:val="en-US"/>
        </w:rPr>
        <w:t xml:space="preserve"> </w:t>
      </w:r>
      <w:r w:rsidR="00F21B2A" w:rsidRPr="008354A0">
        <w:rPr>
          <w:rFonts w:ascii="Adobe Devanagari" w:hAnsi="Adobe Devanagari" w:cs="Adobe Devanagari"/>
          <w:b/>
          <w:lang w:val="en-US"/>
        </w:rPr>
        <w:t>Peer</w:t>
      </w:r>
      <w:r w:rsidR="00B32A8F" w:rsidRPr="008354A0">
        <w:rPr>
          <w:rFonts w:ascii="Adobe Devanagari" w:hAnsi="Adobe Devanagari" w:cs="Adobe Devanagari"/>
          <w:b/>
          <w:lang w:val="en-US"/>
        </w:rPr>
        <w:t>-</w:t>
      </w:r>
      <w:r w:rsidR="00F21B2A" w:rsidRPr="008354A0">
        <w:rPr>
          <w:rFonts w:ascii="Adobe Devanagari" w:hAnsi="Adobe Devanagari" w:cs="Adobe Devanagari"/>
          <w:b/>
          <w:lang w:val="en-US"/>
        </w:rPr>
        <w:t xml:space="preserve">Reviewed </w:t>
      </w:r>
      <w:r w:rsidR="00E7309C" w:rsidRPr="008354A0">
        <w:rPr>
          <w:rFonts w:ascii="Adobe Devanagari" w:hAnsi="Adobe Devanagari" w:cs="Adobe Devanagari"/>
          <w:b/>
          <w:lang w:val="en-US"/>
        </w:rPr>
        <w:t>Conference P</w:t>
      </w:r>
      <w:r w:rsidR="00F21B2A" w:rsidRPr="008354A0">
        <w:rPr>
          <w:rFonts w:ascii="Adobe Devanagari" w:hAnsi="Adobe Devanagari" w:cs="Adobe Devanagari"/>
          <w:b/>
          <w:lang w:val="en-US"/>
        </w:rPr>
        <w:t>resentation</w:t>
      </w:r>
      <w:r w:rsidR="00D77E36" w:rsidRPr="008354A0">
        <w:rPr>
          <w:rFonts w:ascii="Adobe Devanagari" w:hAnsi="Adobe Devanagari" w:cs="Adobe Devanagari"/>
          <w:b/>
          <w:lang w:val="en-US"/>
        </w:rPr>
        <w:t>s</w:t>
      </w:r>
      <w:r w:rsidR="00414336" w:rsidRPr="008354A0">
        <w:rPr>
          <w:rFonts w:ascii="Adobe Devanagari" w:hAnsi="Adobe Devanagari" w:cs="Adobe Devanagari"/>
          <w:b/>
          <w:lang w:val="en-US"/>
        </w:rPr>
        <w:t xml:space="preserve"> </w:t>
      </w:r>
      <w:r w:rsidR="008354A0" w:rsidRPr="008354A0">
        <w:rPr>
          <w:rFonts w:ascii="Adobe Devanagari" w:hAnsi="Adobe Devanagari" w:cs="Adobe Devanagari"/>
          <w:b/>
          <w:lang w:val="en-US"/>
        </w:rPr>
        <w:t>(</w:t>
      </w:r>
      <w:r w:rsidR="008354A0">
        <w:rPr>
          <w:rFonts w:ascii="Adobe Devanagari" w:hAnsi="Adobe Devanagari" w:cs="Adobe Devanagari"/>
          <w:b/>
          <w:lang w:val="en-US"/>
        </w:rPr>
        <w:t>selection)</w:t>
      </w:r>
    </w:p>
    <w:p w14:paraId="40FC5FA6" w14:textId="7496BFD1" w:rsidR="00BD0768" w:rsidRPr="00BD0768" w:rsidRDefault="00BD0768" w:rsidP="00BD0768">
      <w:pPr>
        <w:rPr>
          <w:rFonts w:ascii="Adobe Devanagari" w:hAnsi="Adobe Devanagari" w:cs="Adobe Devanagari"/>
          <w:lang w:val="en-US"/>
        </w:rPr>
      </w:pPr>
      <w:r w:rsidRPr="00BD0768">
        <w:rPr>
          <w:rFonts w:ascii="Adobe Devanagari" w:hAnsi="Adobe Devanagari" w:cs="Adobe Devanagari"/>
          <w:lang w:val="en-US"/>
        </w:rPr>
        <w:t xml:space="preserve">Author Meets Critics Session. </w:t>
      </w:r>
      <w:r>
        <w:rPr>
          <w:rFonts w:ascii="Adobe Devanagari" w:hAnsi="Adobe Devanagari" w:cs="Adobe Devanagari"/>
          <w:i/>
          <w:iCs/>
          <w:lang w:val="en-US"/>
        </w:rPr>
        <w:t xml:space="preserve">Translation and Epistemicide. Racialization of Languages in the Americas. </w:t>
      </w:r>
      <w:r>
        <w:rPr>
          <w:rFonts w:ascii="Adobe Devanagari" w:hAnsi="Adobe Devanagari" w:cs="Adobe Devanagari"/>
          <w:lang w:val="en-US"/>
        </w:rPr>
        <w:t xml:space="preserve">American Studies Association. Montreal. Friday, November 3, 2023. Session Chair. </w:t>
      </w:r>
    </w:p>
    <w:p w14:paraId="737AA4CF" w14:textId="77777777" w:rsidR="00BD0768" w:rsidRDefault="00BD0768" w:rsidP="005B38C1">
      <w:pPr>
        <w:rPr>
          <w:rFonts w:ascii="Adobe Devanagari" w:hAnsi="Adobe Devanagari" w:cs="Adobe Devanagari"/>
          <w:lang w:val="en-US"/>
        </w:rPr>
      </w:pPr>
    </w:p>
    <w:p w14:paraId="67F2B1E9" w14:textId="431188D8" w:rsidR="00BD0768" w:rsidRPr="00BD0768" w:rsidRDefault="00BD0768" w:rsidP="005B38C1">
      <w:pPr>
        <w:rPr>
          <w:rFonts w:ascii="Adobe Devanagari" w:hAnsi="Adobe Devanagari" w:cs="Adobe Devanagari"/>
          <w:lang w:val="en-US"/>
        </w:rPr>
      </w:pPr>
      <w:r w:rsidRPr="00BD0768">
        <w:rPr>
          <w:rFonts w:ascii="Adobe Devanagari" w:hAnsi="Adobe Devanagari" w:cs="Adobe Devanagari"/>
          <w:lang w:val="en-US"/>
        </w:rPr>
        <w:t xml:space="preserve">Author Meets Critics Session. </w:t>
      </w:r>
      <w:r w:rsidRPr="00BD0768">
        <w:rPr>
          <w:rFonts w:ascii="Adobe Devanagari" w:hAnsi="Adobe Devanagari" w:cs="Adobe Devanagari"/>
          <w:i/>
          <w:iCs/>
          <w:lang w:val="en-US"/>
        </w:rPr>
        <w:t>Translating Blackness</w:t>
      </w:r>
      <w:r>
        <w:rPr>
          <w:rFonts w:ascii="Adobe Devanagari" w:hAnsi="Adobe Devanagari" w:cs="Adobe Devanagari"/>
          <w:lang w:val="en-US"/>
        </w:rPr>
        <w:t xml:space="preserve"> and </w:t>
      </w:r>
      <w:r w:rsidRPr="00BD0768">
        <w:rPr>
          <w:rFonts w:ascii="Adobe Devanagari" w:hAnsi="Adobe Devanagari" w:cs="Adobe Devanagari"/>
          <w:i/>
          <w:iCs/>
          <w:lang w:val="en-US"/>
        </w:rPr>
        <w:t>Circuits of the Sacred</w:t>
      </w:r>
      <w:r>
        <w:rPr>
          <w:rFonts w:ascii="Adobe Devanagari" w:hAnsi="Adobe Devanagari" w:cs="Adobe Devanagari"/>
          <w:lang w:val="en-US"/>
        </w:rPr>
        <w:t xml:space="preserve">. National Women’s Studies Association. Baltimore. Saturday, October 28, 2023. Session Chair. </w:t>
      </w:r>
    </w:p>
    <w:p w14:paraId="6EFECEDC" w14:textId="77777777" w:rsidR="00BD0768" w:rsidRPr="00BD0768" w:rsidRDefault="00BD0768" w:rsidP="005B38C1">
      <w:pPr>
        <w:rPr>
          <w:rFonts w:ascii="Adobe Devanagari" w:hAnsi="Adobe Devanagari" w:cs="Adobe Devanagari"/>
          <w:lang w:val="en-US"/>
        </w:rPr>
      </w:pPr>
    </w:p>
    <w:p w14:paraId="0EF75862" w14:textId="64A026D6" w:rsidR="003B6AB3" w:rsidRPr="00E94659" w:rsidRDefault="003B6AB3" w:rsidP="005B38C1">
      <w:pPr>
        <w:rPr>
          <w:rFonts w:ascii="Adobe Devanagari" w:hAnsi="Adobe Devanagari" w:cs="Adobe Devanagari"/>
          <w:lang w:val="en-US"/>
        </w:rPr>
      </w:pPr>
      <w:r w:rsidRPr="00BA0B06">
        <w:rPr>
          <w:rFonts w:ascii="Adobe Devanagari" w:hAnsi="Adobe Devanagari" w:cs="Adobe Devanagari"/>
          <w:lang w:val="en-US"/>
        </w:rPr>
        <w:lastRenderedPageBreak/>
        <w:t xml:space="preserve">Argumentos y Estrategias de la Hidra antigénero en América Latina (Otra hidra es posible) Session Organizer: PJ DiPietro, Syracuse University and PRIGEPP/FLACSO. Chair: Suyapa G. Portillo Villeda, Pitzer College. Presenters: Claudia Laudano (Universidad de La Plata), Montserrat Sagot (Universidad de Costa Rica), Maria A. Gutiérrez (Universidad de Buenos Aires), and PJ DiPietro (Syracuse University and PRIGEPP/FLACSO), Latin American Studies Association Annual Conference. </w:t>
      </w:r>
      <w:r w:rsidRPr="00E94659">
        <w:rPr>
          <w:rFonts w:ascii="Adobe Devanagari" w:hAnsi="Adobe Devanagari" w:cs="Adobe Devanagari"/>
          <w:lang w:val="en-US"/>
        </w:rPr>
        <w:t>Friday, May 28, 2021.</w:t>
      </w:r>
    </w:p>
    <w:p w14:paraId="0A0332E1" w14:textId="6FB84CED" w:rsidR="003B6AB3" w:rsidRPr="00E94659" w:rsidRDefault="003B6AB3" w:rsidP="005B38C1">
      <w:pPr>
        <w:rPr>
          <w:rFonts w:ascii="Adobe Devanagari" w:hAnsi="Adobe Devanagari" w:cs="Adobe Devanagari"/>
          <w:lang w:val="en-US"/>
        </w:rPr>
      </w:pPr>
    </w:p>
    <w:p w14:paraId="0C6C155D" w14:textId="39BF8BAF" w:rsidR="003A6E6C" w:rsidRDefault="003A6E6C" w:rsidP="005B38C1">
      <w:pPr>
        <w:rPr>
          <w:rFonts w:ascii="Adobe Devanagari" w:hAnsi="Adobe Devanagari" w:cs="Adobe Devanagari"/>
          <w:lang w:val="en-US"/>
        </w:rPr>
      </w:pPr>
      <w:r w:rsidRPr="003A6E6C">
        <w:rPr>
          <w:rFonts w:ascii="Adobe Devanagari" w:hAnsi="Adobe Devanagari" w:cs="Adobe Devanagari"/>
          <w:lang w:val="en-US"/>
        </w:rPr>
        <w:t>Memorial Session in Honor of Maria Lugones. Arranged by the APA Committee on the Status of Women. Chair, Kathryn J. Norlock. Speakers: P</w:t>
      </w:r>
      <w:r w:rsidR="00691F15">
        <w:rPr>
          <w:rFonts w:ascii="Adobe Devanagari" w:hAnsi="Adobe Devanagari" w:cs="Adobe Devanagari"/>
          <w:lang w:val="en-US"/>
        </w:rPr>
        <w:t xml:space="preserve">J </w:t>
      </w:r>
      <w:r w:rsidRPr="003A6E6C">
        <w:rPr>
          <w:rFonts w:ascii="Adobe Devanagari" w:hAnsi="Adobe Devanagari" w:cs="Adobe Devanagari"/>
          <w:lang w:val="en-US"/>
        </w:rPr>
        <w:t>DiPietro (Syracuse) and Naomi Scheman (U of Minnesota)</w:t>
      </w:r>
      <w:r>
        <w:rPr>
          <w:rFonts w:ascii="Adobe Devanagari" w:hAnsi="Adobe Devanagari" w:cs="Adobe Devanagari"/>
          <w:lang w:val="en-US"/>
        </w:rPr>
        <w:t>.</w:t>
      </w:r>
      <w:r w:rsidR="00691F15">
        <w:rPr>
          <w:rFonts w:ascii="Adobe Devanagari" w:hAnsi="Adobe Devanagari" w:cs="Adobe Devanagari"/>
          <w:lang w:val="en-US"/>
        </w:rPr>
        <w:t xml:space="preserve"> </w:t>
      </w:r>
      <w:r w:rsidR="009D6690">
        <w:rPr>
          <w:rFonts w:ascii="Adobe Devanagari" w:hAnsi="Adobe Devanagari" w:cs="Adobe Devanagari"/>
          <w:lang w:val="en-US"/>
        </w:rPr>
        <w:t xml:space="preserve">American Philosophical Association, Eastern Division. </w:t>
      </w:r>
      <w:r w:rsidR="00691F15">
        <w:rPr>
          <w:rFonts w:ascii="Adobe Devanagari" w:hAnsi="Adobe Devanagari" w:cs="Adobe Devanagari"/>
          <w:lang w:val="en-US"/>
        </w:rPr>
        <w:t xml:space="preserve">Friday, January 15, 2021. </w:t>
      </w:r>
    </w:p>
    <w:p w14:paraId="151E7AAE" w14:textId="77777777" w:rsidR="003A6E6C" w:rsidRPr="003A6E6C" w:rsidRDefault="003A6E6C" w:rsidP="005B38C1">
      <w:pPr>
        <w:rPr>
          <w:rFonts w:ascii="Adobe Devanagari" w:hAnsi="Adobe Devanagari" w:cs="Adobe Devanagari"/>
          <w:lang w:val="en-US"/>
        </w:rPr>
      </w:pPr>
    </w:p>
    <w:p w14:paraId="4081E056" w14:textId="420662A5" w:rsidR="005B38C1" w:rsidRDefault="005B38C1" w:rsidP="005B38C1">
      <w:pPr>
        <w:rPr>
          <w:rFonts w:ascii="Adobe Devanagari" w:hAnsi="Adobe Devanagari" w:cs="Adobe Devanagari"/>
          <w:lang w:val="en-US"/>
        </w:rPr>
      </w:pPr>
      <w:r w:rsidRPr="000121E7">
        <w:rPr>
          <w:rFonts w:ascii="Adobe Devanagari" w:hAnsi="Adobe Devanagari" w:cs="Adobe Devanagari"/>
          <w:lang w:val="en-US"/>
        </w:rPr>
        <w:t>MWTVF@25: Pasts, Presents and Futures of Transgender Studies</w:t>
      </w:r>
      <w:r>
        <w:rPr>
          <w:rFonts w:ascii="Adobe Devanagari" w:hAnsi="Adobe Devanagari" w:cs="Adobe Devanagari"/>
          <w:lang w:val="en-US"/>
        </w:rPr>
        <w:t xml:space="preserve">. Roundtable on the 25th publication anniversary of Susan Stryker’s “My Words to Victor Frankenstein on the Village of Flamoux.”  </w:t>
      </w:r>
      <w:r w:rsidRPr="005B38C1">
        <w:rPr>
          <w:rFonts w:ascii="Adobe Devanagari" w:hAnsi="Adobe Devanagari" w:cs="Adobe Devanagari"/>
          <w:lang w:val="en-US"/>
        </w:rPr>
        <w:t xml:space="preserve">American Studies Association. </w:t>
      </w:r>
      <w:r>
        <w:rPr>
          <w:rFonts w:ascii="Adobe Devanagari" w:hAnsi="Adobe Devanagari" w:cs="Adobe Devanagari"/>
          <w:lang w:val="en-US"/>
        </w:rPr>
        <w:t>Honolulu, Hawaii</w:t>
      </w:r>
      <w:r w:rsidRPr="005B38C1">
        <w:rPr>
          <w:rFonts w:ascii="Adobe Devanagari" w:hAnsi="Adobe Devanagari" w:cs="Adobe Devanagari"/>
          <w:lang w:val="en-US"/>
        </w:rPr>
        <w:t>. November 9, 201</w:t>
      </w:r>
      <w:r>
        <w:rPr>
          <w:rFonts w:ascii="Adobe Devanagari" w:hAnsi="Adobe Devanagari" w:cs="Adobe Devanagari"/>
          <w:lang w:val="en-US"/>
        </w:rPr>
        <w:t>9</w:t>
      </w:r>
      <w:r w:rsidRPr="005B38C1">
        <w:rPr>
          <w:rFonts w:ascii="Adobe Devanagari" w:hAnsi="Adobe Devanagari" w:cs="Adobe Devanagari"/>
          <w:lang w:val="en-US"/>
        </w:rPr>
        <w:t>.</w:t>
      </w:r>
    </w:p>
    <w:p w14:paraId="08F1F6FC" w14:textId="77777777" w:rsidR="00AD621E" w:rsidRDefault="00AD621E" w:rsidP="00AD621E">
      <w:pPr>
        <w:rPr>
          <w:rFonts w:ascii="Adobe Devanagari" w:hAnsi="Adobe Devanagari" w:cs="Adobe Devanagari"/>
          <w:lang w:val="en-US"/>
        </w:rPr>
      </w:pPr>
    </w:p>
    <w:p w14:paraId="3683BE96" w14:textId="77335FDF" w:rsidR="00AD621E" w:rsidRDefault="00AD621E" w:rsidP="00AD621E">
      <w:pPr>
        <w:rPr>
          <w:rFonts w:ascii="Adobe Devanagari" w:hAnsi="Adobe Devanagari" w:cs="Adobe Devanagari"/>
          <w:lang w:val="en-US"/>
        </w:rPr>
      </w:pPr>
      <w:r w:rsidRPr="00956454">
        <w:rPr>
          <w:rFonts w:ascii="Adobe Devanagari" w:hAnsi="Adobe Devanagari" w:cs="Adobe Devanagari"/>
          <w:lang w:val="en-US"/>
        </w:rPr>
        <w:t>Contributions to Continental Philosophy: María Lugones</w:t>
      </w:r>
      <w:r>
        <w:rPr>
          <w:rFonts w:ascii="Adobe Devanagari" w:hAnsi="Adobe Devanagari" w:cs="Adobe Devanagari"/>
          <w:lang w:val="en-US"/>
        </w:rPr>
        <w:t xml:space="preserve">. Chair.  Annual Conference of the </w:t>
      </w:r>
      <w:r w:rsidRPr="00956454">
        <w:rPr>
          <w:rFonts w:ascii="Adobe Devanagari" w:hAnsi="Adobe Devanagari" w:cs="Adobe Devanagari"/>
          <w:lang w:val="en-US"/>
        </w:rPr>
        <w:t>Society for Phenomenology and</w:t>
      </w:r>
      <w:r>
        <w:rPr>
          <w:rFonts w:ascii="Adobe Devanagari" w:hAnsi="Adobe Devanagari" w:cs="Adobe Devanagari"/>
          <w:lang w:val="en-US"/>
        </w:rPr>
        <w:t xml:space="preserve"> </w:t>
      </w:r>
      <w:r w:rsidRPr="00956454">
        <w:rPr>
          <w:rFonts w:ascii="Adobe Devanagari" w:hAnsi="Adobe Devanagari" w:cs="Adobe Devanagari"/>
          <w:lang w:val="en-US"/>
        </w:rPr>
        <w:t>Existential Philosophy</w:t>
      </w:r>
      <w:r>
        <w:rPr>
          <w:rFonts w:ascii="Adobe Devanagari" w:hAnsi="Adobe Devanagari" w:cs="Adobe Devanagari"/>
          <w:lang w:val="en-US"/>
        </w:rPr>
        <w:t xml:space="preserve"> (SPEP). Pittsburg, Pennsylvania. October 31, 2019. </w:t>
      </w:r>
    </w:p>
    <w:p w14:paraId="6DCDA06D" w14:textId="77777777" w:rsidR="005B38C1" w:rsidRDefault="005B38C1" w:rsidP="00956E5C">
      <w:pPr>
        <w:rPr>
          <w:rFonts w:ascii="Adobe Devanagari" w:hAnsi="Adobe Devanagari" w:cs="Adobe Devanagari"/>
          <w:lang w:val="en-US"/>
        </w:rPr>
      </w:pPr>
    </w:p>
    <w:p w14:paraId="63E97E2C" w14:textId="05161EC8" w:rsidR="00956E5C" w:rsidRPr="00956E5C" w:rsidRDefault="00956E5C" w:rsidP="00A75A13">
      <w:pPr>
        <w:rPr>
          <w:rFonts w:ascii="Adobe Devanagari" w:hAnsi="Adobe Devanagari" w:cs="Adobe Devanagari"/>
          <w:lang w:val="en-US"/>
        </w:rPr>
      </w:pPr>
      <w:r w:rsidRPr="00956E5C">
        <w:rPr>
          <w:rFonts w:ascii="Adobe Devanagari" w:hAnsi="Adobe Devanagari" w:cs="Adobe Devanagari"/>
          <w:lang w:val="en-US"/>
        </w:rPr>
        <w:t xml:space="preserve">América Transgénerx. </w:t>
      </w:r>
      <w:r>
        <w:rPr>
          <w:rFonts w:ascii="Adobe Devanagari" w:hAnsi="Adobe Devanagari" w:cs="Adobe Devanagari"/>
          <w:lang w:val="en-US"/>
        </w:rPr>
        <w:t xml:space="preserve">The First Panel Entirely led by Trans and Travesti Activists in the history of the Latin American Studies Association. </w:t>
      </w:r>
      <w:r w:rsidRPr="00DC5BAD">
        <w:rPr>
          <w:rFonts w:ascii="Adobe Devanagari" w:hAnsi="Adobe Devanagari" w:cs="Adobe Devanagari"/>
          <w:lang w:val="en-US"/>
        </w:rPr>
        <w:t>Latin American Studies Association. B</w:t>
      </w:r>
      <w:r>
        <w:rPr>
          <w:rFonts w:ascii="Adobe Devanagari" w:hAnsi="Adobe Devanagari" w:cs="Adobe Devanagari"/>
          <w:lang w:val="en-US"/>
        </w:rPr>
        <w:t>oston, Massachusetts</w:t>
      </w:r>
      <w:r w:rsidRPr="00DC5BAD">
        <w:rPr>
          <w:rFonts w:ascii="Adobe Devanagari" w:hAnsi="Adobe Devanagari" w:cs="Adobe Devanagari"/>
          <w:lang w:val="en-US"/>
        </w:rPr>
        <w:t>. May 2</w:t>
      </w:r>
      <w:r>
        <w:rPr>
          <w:rFonts w:ascii="Adobe Devanagari" w:hAnsi="Adobe Devanagari" w:cs="Adobe Devanagari"/>
          <w:lang w:val="en-US"/>
        </w:rPr>
        <w:t>6</w:t>
      </w:r>
      <w:r w:rsidRPr="00DC5BAD">
        <w:rPr>
          <w:rFonts w:ascii="Adobe Devanagari" w:hAnsi="Adobe Devanagari" w:cs="Adobe Devanagari"/>
          <w:lang w:val="en-US"/>
        </w:rPr>
        <w:t>, 201</w:t>
      </w:r>
      <w:r>
        <w:rPr>
          <w:rFonts w:ascii="Adobe Devanagari" w:hAnsi="Adobe Devanagari" w:cs="Adobe Devanagari"/>
          <w:lang w:val="en-US"/>
        </w:rPr>
        <w:t>9</w:t>
      </w:r>
      <w:r w:rsidRPr="00DC5BAD">
        <w:rPr>
          <w:rFonts w:ascii="Adobe Devanagari" w:hAnsi="Adobe Devanagari" w:cs="Adobe Devanagari"/>
          <w:lang w:val="en-US"/>
        </w:rPr>
        <w:t>.</w:t>
      </w:r>
    </w:p>
    <w:p w14:paraId="6A0F2690" w14:textId="77777777" w:rsidR="00956E5C" w:rsidRDefault="00956E5C" w:rsidP="0028053F">
      <w:pPr>
        <w:rPr>
          <w:rFonts w:ascii="Adobe Devanagari" w:hAnsi="Adobe Devanagari" w:cs="Adobe Devanagari"/>
          <w:lang w:val="en-US"/>
        </w:rPr>
      </w:pPr>
    </w:p>
    <w:p w14:paraId="3B0E68BC" w14:textId="1EDEF2A3" w:rsidR="0028053F" w:rsidRPr="00946836" w:rsidRDefault="0028053F" w:rsidP="0028053F">
      <w:pPr>
        <w:rPr>
          <w:rFonts w:ascii="Adobe Devanagari" w:hAnsi="Adobe Devanagari" w:cs="Adobe Devanagari"/>
          <w:lang w:val="en-US"/>
        </w:rPr>
      </w:pPr>
      <w:r w:rsidRPr="00946836">
        <w:rPr>
          <w:rFonts w:ascii="Adobe Devanagari" w:hAnsi="Adobe Devanagari" w:cs="Adobe Devanagari"/>
          <w:lang w:val="en-US"/>
        </w:rPr>
        <w:t>Hallucinating Knowing and other Remedios in Xicana and Latina Feminisms.</w:t>
      </w:r>
      <w:r w:rsidR="0071050E" w:rsidRPr="00946836">
        <w:rPr>
          <w:rFonts w:ascii="Adobe Devanagari" w:hAnsi="Adobe Devanagari" w:cs="Adobe Devanagari"/>
          <w:lang w:val="en-US"/>
        </w:rPr>
        <w:t xml:space="preserve"> National Women’s Studies Association. </w:t>
      </w:r>
      <w:r w:rsidR="00A77C60" w:rsidRPr="00946836">
        <w:rPr>
          <w:rFonts w:ascii="Adobe Devanagari" w:hAnsi="Adobe Devanagari" w:cs="Adobe Devanagari"/>
          <w:lang w:val="en-US"/>
        </w:rPr>
        <w:t>Atlanta, Georgia</w:t>
      </w:r>
      <w:r w:rsidR="0071050E" w:rsidRPr="00946836">
        <w:rPr>
          <w:rFonts w:ascii="Adobe Devanagari" w:hAnsi="Adobe Devanagari" w:cs="Adobe Devanagari"/>
          <w:lang w:val="en-US"/>
        </w:rPr>
        <w:t>. November 9, 2018.</w:t>
      </w:r>
    </w:p>
    <w:p w14:paraId="32D4CE96" w14:textId="77777777" w:rsidR="0071050E" w:rsidRPr="00946836" w:rsidRDefault="0071050E" w:rsidP="0028053F">
      <w:pPr>
        <w:rPr>
          <w:rFonts w:ascii="Adobe Devanagari" w:hAnsi="Adobe Devanagari" w:cs="Adobe Devanagari"/>
          <w:lang w:val="en-US"/>
        </w:rPr>
      </w:pPr>
    </w:p>
    <w:p w14:paraId="2906259D" w14:textId="77777777" w:rsidR="0071050E" w:rsidRPr="00946836" w:rsidRDefault="0071050E" w:rsidP="0028053F">
      <w:pPr>
        <w:rPr>
          <w:rFonts w:ascii="Adobe Devanagari" w:hAnsi="Adobe Devanagari" w:cs="Adobe Devanagari"/>
          <w:lang w:val="en-US"/>
        </w:rPr>
      </w:pPr>
      <w:r w:rsidRPr="00946836">
        <w:rPr>
          <w:rFonts w:ascii="Adobe Devanagari" w:hAnsi="Adobe Devanagari" w:cs="Adobe Devanagari"/>
          <w:lang w:val="en-US"/>
        </w:rPr>
        <w:t xml:space="preserve">Narrating Love and Violence: Women Contesting Caste, Tribe, and State in Lahaul, India. Author Meets Critics Session Chair. National Women’s Studies Association. </w:t>
      </w:r>
      <w:r w:rsidR="00A77C60" w:rsidRPr="00946836">
        <w:rPr>
          <w:rFonts w:ascii="Adobe Devanagari" w:hAnsi="Adobe Devanagari" w:cs="Adobe Devanagari"/>
          <w:lang w:val="en-US"/>
        </w:rPr>
        <w:t>Atlanta, Georgia</w:t>
      </w:r>
      <w:r w:rsidRPr="00946836">
        <w:rPr>
          <w:rFonts w:ascii="Adobe Devanagari" w:hAnsi="Adobe Devanagari" w:cs="Adobe Devanagari"/>
          <w:lang w:val="en-US"/>
        </w:rPr>
        <w:t>. November 8, 201</w:t>
      </w:r>
      <w:r w:rsidR="00A77C60" w:rsidRPr="00946836">
        <w:rPr>
          <w:rFonts w:ascii="Adobe Devanagari" w:hAnsi="Adobe Devanagari" w:cs="Adobe Devanagari"/>
          <w:lang w:val="en-US"/>
        </w:rPr>
        <w:t>8</w:t>
      </w:r>
      <w:r w:rsidRPr="00946836">
        <w:rPr>
          <w:rFonts w:ascii="Adobe Devanagari" w:hAnsi="Adobe Devanagari" w:cs="Adobe Devanagari"/>
          <w:lang w:val="en-US"/>
        </w:rPr>
        <w:t>.</w:t>
      </w:r>
    </w:p>
    <w:p w14:paraId="6BDDB8B2" w14:textId="77777777" w:rsidR="00A77C60" w:rsidRPr="00946836" w:rsidRDefault="00A77C60" w:rsidP="0028053F">
      <w:pPr>
        <w:rPr>
          <w:rFonts w:ascii="Adobe Devanagari" w:hAnsi="Adobe Devanagari" w:cs="Adobe Devanagari"/>
          <w:lang w:val="en-US"/>
        </w:rPr>
      </w:pPr>
    </w:p>
    <w:p w14:paraId="34037B80" w14:textId="77777777" w:rsidR="0028053F" w:rsidRPr="00DC5BAD" w:rsidRDefault="00A77C60" w:rsidP="003E04C2">
      <w:pPr>
        <w:rPr>
          <w:rFonts w:ascii="Adobe Devanagari" w:hAnsi="Adobe Devanagari" w:cs="Adobe Devanagari"/>
          <w:lang w:val="es-AR"/>
        </w:rPr>
      </w:pPr>
      <w:r w:rsidRPr="00946836">
        <w:rPr>
          <w:rFonts w:ascii="Adobe Devanagari" w:hAnsi="Adobe Devanagari" w:cs="Adobe Devanagari"/>
          <w:lang w:val="en-US"/>
        </w:rPr>
        <w:t xml:space="preserve">Trans* and Queer Embodiments of Sanación: Latinx Territories of the Body and the Spiritual. </w:t>
      </w:r>
      <w:r w:rsidRPr="00DC5BAD">
        <w:rPr>
          <w:rFonts w:ascii="Adobe Devanagari" w:hAnsi="Adobe Devanagari" w:cs="Adobe Devanagari"/>
          <w:lang w:val="es-AR"/>
        </w:rPr>
        <w:t>American Studies Association. Atlanta, Georgia. November 9, 2018.</w:t>
      </w:r>
    </w:p>
    <w:p w14:paraId="59987040" w14:textId="77777777" w:rsidR="00991945" w:rsidRDefault="00991945" w:rsidP="003E04C2">
      <w:pPr>
        <w:rPr>
          <w:rFonts w:ascii="Adobe Devanagari" w:hAnsi="Adobe Devanagari" w:cs="Adobe Devanagari"/>
          <w:lang w:val="es-AR"/>
        </w:rPr>
      </w:pPr>
    </w:p>
    <w:p w14:paraId="04A5BAA4" w14:textId="175A3458" w:rsidR="00A77C60" w:rsidRPr="00DC5BAD" w:rsidRDefault="00991945" w:rsidP="003E04C2">
      <w:pPr>
        <w:rPr>
          <w:rFonts w:ascii="Adobe Devanagari" w:hAnsi="Adobe Devanagari" w:cs="Adobe Devanagari"/>
          <w:lang w:val="en-US"/>
        </w:rPr>
      </w:pPr>
      <w:r w:rsidRPr="00991945">
        <w:rPr>
          <w:rFonts w:ascii="Adobe Devanagari" w:hAnsi="Adobe Devanagari" w:cs="Adobe Devanagari"/>
          <w:lang w:val="es-AR"/>
        </w:rPr>
        <w:t xml:space="preserve">Demonios Alucinantes: Las Percepciones Sobrehumanas en las Teorías Feministas Latinx y </w:t>
      </w:r>
      <w:r>
        <w:rPr>
          <w:rFonts w:ascii="Adobe Devanagari" w:hAnsi="Adobe Devanagari" w:cs="Adobe Devanagari"/>
          <w:lang w:val="es-AR"/>
        </w:rPr>
        <w:t>Xicanx.</w:t>
      </w:r>
      <w:r w:rsidRPr="00991945">
        <w:rPr>
          <w:rFonts w:ascii="Adobe Devanagari" w:hAnsi="Adobe Devanagari" w:cs="Adobe Devanagari"/>
          <w:lang w:val="es-AR"/>
        </w:rPr>
        <w:t xml:space="preserve"> </w:t>
      </w:r>
      <w:r w:rsidRPr="00DC5BAD">
        <w:rPr>
          <w:rFonts w:ascii="Adobe Devanagari" w:hAnsi="Adobe Devanagari" w:cs="Adobe Devanagari"/>
          <w:lang w:val="en-US"/>
        </w:rPr>
        <w:t xml:space="preserve">Latin American Studies Association. Barcelona, España. </w:t>
      </w:r>
      <w:r w:rsidR="00B828F0" w:rsidRPr="00DC5BAD">
        <w:rPr>
          <w:rFonts w:ascii="Adobe Devanagari" w:hAnsi="Adobe Devanagari" w:cs="Adobe Devanagari"/>
          <w:lang w:val="en-US"/>
        </w:rPr>
        <w:t>May 24</w:t>
      </w:r>
      <w:r w:rsidRPr="00DC5BAD">
        <w:rPr>
          <w:rFonts w:ascii="Adobe Devanagari" w:hAnsi="Adobe Devanagari" w:cs="Adobe Devanagari"/>
          <w:lang w:val="en-US"/>
        </w:rPr>
        <w:t>, 2018.</w:t>
      </w:r>
    </w:p>
    <w:p w14:paraId="3A829F59" w14:textId="77777777" w:rsidR="00991945" w:rsidRPr="00DC5BAD" w:rsidRDefault="00991945" w:rsidP="003E04C2">
      <w:pPr>
        <w:rPr>
          <w:rFonts w:ascii="Adobe Devanagari" w:hAnsi="Adobe Devanagari" w:cs="Adobe Devanagari"/>
          <w:lang w:val="en-US"/>
        </w:rPr>
      </w:pPr>
    </w:p>
    <w:p w14:paraId="64F5D096" w14:textId="77777777" w:rsidR="006004E6" w:rsidRPr="00946836" w:rsidRDefault="00C52278" w:rsidP="003E04C2">
      <w:pPr>
        <w:rPr>
          <w:rFonts w:ascii="Adobe Devanagari" w:hAnsi="Adobe Devanagari" w:cs="Adobe Devanagari"/>
          <w:lang w:val="en-US"/>
        </w:rPr>
      </w:pPr>
      <w:r w:rsidRPr="00946836">
        <w:rPr>
          <w:rFonts w:ascii="Adobe Devanagari" w:hAnsi="Adobe Devanagari" w:cs="Adobe Devanagari"/>
          <w:lang w:val="en-US"/>
        </w:rPr>
        <w:t xml:space="preserve">Beyond Benevolent Violence: Trans of Color and the Decolonization of Affect. </w:t>
      </w:r>
      <w:r w:rsidR="006004E6" w:rsidRPr="00946836">
        <w:rPr>
          <w:rFonts w:ascii="Adobe Devanagari" w:hAnsi="Adobe Devanagari" w:cs="Adobe Devanagari"/>
          <w:lang w:val="en-US"/>
        </w:rPr>
        <w:t>National Women’s Studies Association. Baltimore, Maryland. November 18, 2017.</w:t>
      </w:r>
    </w:p>
    <w:p w14:paraId="454FEE5F" w14:textId="77777777" w:rsidR="006004E6" w:rsidRPr="00946836" w:rsidRDefault="006004E6" w:rsidP="003E04C2">
      <w:pPr>
        <w:rPr>
          <w:rFonts w:ascii="Adobe Devanagari" w:hAnsi="Adobe Devanagari" w:cs="Adobe Devanagari"/>
          <w:lang w:val="en-US"/>
        </w:rPr>
      </w:pPr>
    </w:p>
    <w:p w14:paraId="26789139" w14:textId="77777777" w:rsidR="00CC3918" w:rsidRPr="00946836" w:rsidRDefault="003E04C2" w:rsidP="003E04C2">
      <w:pPr>
        <w:rPr>
          <w:rFonts w:ascii="Adobe Devanagari" w:hAnsi="Adobe Devanagari" w:cs="Adobe Devanagari"/>
          <w:lang w:val="en-US"/>
        </w:rPr>
      </w:pPr>
      <w:r w:rsidRPr="00946836">
        <w:rPr>
          <w:rFonts w:ascii="Adobe Devanagari" w:hAnsi="Adobe Devanagari" w:cs="Adobe Devanagari"/>
          <w:lang w:val="en-US"/>
        </w:rPr>
        <w:lastRenderedPageBreak/>
        <w:t>Joteria Spiritualities: Santas, Brujxs, Followers, and other Hallucinating Healers. Panel Chair and Presenter. Third Conference organized by The Association for Jotería Arts, Activism and Scholarship (AJAAS). Minneapolis, Minnesota. October 6-8, 2017.</w:t>
      </w:r>
    </w:p>
    <w:p w14:paraId="7A6801F5" w14:textId="77777777" w:rsidR="00CC3918" w:rsidRPr="00946836" w:rsidRDefault="00CC3918" w:rsidP="00516727">
      <w:pPr>
        <w:rPr>
          <w:rFonts w:ascii="Adobe Devanagari" w:hAnsi="Adobe Devanagari" w:cs="Adobe Devanagari"/>
          <w:lang w:val="en-US"/>
        </w:rPr>
      </w:pPr>
    </w:p>
    <w:p w14:paraId="0320146F" w14:textId="77777777" w:rsidR="00516727" w:rsidRPr="00946836" w:rsidRDefault="00516727" w:rsidP="00516727">
      <w:pPr>
        <w:rPr>
          <w:rFonts w:ascii="Adobe Devanagari" w:hAnsi="Adobe Devanagari" w:cs="Adobe Devanagari"/>
          <w:lang w:val="en-US"/>
        </w:rPr>
      </w:pPr>
      <w:r w:rsidRPr="00946836">
        <w:rPr>
          <w:rFonts w:ascii="Adobe Devanagari" w:hAnsi="Adobe Devanagari" w:cs="Adobe Devanagari"/>
          <w:lang w:val="en-US"/>
        </w:rPr>
        <w:t>Decolonial Pedagogies:  Bodies and Border-Crossings (part one). Roundtable. National Women’s Studies Association. Montreal, Quebec. November 11, 2016.</w:t>
      </w:r>
    </w:p>
    <w:p w14:paraId="00BCA6B1" w14:textId="77777777" w:rsidR="00516727" w:rsidRPr="00946836" w:rsidRDefault="00516727" w:rsidP="00516727">
      <w:pPr>
        <w:rPr>
          <w:rFonts w:ascii="Adobe Devanagari" w:hAnsi="Adobe Devanagari" w:cs="Adobe Devanagari"/>
          <w:lang w:val="en-US"/>
        </w:rPr>
      </w:pPr>
    </w:p>
    <w:p w14:paraId="605388E7" w14:textId="77777777" w:rsidR="00516727" w:rsidRPr="00946836" w:rsidRDefault="00516727" w:rsidP="00516727">
      <w:pPr>
        <w:rPr>
          <w:rFonts w:ascii="Adobe Devanagari" w:hAnsi="Adobe Devanagari" w:cs="Adobe Devanagari"/>
          <w:lang w:val="en-US"/>
        </w:rPr>
      </w:pPr>
      <w:r w:rsidRPr="00946836">
        <w:rPr>
          <w:rFonts w:ascii="Adobe Devanagari" w:hAnsi="Adobe Devanagari" w:cs="Adobe Devanagari"/>
          <w:lang w:val="en-US"/>
        </w:rPr>
        <w:t>Inspirited Sexualities: the Non-Worldly in the Politics of Radical Multiculturalism. National Women’s Studies Association. Montreal, Quebec. November 12, 2016.</w:t>
      </w:r>
    </w:p>
    <w:p w14:paraId="7FB7E405" w14:textId="77777777" w:rsidR="00516727" w:rsidRPr="00946836" w:rsidRDefault="00516727" w:rsidP="00A75A13">
      <w:pPr>
        <w:rPr>
          <w:rFonts w:ascii="Adobe Devanagari" w:hAnsi="Adobe Devanagari" w:cs="Adobe Devanagari"/>
          <w:lang w:val="en-US"/>
        </w:rPr>
      </w:pPr>
    </w:p>
    <w:p w14:paraId="4CB3864E" w14:textId="77777777" w:rsidR="00555D06" w:rsidRPr="00946836" w:rsidRDefault="00E919C4" w:rsidP="00A75A13">
      <w:pPr>
        <w:rPr>
          <w:rFonts w:ascii="Adobe Devanagari" w:hAnsi="Adobe Devanagari" w:cs="Adobe Devanagari"/>
          <w:lang w:val="en-US"/>
        </w:rPr>
      </w:pPr>
      <w:r w:rsidRPr="00946836">
        <w:rPr>
          <w:rFonts w:ascii="Adobe Devanagari" w:hAnsi="Adobe Devanagari" w:cs="Adobe Devanagari"/>
          <w:lang w:val="en-US"/>
        </w:rPr>
        <w:t>Speaking Face to Face / Hablando Cara a Cara: The Visionary Philosophy of Maria Lugones. Roundtable. National Women’s Studies Association</w:t>
      </w:r>
      <w:r w:rsidR="00555D06" w:rsidRPr="00946836">
        <w:rPr>
          <w:rFonts w:ascii="Adobe Devanagari" w:hAnsi="Adobe Devanagari" w:cs="Adobe Devanagari"/>
          <w:lang w:val="en-US"/>
        </w:rPr>
        <w:t>.</w:t>
      </w:r>
      <w:r w:rsidRPr="00946836">
        <w:rPr>
          <w:rFonts w:ascii="Adobe Devanagari" w:hAnsi="Adobe Devanagari" w:cs="Adobe Devanagari"/>
          <w:lang w:val="en-US"/>
        </w:rPr>
        <w:t xml:space="preserve"> Milwaukee, WI.</w:t>
      </w:r>
      <w:r w:rsidR="00D42BE4" w:rsidRPr="00946836">
        <w:rPr>
          <w:rFonts w:ascii="Adobe Devanagari" w:hAnsi="Adobe Devanagari" w:cs="Adobe Devanagari"/>
          <w:lang w:val="en-US"/>
        </w:rPr>
        <w:t xml:space="preserve"> </w:t>
      </w:r>
      <w:r w:rsidRPr="00946836">
        <w:rPr>
          <w:rFonts w:ascii="Adobe Devanagari" w:hAnsi="Adobe Devanagari" w:cs="Adobe Devanagari"/>
          <w:lang w:val="en-US"/>
        </w:rPr>
        <w:t>November</w:t>
      </w:r>
      <w:r w:rsidR="00555D06" w:rsidRPr="00946836">
        <w:rPr>
          <w:rFonts w:ascii="Adobe Devanagari" w:hAnsi="Adobe Devanagari" w:cs="Adobe Devanagari"/>
          <w:lang w:val="en-US"/>
        </w:rPr>
        <w:t xml:space="preserve"> 13, 2015.</w:t>
      </w:r>
    </w:p>
    <w:p w14:paraId="1E344D28" w14:textId="77777777" w:rsidR="00555D06" w:rsidRPr="00946836" w:rsidRDefault="00555D06" w:rsidP="00A75A13">
      <w:pPr>
        <w:rPr>
          <w:rFonts w:ascii="Adobe Devanagari" w:hAnsi="Adobe Devanagari" w:cs="Adobe Devanagari"/>
          <w:lang w:val="en-US"/>
        </w:rPr>
      </w:pPr>
    </w:p>
    <w:p w14:paraId="5780C3CF" w14:textId="77777777" w:rsidR="00E919C4" w:rsidRPr="00946836" w:rsidRDefault="00555D06" w:rsidP="00A75A13">
      <w:pPr>
        <w:rPr>
          <w:rFonts w:ascii="Adobe Devanagari" w:hAnsi="Adobe Devanagari" w:cs="Adobe Devanagari"/>
          <w:lang w:val="en-US"/>
        </w:rPr>
      </w:pPr>
      <w:r w:rsidRPr="00946836">
        <w:rPr>
          <w:rFonts w:ascii="Adobe Devanagari" w:hAnsi="Adobe Devanagari" w:cs="Adobe Devanagari"/>
          <w:lang w:val="en-US"/>
        </w:rPr>
        <w:t>Softly Speaking, Ancestral Foretelling: Yosimar Reyes and the underside of Queer-r-r affect. National Women’s Studies Association. Milwaukee, WI.</w:t>
      </w:r>
      <w:r w:rsidR="00E919C4" w:rsidRPr="00946836">
        <w:rPr>
          <w:rFonts w:ascii="Adobe Devanagari" w:hAnsi="Adobe Devanagari" w:cs="Adobe Devanagari"/>
          <w:lang w:val="en-US"/>
        </w:rPr>
        <w:t xml:space="preserve"> </w:t>
      </w:r>
      <w:r w:rsidRPr="00946836">
        <w:rPr>
          <w:rFonts w:ascii="Adobe Devanagari" w:hAnsi="Adobe Devanagari" w:cs="Adobe Devanagari"/>
          <w:lang w:val="en-US"/>
        </w:rPr>
        <w:t>November 14, 2015.</w:t>
      </w:r>
    </w:p>
    <w:p w14:paraId="01E4B298" w14:textId="77777777" w:rsidR="00555D06" w:rsidRPr="00946836" w:rsidRDefault="00555D06" w:rsidP="00A75A13">
      <w:pPr>
        <w:rPr>
          <w:rFonts w:ascii="Adobe Devanagari" w:hAnsi="Adobe Devanagari" w:cs="Adobe Devanagari"/>
          <w:lang w:val="en-US"/>
        </w:rPr>
      </w:pPr>
    </w:p>
    <w:p w14:paraId="3DA43541" w14:textId="77777777" w:rsidR="00A75A13" w:rsidRPr="00946836" w:rsidRDefault="00A75A13" w:rsidP="00A75A13">
      <w:pPr>
        <w:rPr>
          <w:rFonts w:ascii="Adobe Devanagari" w:hAnsi="Adobe Devanagari" w:cs="Adobe Devanagari"/>
          <w:lang w:val="en-US"/>
        </w:rPr>
      </w:pPr>
      <w:r w:rsidRPr="00946836">
        <w:rPr>
          <w:rFonts w:ascii="Adobe Devanagari" w:hAnsi="Adobe Devanagari" w:cs="Adobe Devanagari"/>
          <w:lang w:val="en-US"/>
        </w:rPr>
        <w:t xml:space="preserve">Softly Speaking, Ancestral Foretellings: Yosimar Reyes’s Spiritual Activism. Second Conference organized by The Association for Jotería Arts, Activism and Scholarship (AJAAS). Re-Imagining JoteriAZ: Queer Gatherings in Movimiento. Phoenix, Arizona. October 15-18, 2015. </w:t>
      </w:r>
    </w:p>
    <w:p w14:paraId="5F9BD5C1" w14:textId="77777777" w:rsidR="00A75A13" w:rsidRPr="00946836" w:rsidRDefault="00A75A13" w:rsidP="00A61726">
      <w:pPr>
        <w:rPr>
          <w:rFonts w:ascii="Adobe Devanagari" w:hAnsi="Adobe Devanagari" w:cs="Adobe Devanagari"/>
          <w:lang w:val="en-US"/>
        </w:rPr>
      </w:pPr>
    </w:p>
    <w:p w14:paraId="78644778" w14:textId="77777777" w:rsidR="00B049B7" w:rsidRPr="00946836" w:rsidRDefault="00B049B7" w:rsidP="00A61726">
      <w:pPr>
        <w:rPr>
          <w:rFonts w:ascii="Adobe Devanagari" w:hAnsi="Adobe Devanagari" w:cs="Adobe Devanagari"/>
          <w:lang w:val="en-US"/>
        </w:rPr>
      </w:pPr>
      <w:r w:rsidRPr="00946836">
        <w:rPr>
          <w:rFonts w:ascii="Adobe Devanagari" w:hAnsi="Adobe Devanagari" w:cs="Adobe Devanagari"/>
          <w:lang w:val="en-US"/>
        </w:rPr>
        <w:t>Sideways Selves: Theorizing Embodiment in Tlilli, Tlapalli.</w:t>
      </w:r>
      <w:r w:rsidRPr="00946836">
        <w:rPr>
          <w:rFonts w:ascii="Adobe Devanagari" w:hAnsi="Adobe Devanagari" w:cs="Adobe Devanagari"/>
          <w:bCs/>
          <w:lang w:val="en-US"/>
        </w:rPr>
        <w:t xml:space="preserve"> </w:t>
      </w:r>
      <w:r w:rsidR="00D42BE4" w:rsidRPr="00DC5BAD">
        <w:rPr>
          <w:rFonts w:ascii="Adobe Devanagari" w:hAnsi="Adobe Devanagari" w:cs="Adobe Devanagari"/>
          <w:lang w:val="es-AR"/>
        </w:rPr>
        <w:t xml:space="preserve">El Mundo Zurdo 2015 Conference: </w:t>
      </w:r>
      <w:r w:rsidR="00E36EC0" w:rsidRPr="00DC5BAD">
        <w:rPr>
          <w:rFonts w:ascii="Adobe Devanagari" w:hAnsi="Adobe Devanagari" w:cs="Adobe Devanagari"/>
          <w:lang w:val="es-AR"/>
        </w:rPr>
        <w:t>Memoria y Conocimiento, Interdisciplinary Anzalduan Studies</w:t>
      </w:r>
      <w:r w:rsidR="00D42BE4" w:rsidRPr="00DC5BAD">
        <w:rPr>
          <w:rFonts w:ascii="Adobe Devanagari" w:hAnsi="Adobe Devanagari" w:cs="Adobe Devanagari"/>
          <w:lang w:val="es-AR"/>
        </w:rPr>
        <w:t>--Archive, Legacy, and Thought.</w:t>
      </w:r>
      <w:r w:rsidR="00E36EC0" w:rsidRPr="00DC5BAD">
        <w:rPr>
          <w:rFonts w:ascii="Adobe Devanagari" w:hAnsi="Adobe Devanagari" w:cs="Adobe Devanagari"/>
          <w:lang w:val="es-AR"/>
        </w:rPr>
        <w:t xml:space="preserve"> </w:t>
      </w:r>
      <w:r w:rsidR="00E36EC0" w:rsidRPr="00946836">
        <w:rPr>
          <w:rFonts w:ascii="Adobe Devanagari" w:hAnsi="Adobe Devanagari" w:cs="Adobe Devanagari"/>
          <w:lang w:val="en-US"/>
        </w:rPr>
        <w:t>University of Texas at Austin. Austin, TX. May 27-30, 2015.</w:t>
      </w:r>
    </w:p>
    <w:p w14:paraId="3A16B830" w14:textId="77777777" w:rsidR="0019255D" w:rsidRPr="00946836" w:rsidRDefault="0019255D" w:rsidP="00A61726">
      <w:pPr>
        <w:rPr>
          <w:rFonts w:ascii="Adobe Devanagari" w:hAnsi="Adobe Devanagari" w:cs="Adobe Devanagari"/>
          <w:lang w:val="en-US"/>
        </w:rPr>
      </w:pPr>
    </w:p>
    <w:p w14:paraId="14A4CB01" w14:textId="77777777" w:rsidR="0019255D" w:rsidRPr="00946836" w:rsidRDefault="0019255D" w:rsidP="00A61726">
      <w:pPr>
        <w:rPr>
          <w:rFonts w:ascii="Adobe Devanagari" w:hAnsi="Adobe Devanagari" w:cs="Adobe Devanagari"/>
          <w:lang w:val="en-US"/>
        </w:rPr>
      </w:pPr>
      <w:r w:rsidRPr="00946836">
        <w:rPr>
          <w:rFonts w:ascii="Adobe Devanagari" w:hAnsi="Adobe Devanagari" w:cs="Adobe Devanagari"/>
          <w:lang w:val="en-US"/>
        </w:rPr>
        <w:t>Sideways Selves: Embodiment and Ontological Pluralism in Gloria Anzaldúa’s ‘the coatlicue state.’ Latina Feminisms Roundtable, John Carroll University, Cleveland, Ohio, May 1-2, 2015.</w:t>
      </w:r>
    </w:p>
    <w:p w14:paraId="110C965F" w14:textId="77777777" w:rsidR="00B049B7" w:rsidRPr="00946836" w:rsidRDefault="00B049B7" w:rsidP="00A61726">
      <w:pPr>
        <w:rPr>
          <w:rFonts w:ascii="Adobe Devanagari" w:hAnsi="Adobe Devanagari" w:cs="Adobe Devanagari"/>
          <w:lang w:val="en-US"/>
        </w:rPr>
      </w:pPr>
    </w:p>
    <w:p w14:paraId="217AA7C4" w14:textId="77777777" w:rsidR="00C00EFA" w:rsidRPr="00946836" w:rsidRDefault="00C00EFA" w:rsidP="00D07F5A">
      <w:pPr>
        <w:rPr>
          <w:rFonts w:ascii="Adobe Devanagari" w:hAnsi="Adobe Devanagari" w:cs="Adobe Devanagari"/>
          <w:lang w:val="en-US"/>
        </w:rPr>
      </w:pPr>
    </w:p>
    <w:p w14:paraId="3F96E3B5" w14:textId="046896CE" w:rsidR="00394420" w:rsidRPr="00946836" w:rsidRDefault="002E6606" w:rsidP="003F3B94">
      <w:pPr>
        <w:pStyle w:val="BodyText2"/>
        <w:numPr>
          <w:ilvl w:val="0"/>
          <w:numId w:val="5"/>
        </w:numPr>
        <w:ind w:left="720"/>
        <w:rPr>
          <w:rFonts w:ascii="Adobe Devanagari" w:hAnsi="Adobe Devanagari" w:cs="Adobe Devanagari"/>
          <w:lang w:val="en-US"/>
        </w:rPr>
      </w:pPr>
      <w:r>
        <w:rPr>
          <w:rFonts w:ascii="Adobe Devanagari" w:hAnsi="Adobe Devanagari" w:cs="Adobe Devanagari"/>
          <w:lang w:val="en-US"/>
        </w:rPr>
        <w:t xml:space="preserve">ADDITIONAL </w:t>
      </w:r>
      <w:r w:rsidR="00394420" w:rsidRPr="00946836">
        <w:rPr>
          <w:rFonts w:ascii="Adobe Devanagari" w:hAnsi="Adobe Devanagari" w:cs="Adobe Devanagari"/>
          <w:lang w:val="en-US"/>
        </w:rPr>
        <w:t>RESEARCH EXPERIENCE</w:t>
      </w:r>
    </w:p>
    <w:p w14:paraId="1AAA7E02" w14:textId="0428A206" w:rsidR="00D65C5B" w:rsidRPr="00183DCB" w:rsidRDefault="00183DCB" w:rsidP="00E76E15">
      <w:pPr>
        <w:jc w:val="both"/>
        <w:rPr>
          <w:rFonts w:ascii="Adobe Devanagari" w:hAnsi="Adobe Devanagari" w:cs="Adobe Devanagari"/>
          <w:lang w:val="en-US"/>
        </w:rPr>
      </w:pPr>
      <w:r w:rsidRPr="00D754B6">
        <w:rPr>
          <w:rFonts w:ascii="Adobe Devanagari" w:hAnsi="Adobe Devanagari" w:cs="Adobe Devanagari"/>
          <w:b/>
          <w:bCs/>
          <w:lang w:val="en-US"/>
        </w:rPr>
        <w:t>Bitácora Travesti Trans Latinoamericana</w:t>
      </w:r>
      <w:r w:rsidRPr="00183DCB">
        <w:rPr>
          <w:rFonts w:ascii="Adobe Devanagari" w:hAnsi="Adobe Devanagari" w:cs="Adobe Devanagari"/>
          <w:lang w:val="en-US"/>
        </w:rPr>
        <w:t>. A</w:t>
      </w:r>
      <w:r>
        <w:rPr>
          <w:rFonts w:ascii="Adobe Devanagari" w:hAnsi="Adobe Devanagari" w:cs="Adobe Devanagari"/>
          <w:lang w:val="en-US"/>
        </w:rPr>
        <w:t xml:space="preserve">n oral history </w:t>
      </w:r>
      <w:r w:rsidR="00E62DC5">
        <w:rPr>
          <w:rFonts w:ascii="Adobe Devanagari" w:hAnsi="Adobe Devanagari" w:cs="Adobe Devanagari"/>
          <w:lang w:val="en-US"/>
        </w:rPr>
        <w:t xml:space="preserve">collaboration across the hemisphere. A program supported by </w:t>
      </w:r>
      <w:r w:rsidRPr="00183DCB">
        <w:rPr>
          <w:rFonts w:ascii="Adobe Devanagari" w:hAnsi="Adobe Devanagari" w:cs="Adobe Devanagari"/>
          <w:lang w:val="en-US"/>
        </w:rPr>
        <w:t>Palais de Glace</w:t>
      </w:r>
      <w:r w:rsidR="00D754B6">
        <w:rPr>
          <w:rFonts w:ascii="Adobe Devanagari" w:hAnsi="Adobe Devanagari" w:cs="Adobe Devanagari"/>
          <w:lang w:val="en-US"/>
        </w:rPr>
        <w:t>,</w:t>
      </w:r>
      <w:r w:rsidRPr="00183DCB">
        <w:rPr>
          <w:rFonts w:ascii="Adobe Devanagari" w:hAnsi="Adobe Devanagari" w:cs="Adobe Devanagari"/>
          <w:lang w:val="en-US"/>
        </w:rPr>
        <w:t xml:space="preserve"> Williams Foundation</w:t>
      </w:r>
      <w:r w:rsidR="00D754B6">
        <w:rPr>
          <w:rFonts w:ascii="Adobe Devanagari" w:hAnsi="Adobe Devanagari" w:cs="Adobe Devanagari"/>
          <w:lang w:val="en-US"/>
        </w:rPr>
        <w:t>, and FLACSO-PRIGEPP</w:t>
      </w:r>
      <w:r w:rsidRPr="00183DCB">
        <w:rPr>
          <w:rFonts w:ascii="Adobe Devanagari" w:hAnsi="Adobe Devanagari" w:cs="Adobe Devanagari"/>
          <w:lang w:val="en-US"/>
        </w:rPr>
        <w:t>.</w:t>
      </w:r>
    </w:p>
    <w:p w14:paraId="3B9D4705" w14:textId="04F81AB7" w:rsidR="00655290" w:rsidRPr="009F5241" w:rsidRDefault="006306C0" w:rsidP="00655290">
      <w:pPr>
        <w:rPr>
          <w:rFonts w:ascii="Adobe Devanagari" w:hAnsi="Adobe Devanagari" w:cs="Adobe Devanagari"/>
          <w:lang w:val="en-US"/>
        </w:rPr>
      </w:pPr>
      <w:r w:rsidRPr="006306C0">
        <w:rPr>
          <w:rFonts w:ascii="Adobe Devanagari" w:hAnsi="Adobe Devanagari" w:cs="Adobe Devanagari"/>
          <w:b/>
          <w:bCs/>
          <w:lang w:val="en-US"/>
        </w:rPr>
        <w:t xml:space="preserve">Grant co-author and </w:t>
      </w:r>
      <w:r w:rsidR="00155657">
        <w:rPr>
          <w:rFonts w:ascii="Adobe Devanagari" w:hAnsi="Adobe Devanagari" w:cs="Adobe Devanagari"/>
          <w:b/>
          <w:bCs/>
          <w:lang w:val="en-US"/>
        </w:rPr>
        <w:t>co-</w:t>
      </w:r>
      <w:r w:rsidRPr="006306C0">
        <w:rPr>
          <w:rFonts w:ascii="Adobe Devanagari" w:hAnsi="Adobe Devanagari" w:cs="Adobe Devanagari"/>
          <w:b/>
          <w:bCs/>
          <w:lang w:val="en-US"/>
        </w:rPr>
        <w:t xml:space="preserve">investigator. </w:t>
      </w:r>
      <w:r w:rsidR="00655290" w:rsidRPr="000F4DCB">
        <w:rPr>
          <w:rFonts w:ascii="Adobe Devanagari" w:hAnsi="Adobe Devanagari" w:cs="Adobe Devanagari"/>
          <w:lang w:val="en-US"/>
        </w:rPr>
        <w:t>Collaboration for Unprecedented Success and Excellence (CUSE) Grant.</w:t>
      </w:r>
      <w:r w:rsidR="00655290">
        <w:rPr>
          <w:rFonts w:ascii="Adobe Devanagari" w:hAnsi="Adobe Devanagari" w:cs="Adobe Devanagari"/>
          <w:lang w:val="en-US"/>
        </w:rPr>
        <w:t xml:space="preserve"> Ju</w:t>
      </w:r>
      <w:r w:rsidR="00655290" w:rsidRPr="000F4DCB">
        <w:rPr>
          <w:rFonts w:ascii="Adobe Devanagari" w:hAnsi="Adobe Devanagari" w:cs="Adobe Devanagari"/>
          <w:lang w:val="en-US"/>
        </w:rPr>
        <w:t>st Methods: Reimagining Graduate Education through Research</w:t>
      </w:r>
      <w:r w:rsidR="00655290">
        <w:rPr>
          <w:rFonts w:ascii="Adobe Devanagari" w:hAnsi="Adobe Devanagari" w:cs="Adobe Devanagari"/>
          <w:lang w:val="en-US"/>
        </w:rPr>
        <w:t xml:space="preserve"> Co</w:t>
      </w:r>
      <w:r w:rsidR="00655290" w:rsidRPr="000F4DCB">
        <w:rPr>
          <w:rFonts w:ascii="Adobe Devanagari" w:hAnsi="Adobe Devanagari" w:cs="Adobe Devanagari"/>
          <w:lang w:val="en-US"/>
        </w:rPr>
        <w:t>llaboratives</w:t>
      </w:r>
      <w:r w:rsidR="00655290">
        <w:rPr>
          <w:rFonts w:ascii="Adobe Devanagari" w:hAnsi="Adobe Devanagari" w:cs="Adobe Devanagari"/>
          <w:lang w:val="en-US"/>
        </w:rPr>
        <w:t xml:space="preserve">. </w:t>
      </w:r>
      <w:r w:rsidR="00655290" w:rsidRPr="000F4DCB">
        <w:rPr>
          <w:rFonts w:ascii="Adobe Devanagari" w:hAnsi="Adobe Devanagari" w:cs="Adobe Devanagari"/>
          <w:lang w:val="en-US"/>
        </w:rPr>
        <w:t>June 1, 2021 – May 31, 2023</w:t>
      </w:r>
      <w:r w:rsidR="00655290">
        <w:rPr>
          <w:rFonts w:ascii="Adobe Devanagari" w:hAnsi="Adobe Devanagari" w:cs="Adobe Devanagari"/>
          <w:lang w:val="en-US"/>
        </w:rPr>
        <w:t xml:space="preserve">. </w:t>
      </w:r>
      <w:r w:rsidR="00655290" w:rsidRPr="000F4DCB">
        <w:rPr>
          <w:rFonts w:ascii="Adobe Devanagari" w:hAnsi="Adobe Devanagari" w:cs="Adobe Devanagari"/>
          <w:lang w:val="en-US"/>
        </w:rPr>
        <w:t>$24,000</w:t>
      </w:r>
      <w:r w:rsidR="00655290">
        <w:rPr>
          <w:rFonts w:ascii="Adobe Devanagari" w:hAnsi="Adobe Devanagari" w:cs="Adobe Devanagari"/>
          <w:lang w:val="en-US"/>
        </w:rPr>
        <w:t xml:space="preserve">. </w:t>
      </w:r>
    </w:p>
    <w:p w14:paraId="19B0D1BE" w14:textId="77777777" w:rsidR="003F3B94" w:rsidRPr="00946836" w:rsidRDefault="003F3B94" w:rsidP="00E76E15">
      <w:pPr>
        <w:jc w:val="both"/>
        <w:rPr>
          <w:rFonts w:ascii="Adobe Devanagari" w:hAnsi="Adobe Devanagari" w:cs="Adobe Devanagari"/>
          <w:lang w:val="en-US"/>
        </w:rPr>
      </w:pPr>
      <w:r w:rsidRPr="00946836">
        <w:rPr>
          <w:rFonts w:ascii="Adobe Devanagari" w:hAnsi="Adobe Devanagari" w:cs="Adobe Devanagari"/>
          <w:b/>
          <w:lang w:val="en-US"/>
        </w:rPr>
        <w:t>De</w:t>
      </w:r>
      <w:r w:rsidR="00516727" w:rsidRPr="00946836">
        <w:rPr>
          <w:rFonts w:ascii="Adobe Devanagari" w:hAnsi="Adobe Devanagari" w:cs="Adobe Devanagari"/>
          <w:b/>
          <w:lang w:val="en-US"/>
        </w:rPr>
        <w:t>mocratizing</w:t>
      </w:r>
      <w:r w:rsidRPr="00946836">
        <w:rPr>
          <w:rFonts w:ascii="Adobe Devanagari" w:hAnsi="Adobe Devanagari" w:cs="Adobe Devanagari"/>
          <w:b/>
          <w:lang w:val="en-US"/>
        </w:rPr>
        <w:t xml:space="preserve"> Knowledge Project Member. </w:t>
      </w:r>
      <w:r w:rsidRPr="00946836">
        <w:rPr>
          <w:rFonts w:ascii="Adobe Devanagari" w:hAnsi="Adobe Devanagari" w:cs="Adobe Devanagari"/>
          <w:lang w:val="en-US"/>
        </w:rPr>
        <w:t>Syracuse University. Syracuse, NY, 2016</w:t>
      </w:r>
      <w:r w:rsidR="005615E6" w:rsidRPr="00946836">
        <w:rPr>
          <w:rFonts w:ascii="Adobe Devanagari" w:hAnsi="Adobe Devanagari" w:cs="Adobe Devanagari"/>
          <w:lang w:val="en-US"/>
        </w:rPr>
        <w:t>-present</w:t>
      </w:r>
      <w:r w:rsidRPr="00946836">
        <w:rPr>
          <w:rFonts w:ascii="Adobe Devanagari" w:hAnsi="Adobe Devanagari" w:cs="Adobe Devanagari"/>
          <w:lang w:val="en-US"/>
        </w:rPr>
        <w:t xml:space="preserve">. </w:t>
      </w:r>
    </w:p>
    <w:p w14:paraId="2F6B36A6" w14:textId="77777777" w:rsidR="00E76E15" w:rsidRPr="00946836" w:rsidRDefault="00E76E15" w:rsidP="00E76E15">
      <w:pPr>
        <w:jc w:val="both"/>
        <w:rPr>
          <w:rFonts w:ascii="Adobe Devanagari" w:hAnsi="Adobe Devanagari" w:cs="Adobe Devanagari"/>
          <w:bCs/>
          <w:lang w:val="en-US"/>
        </w:rPr>
      </w:pPr>
      <w:r w:rsidRPr="00946836">
        <w:rPr>
          <w:rFonts w:ascii="Adobe Devanagari" w:hAnsi="Adobe Devanagari" w:cs="Adobe Devanagari"/>
          <w:b/>
          <w:lang w:val="en-US"/>
        </w:rPr>
        <w:t>Grant Writing Committee Member.</w:t>
      </w:r>
      <w:r w:rsidRPr="00946836">
        <w:rPr>
          <w:rFonts w:ascii="Adobe Devanagari" w:hAnsi="Adobe Devanagari" w:cs="Adobe Devanagari"/>
          <w:lang w:val="en-US"/>
        </w:rPr>
        <w:t xml:space="preserve"> Center for Interdisciplinary Studies in Philosophy, Interpretation, and Culture, Binghamton University, NY, </w:t>
      </w:r>
      <w:r w:rsidRPr="00946836">
        <w:rPr>
          <w:rFonts w:ascii="Adobe Devanagari" w:hAnsi="Adobe Devanagari" w:cs="Adobe Devanagari"/>
          <w:bCs/>
          <w:lang w:val="en-US"/>
        </w:rPr>
        <w:t>2006-2010.</w:t>
      </w:r>
    </w:p>
    <w:p w14:paraId="3F1C42DD" w14:textId="1D395C6F" w:rsidR="00F5124D" w:rsidRPr="00946836" w:rsidRDefault="00F5124D" w:rsidP="00F5124D">
      <w:pPr>
        <w:jc w:val="both"/>
        <w:rPr>
          <w:rFonts w:ascii="Adobe Devanagari" w:hAnsi="Adobe Devanagari" w:cs="Adobe Devanagari"/>
          <w:bCs/>
          <w:lang w:val="en-US"/>
        </w:rPr>
      </w:pPr>
      <w:r w:rsidRPr="00946836">
        <w:rPr>
          <w:rFonts w:ascii="Adobe Devanagari" w:hAnsi="Adobe Devanagari" w:cs="Adobe Devanagari"/>
          <w:b/>
          <w:lang w:val="en-US"/>
        </w:rPr>
        <w:t>Research Associate.</w:t>
      </w:r>
      <w:r w:rsidRPr="00946836">
        <w:rPr>
          <w:rFonts w:ascii="Adobe Devanagari" w:hAnsi="Adobe Devanagari" w:cs="Adobe Devanagari"/>
          <w:lang w:val="en-US"/>
        </w:rPr>
        <w:t xml:space="preserve"> Center for Interdisciplinary Studies in Philosophy, Interpretation, and Culture, Binghamton University, NY, </w:t>
      </w:r>
      <w:r w:rsidRPr="00946836">
        <w:rPr>
          <w:rFonts w:ascii="Adobe Devanagari" w:hAnsi="Adobe Devanagari" w:cs="Adobe Devanagari"/>
          <w:bCs/>
          <w:lang w:val="en-US"/>
        </w:rPr>
        <w:t xml:space="preserve">2004 </w:t>
      </w:r>
      <w:r w:rsidR="00263F23">
        <w:rPr>
          <w:rFonts w:ascii="Adobe Devanagari" w:hAnsi="Adobe Devanagari" w:cs="Adobe Devanagari"/>
          <w:bCs/>
          <w:lang w:val="en-US"/>
        </w:rPr>
        <w:t>- 2019</w:t>
      </w:r>
      <w:r w:rsidRPr="00946836">
        <w:rPr>
          <w:rFonts w:ascii="Adobe Devanagari" w:hAnsi="Adobe Devanagari" w:cs="Adobe Devanagari"/>
          <w:bCs/>
          <w:lang w:val="en-US"/>
        </w:rPr>
        <w:t>.</w:t>
      </w:r>
    </w:p>
    <w:p w14:paraId="3A3DF9D8" w14:textId="77777777" w:rsidR="0093549D" w:rsidRPr="00946836" w:rsidRDefault="0093549D" w:rsidP="0093549D">
      <w:pPr>
        <w:jc w:val="both"/>
        <w:rPr>
          <w:rFonts w:ascii="Adobe Devanagari" w:hAnsi="Adobe Devanagari" w:cs="Adobe Devanagari"/>
          <w:lang w:val="en-US"/>
        </w:rPr>
      </w:pPr>
      <w:r w:rsidRPr="00946836">
        <w:rPr>
          <w:rFonts w:ascii="Adobe Devanagari" w:hAnsi="Adobe Devanagari" w:cs="Adobe Devanagari"/>
          <w:b/>
          <w:lang w:val="en-US"/>
        </w:rPr>
        <w:lastRenderedPageBreak/>
        <w:t>Decolonial Feminism Research Group</w:t>
      </w:r>
      <w:r w:rsidRPr="00946836">
        <w:rPr>
          <w:rFonts w:ascii="Adobe Devanagari" w:hAnsi="Adobe Devanagari" w:cs="Adobe Devanagari"/>
          <w:lang w:val="en-US"/>
        </w:rPr>
        <w:t xml:space="preserve">, Center for Interdisciplinary Studies in Philosophy, Interpretation, and Culture, Binghamton University, NY, </w:t>
      </w:r>
      <w:r w:rsidRPr="00946836">
        <w:rPr>
          <w:rFonts w:ascii="Adobe Devanagari" w:hAnsi="Adobe Devanagari" w:cs="Adobe Devanagari"/>
          <w:bCs/>
          <w:lang w:val="en-US"/>
        </w:rPr>
        <w:t>2008</w:t>
      </w:r>
      <w:r w:rsidR="00943D6E" w:rsidRPr="00946836">
        <w:rPr>
          <w:rFonts w:ascii="Adobe Devanagari" w:hAnsi="Adobe Devanagari" w:cs="Adobe Devanagari"/>
          <w:bCs/>
          <w:lang w:val="en-US"/>
        </w:rPr>
        <w:t>-2011</w:t>
      </w:r>
      <w:r w:rsidRPr="00946836">
        <w:rPr>
          <w:rFonts w:ascii="Adobe Devanagari" w:hAnsi="Adobe Devanagari" w:cs="Adobe Devanagari"/>
          <w:bCs/>
          <w:lang w:val="en-US"/>
        </w:rPr>
        <w:t>.</w:t>
      </w:r>
    </w:p>
    <w:p w14:paraId="76A699F9" w14:textId="77777777" w:rsidR="00394420" w:rsidRPr="00946836" w:rsidRDefault="00394420" w:rsidP="00394420">
      <w:pPr>
        <w:jc w:val="both"/>
        <w:rPr>
          <w:rFonts w:ascii="Adobe Devanagari" w:hAnsi="Adobe Devanagari" w:cs="Adobe Devanagari"/>
          <w:lang w:val="en-US"/>
        </w:rPr>
      </w:pPr>
      <w:r w:rsidRPr="00946836">
        <w:rPr>
          <w:rFonts w:ascii="Adobe Devanagari" w:hAnsi="Adobe Devanagari" w:cs="Adobe Devanagari"/>
          <w:b/>
          <w:lang w:val="en-US"/>
        </w:rPr>
        <w:t xml:space="preserve">Decolonial Thinking Research Group </w:t>
      </w:r>
      <w:r w:rsidRPr="00946836">
        <w:rPr>
          <w:rFonts w:ascii="Adobe Devanagari" w:hAnsi="Adobe Devanagari" w:cs="Adobe Devanagari"/>
          <w:lang w:val="en-US"/>
        </w:rPr>
        <w:t xml:space="preserve">(Harpur College Dean’s Workshop), Center for Interdisciplinary Studies in Philosophy, Interpretation, and Culture, Binghamton University, NY, </w:t>
      </w:r>
      <w:r w:rsidRPr="00946836">
        <w:rPr>
          <w:rFonts w:ascii="Adobe Devanagari" w:hAnsi="Adobe Devanagari" w:cs="Adobe Devanagari"/>
          <w:bCs/>
          <w:lang w:val="en-US"/>
        </w:rPr>
        <w:t>2006</w:t>
      </w:r>
      <w:r w:rsidR="00943D6E" w:rsidRPr="00946836">
        <w:rPr>
          <w:rFonts w:ascii="Adobe Devanagari" w:hAnsi="Adobe Devanagari" w:cs="Adobe Devanagari"/>
          <w:bCs/>
          <w:lang w:val="en-US"/>
        </w:rPr>
        <w:t>-2011</w:t>
      </w:r>
      <w:r w:rsidRPr="00946836">
        <w:rPr>
          <w:rFonts w:ascii="Adobe Devanagari" w:hAnsi="Adobe Devanagari" w:cs="Adobe Devanagari"/>
          <w:bCs/>
          <w:lang w:val="en-US"/>
        </w:rPr>
        <w:t>.</w:t>
      </w:r>
    </w:p>
    <w:p w14:paraId="706DE2BC" w14:textId="77777777" w:rsidR="00394420" w:rsidRPr="00946836" w:rsidRDefault="00394420" w:rsidP="00394420">
      <w:pPr>
        <w:jc w:val="both"/>
        <w:rPr>
          <w:rFonts w:ascii="Adobe Devanagari" w:hAnsi="Adobe Devanagari" w:cs="Adobe Devanagari"/>
          <w:lang w:val="en-US"/>
        </w:rPr>
      </w:pPr>
      <w:r w:rsidRPr="00946836">
        <w:rPr>
          <w:rFonts w:ascii="Adobe Devanagari" w:hAnsi="Adobe Devanagari" w:cs="Adobe Devanagari"/>
          <w:b/>
          <w:lang w:val="en-US"/>
        </w:rPr>
        <w:t>Politics of Women of Color Workshop (</w:t>
      </w:r>
      <w:r w:rsidRPr="00946836">
        <w:rPr>
          <w:rFonts w:ascii="Adobe Devanagari" w:hAnsi="Adobe Devanagari" w:cs="Adobe Devanagari"/>
          <w:lang w:val="en-US"/>
        </w:rPr>
        <w:t xml:space="preserve">Harpur College Dean’s Workshop), Center for Interdisciplinary Studies in Philosophy, Interpretation, and Culture, Binghamton University, NY, </w:t>
      </w:r>
      <w:r w:rsidRPr="00946836">
        <w:rPr>
          <w:rFonts w:ascii="Adobe Devanagari" w:hAnsi="Adobe Devanagari" w:cs="Adobe Devanagari"/>
          <w:bCs/>
          <w:lang w:val="en-US"/>
        </w:rPr>
        <w:t xml:space="preserve"> 2006</w:t>
      </w:r>
      <w:r w:rsidR="00943D6E" w:rsidRPr="00946836">
        <w:rPr>
          <w:rFonts w:ascii="Adobe Devanagari" w:hAnsi="Adobe Devanagari" w:cs="Adobe Devanagari"/>
          <w:bCs/>
          <w:lang w:val="en-US"/>
        </w:rPr>
        <w:t>-2011</w:t>
      </w:r>
      <w:r w:rsidRPr="00946836">
        <w:rPr>
          <w:rFonts w:ascii="Adobe Devanagari" w:hAnsi="Adobe Devanagari" w:cs="Adobe Devanagari"/>
          <w:bCs/>
          <w:lang w:val="en-US"/>
        </w:rPr>
        <w:t>.</w:t>
      </w:r>
    </w:p>
    <w:p w14:paraId="42A03B1C" w14:textId="77777777" w:rsidR="00394420" w:rsidRPr="00946836" w:rsidRDefault="00394420" w:rsidP="00394420">
      <w:pPr>
        <w:jc w:val="both"/>
        <w:rPr>
          <w:rFonts w:ascii="Adobe Devanagari" w:hAnsi="Adobe Devanagari" w:cs="Adobe Devanagari"/>
          <w:lang w:val="en-US"/>
        </w:rPr>
      </w:pPr>
      <w:r w:rsidRPr="00946836">
        <w:rPr>
          <w:rFonts w:ascii="Adobe Devanagari" w:hAnsi="Adobe Devanagari" w:cs="Adobe Devanagari"/>
          <w:b/>
          <w:lang w:val="en-US"/>
        </w:rPr>
        <w:t>Rethinking US Latino Studies Workshop (</w:t>
      </w:r>
      <w:r w:rsidRPr="00946836">
        <w:rPr>
          <w:rFonts w:ascii="Adobe Devanagari" w:hAnsi="Adobe Devanagari" w:cs="Adobe Devanagari"/>
          <w:lang w:val="en-US"/>
        </w:rPr>
        <w:t xml:space="preserve">Harpur College Dean’s Workshop), Binghamton University, NY, </w:t>
      </w:r>
      <w:r w:rsidRPr="00946836">
        <w:rPr>
          <w:rFonts w:ascii="Adobe Devanagari" w:hAnsi="Adobe Devanagari" w:cs="Adobe Devanagari"/>
          <w:bCs/>
          <w:lang w:val="en-US"/>
        </w:rPr>
        <w:t>2004.</w:t>
      </w:r>
    </w:p>
    <w:p w14:paraId="180881E8" w14:textId="0253E8BC" w:rsidR="00394420" w:rsidRPr="00DC5BAD" w:rsidRDefault="00394420" w:rsidP="00394420">
      <w:pPr>
        <w:jc w:val="both"/>
        <w:rPr>
          <w:rFonts w:ascii="Adobe Devanagari" w:hAnsi="Adobe Devanagari" w:cs="Adobe Devanagari"/>
          <w:b/>
          <w:bCs/>
          <w:lang w:val="es-AR"/>
        </w:rPr>
      </w:pPr>
      <w:r w:rsidRPr="00DC5BAD">
        <w:rPr>
          <w:rFonts w:ascii="Adobe Devanagari" w:hAnsi="Adobe Devanagari" w:cs="Adobe Devanagari"/>
          <w:b/>
          <w:bCs/>
          <w:lang w:val="es-AR"/>
        </w:rPr>
        <w:t>Research Scholarship Recipient</w:t>
      </w:r>
      <w:r w:rsidRPr="00DC5BAD">
        <w:rPr>
          <w:rFonts w:ascii="Adobe Devanagari" w:hAnsi="Adobe Devanagari" w:cs="Adobe Devanagari"/>
          <w:lang w:val="es-AR"/>
        </w:rPr>
        <w:t xml:space="preserve"> (topic: </w:t>
      </w:r>
      <w:r w:rsidRPr="00DC5BAD">
        <w:rPr>
          <w:rFonts w:ascii="Adobe Devanagari" w:hAnsi="Adobe Devanagari" w:cs="Adobe Devanagari"/>
          <w:b/>
          <w:bCs/>
          <w:lang w:val="es-AR"/>
        </w:rPr>
        <w:t xml:space="preserve">Sexual Identities and Public Space in San Salvador de Jujuy), </w:t>
      </w:r>
      <w:r w:rsidRPr="00DC5BAD">
        <w:rPr>
          <w:rFonts w:ascii="Adobe Devanagari" w:hAnsi="Adobe Devanagari" w:cs="Adobe Devanagari"/>
          <w:bCs/>
          <w:lang w:val="es-AR"/>
        </w:rPr>
        <w:t>Consejo Nacional de Investigaciones Científicas y Tecnológicas</w:t>
      </w:r>
      <w:r w:rsidRPr="00DC5BAD">
        <w:rPr>
          <w:rFonts w:ascii="Adobe Devanagari" w:hAnsi="Adobe Devanagari" w:cs="Adobe Devanagari"/>
          <w:b/>
          <w:bCs/>
          <w:lang w:val="es-AR"/>
        </w:rPr>
        <w:t xml:space="preserve"> (</w:t>
      </w:r>
      <w:r w:rsidRPr="00DC5BAD">
        <w:rPr>
          <w:rFonts w:ascii="Adobe Devanagari" w:hAnsi="Adobe Devanagari" w:cs="Adobe Devanagari"/>
          <w:lang w:val="es-AR"/>
        </w:rPr>
        <w:t>CONICET), Argentina, 2003-2007</w:t>
      </w:r>
      <w:r w:rsidR="005F51B3">
        <w:rPr>
          <w:rFonts w:ascii="Adobe Devanagari" w:hAnsi="Adobe Devanagari" w:cs="Adobe Devanagari"/>
          <w:lang w:val="es-AR"/>
        </w:rPr>
        <w:t>.</w:t>
      </w:r>
      <w:r w:rsidRPr="00DC5BAD">
        <w:rPr>
          <w:rFonts w:ascii="Adobe Devanagari" w:hAnsi="Adobe Devanagari" w:cs="Adobe Devanagari"/>
          <w:b/>
          <w:bCs/>
          <w:lang w:val="es-AR"/>
        </w:rPr>
        <w:t xml:space="preserve"> </w:t>
      </w:r>
    </w:p>
    <w:p w14:paraId="196C67DE" w14:textId="77777777" w:rsidR="00394420" w:rsidRPr="00DC5BAD" w:rsidRDefault="00394420" w:rsidP="00394420">
      <w:pPr>
        <w:jc w:val="both"/>
        <w:rPr>
          <w:rFonts w:ascii="Adobe Devanagari" w:hAnsi="Adobe Devanagari" w:cs="Adobe Devanagari"/>
          <w:lang w:val="es-AR"/>
        </w:rPr>
      </w:pPr>
      <w:r w:rsidRPr="00DC5BAD">
        <w:rPr>
          <w:rFonts w:ascii="Adobe Devanagari" w:hAnsi="Adobe Devanagari" w:cs="Adobe Devanagari"/>
          <w:b/>
          <w:bCs/>
          <w:lang w:val="es-AR"/>
        </w:rPr>
        <w:t>Junior Researcher Scholarship Recipient (</w:t>
      </w:r>
      <w:r w:rsidRPr="00DC5BAD">
        <w:rPr>
          <w:rFonts w:ascii="Adobe Devanagari" w:hAnsi="Adobe Devanagari" w:cs="Adobe Devanagari"/>
          <w:bCs/>
          <w:lang w:val="es-AR"/>
        </w:rPr>
        <w:t>topic</w:t>
      </w:r>
      <w:r w:rsidRPr="00DC5BAD">
        <w:rPr>
          <w:rFonts w:ascii="Adobe Devanagari" w:hAnsi="Adobe Devanagari" w:cs="Adobe Devanagari"/>
          <w:b/>
          <w:bCs/>
          <w:lang w:val="es-AR"/>
        </w:rPr>
        <w:t>: LGTTB Movement in Argentina [1983-2003]: Visibilities, differences and inequality),</w:t>
      </w:r>
      <w:r w:rsidRPr="00DC5BAD">
        <w:rPr>
          <w:rFonts w:ascii="Adobe Devanagari" w:hAnsi="Adobe Devanagari" w:cs="Adobe Devanagari"/>
          <w:lang w:val="es-AR"/>
        </w:rPr>
        <w:t xml:space="preserve"> Consejo Latinoamericano de las Ciencias Sociales (CLACSO), Argentina, 2003</w:t>
      </w:r>
    </w:p>
    <w:p w14:paraId="6ED9672B" w14:textId="77777777" w:rsidR="00394420" w:rsidRPr="00DC5BAD" w:rsidRDefault="00394420" w:rsidP="00394420">
      <w:pPr>
        <w:jc w:val="both"/>
        <w:rPr>
          <w:rFonts w:ascii="Adobe Devanagari" w:hAnsi="Adobe Devanagari" w:cs="Adobe Devanagari"/>
          <w:bCs/>
          <w:lang w:val="es-AR"/>
        </w:rPr>
      </w:pPr>
      <w:r w:rsidRPr="00DC5BAD">
        <w:rPr>
          <w:rFonts w:ascii="Adobe Devanagari" w:hAnsi="Adobe Devanagari" w:cs="Adobe Devanagari"/>
          <w:b/>
          <w:bCs/>
          <w:lang w:val="es-AR"/>
        </w:rPr>
        <w:t xml:space="preserve">Research Project Member, </w:t>
      </w:r>
      <w:r w:rsidRPr="00DC5BAD">
        <w:rPr>
          <w:rFonts w:ascii="Adobe Devanagari" w:hAnsi="Adobe Devanagari" w:cs="Adobe Devanagari"/>
          <w:bCs/>
          <w:lang w:val="es-AR"/>
        </w:rPr>
        <w:t>Universidad Nacional de Jujuy, Facultad de Humanidades y Ciencias Sociales (UNJu-FHYCS)</w:t>
      </w:r>
    </w:p>
    <w:p w14:paraId="2557CD51" w14:textId="3B2D0A29" w:rsidR="00394420" w:rsidRPr="00B828F0" w:rsidRDefault="00394420" w:rsidP="00394420">
      <w:pPr>
        <w:numPr>
          <w:ilvl w:val="0"/>
          <w:numId w:val="3"/>
        </w:numPr>
        <w:jc w:val="both"/>
        <w:rPr>
          <w:rFonts w:ascii="Adobe Devanagari" w:hAnsi="Adobe Devanagari" w:cs="Adobe Devanagari"/>
          <w:lang w:val="es-AR"/>
        </w:rPr>
      </w:pPr>
      <w:r w:rsidRPr="00B828F0">
        <w:rPr>
          <w:rFonts w:ascii="Adobe Devanagari" w:hAnsi="Adobe Devanagari" w:cs="Adobe Devanagari"/>
          <w:bCs/>
          <w:lang w:val="es-AR"/>
        </w:rPr>
        <w:t>Project 08/086: “El cuerpo en el Discurso”, 2001-2003</w:t>
      </w:r>
      <w:r w:rsidR="00B828F0" w:rsidRPr="00B828F0">
        <w:rPr>
          <w:rFonts w:ascii="Adobe Devanagari" w:hAnsi="Adobe Devanagari" w:cs="Adobe Devanagari"/>
          <w:bCs/>
          <w:lang w:val="es-AR"/>
        </w:rPr>
        <w:t xml:space="preserve"> </w:t>
      </w:r>
      <w:r w:rsidR="00B828F0">
        <w:rPr>
          <w:rFonts w:ascii="Adobe Devanagari" w:hAnsi="Adobe Devanagari" w:cs="Adobe Devanagari"/>
          <w:bCs/>
          <w:lang w:val="es-AR"/>
        </w:rPr>
        <w:t>(graduate assistant)</w:t>
      </w:r>
    </w:p>
    <w:p w14:paraId="346C5718" w14:textId="7F441F03" w:rsidR="00394420" w:rsidRPr="00B828F0" w:rsidRDefault="00394420" w:rsidP="00394420">
      <w:pPr>
        <w:numPr>
          <w:ilvl w:val="0"/>
          <w:numId w:val="3"/>
        </w:numPr>
        <w:jc w:val="both"/>
        <w:rPr>
          <w:rFonts w:ascii="Adobe Devanagari" w:hAnsi="Adobe Devanagari" w:cs="Adobe Devanagari"/>
          <w:bCs/>
          <w:lang w:val="es-AR"/>
        </w:rPr>
      </w:pPr>
      <w:r w:rsidRPr="00B828F0">
        <w:rPr>
          <w:rFonts w:ascii="Adobe Devanagari" w:hAnsi="Adobe Devanagari" w:cs="Adobe Devanagari"/>
          <w:bCs/>
          <w:lang w:val="es-AR"/>
        </w:rPr>
        <w:t>Project  08/073:  “Los Monstruos como Texto”, 1999-2001</w:t>
      </w:r>
      <w:r w:rsidR="00B828F0" w:rsidRPr="00B828F0">
        <w:rPr>
          <w:rFonts w:ascii="Adobe Devanagari" w:hAnsi="Adobe Devanagari" w:cs="Adobe Devanagari"/>
          <w:bCs/>
          <w:lang w:val="es-AR"/>
        </w:rPr>
        <w:t xml:space="preserve"> </w:t>
      </w:r>
      <w:r w:rsidR="00B828F0">
        <w:rPr>
          <w:rFonts w:ascii="Adobe Devanagari" w:hAnsi="Adobe Devanagari" w:cs="Adobe Devanagari"/>
          <w:bCs/>
          <w:lang w:val="es-AR"/>
        </w:rPr>
        <w:t>(undergrad student)</w:t>
      </w:r>
    </w:p>
    <w:p w14:paraId="3B56162D" w14:textId="77777777" w:rsidR="00E03949" w:rsidRPr="00B828F0" w:rsidRDefault="00E03949" w:rsidP="00247772">
      <w:pPr>
        <w:jc w:val="both"/>
        <w:rPr>
          <w:rFonts w:ascii="Adobe Devanagari" w:hAnsi="Adobe Devanagari" w:cs="Adobe Devanagari"/>
          <w:b/>
          <w:lang w:val="es-AR"/>
        </w:rPr>
      </w:pPr>
    </w:p>
    <w:p w14:paraId="709D89BF" w14:textId="77777777" w:rsidR="00427973" w:rsidRPr="00B828F0" w:rsidRDefault="00427973" w:rsidP="00247772">
      <w:pPr>
        <w:jc w:val="both"/>
        <w:rPr>
          <w:rFonts w:ascii="Adobe Devanagari" w:hAnsi="Adobe Devanagari" w:cs="Adobe Devanagari"/>
          <w:b/>
          <w:lang w:val="es-AR"/>
        </w:rPr>
      </w:pPr>
    </w:p>
    <w:p w14:paraId="66BA5693" w14:textId="77777777" w:rsidR="00247772" w:rsidRPr="00946836" w:rsidRDefault="00394420" w:rsidP="00E919C4">
      <w:pPr>
        <w:pStyle w:val="ListParagraph"/>
        <w:numPr>
          <w:ilvl w:val="0"/>
          <w:numId w:val="5"/>
        </w:numPr>
        <w:ind w:left="720"/>
        <w:jc w:val="both"/>
        <w:rPr>
          <w:rFonts w:ascii="Adobe Devanagari" w:hAnsi="Adobe Devanagari" w:cs="Adobe Devanagari"/>
          <w:b/>
          <w:lang w:val="en-US"/>
        </w:rPr>
      </w:pPr>
      <w:r w:rsidRPr="00946836">
        <w:rPr>
          <w:rFonts w:ascii="Adobe Devanagari" w:hAnsi="Adobe Devanagari" w:cs="Adobe Devanagari"/>
          <w:b/>
          <w:lang w:val="en-US"/>
        </w:rPr>
        <w:t>UNIVERSITY SERVICE</w:t>
      </w:r>
      <w:r w:rsidR="00247772" w:rsidRPr="00946836">
        <w:rPr>
          <w:rFonts w:ascii="Adobe Devanagari" w:hAnsi="Adobe Devanagari" w:cs="Adobe Devanagari"/>
          <w:b/>
          <w:lang w:val="en-US"/>
        </w:rPr>
        <w:t xml:space="preserve"> </w:t>
      </w:r>
    </w:p>
    <w:p w14:paraId="15983EB7" w14:textId="1BE19BD4" w:rsidR="00280A72" w:rsidRPr="00946836" w:rsidRDefault="00280A72" w:rsidP="00280A72">
      <w:pPr>
        <w:jc w:val="both"/>
        <w:rPr>
          <w:rFonts w:ascii="Adobe Devanagari" w:hAnsi="Adobe Devanagari" w:cs="Adobe Devanagari"/>
          <w:b/>
          <w:lang w:val="en-US"/>
        </w:rPr>
      </w:pPr>
      <w:r w:rsidRPr="00946836">
        <w:rPr>
          <w:rFonts w:ascii="Adobe Devanagari" w:hAnsi="Adobe Devanagari" w:cs="Adobe Devanagari"/>
          <w:b/>
          <w:lang w:val="en-US"/>
        </w:rPr>
        <w:t>VII.a</w:t>
      </w:r>
      <w:r w:rsidR="00555D06" w:rsidRPr="00946836">
        <w:rPr>
          <w:rFonts w:ascii="Adobe Devanagari" w:hAnsi="Adobe Devanagari" w:cs="Adobe Devanagari"/>
          <w:b/>
          <w:lang w:val="en-US"/>
        </w:rPr>
        <w:t>.</w:t>
      </w:r>
      <w:r w:rsidRPr="00946836">
        <w:rPr>
          <w:rFonts w:ascii="Adobe Devanagari" w:hAnsi="Adobe Devanagari" w:cs="Adobe Devanagari"/>
          <w:b/>
          <w:lang w:val="en-US"/>
        </w:rPr>
        <w:t xml:space="preserve"> University-wide Committees</w:t>
      </w:r>
      <w:r w:rsidR="00C661D2">
        <w:rPr>
          <w:rFonts w:ascii="Adobe Devanagari" w:hAnsi="Adobe Devanagari" w:cs="Adobe Devanagari"/>
          <w:b/>
          <w:lang w:val="en-US"/>
        </w:rPr>
        <w:t xml:space="preserve"> and Shared Governance </w:t>
      </w:r>
      <w:r w:rsidRPr="00946836">
        <w:rPr>
          <w:rFonts w:ascii="Adobe Devanagari" w:hAnsi="Adobe Devanagari" w:cs="Adobe Devanagari"/>
          <w:b/>
          <w:lang w:val="en-US"/>
        </w:rPr>
        <w:t xml:space="preserve">Service: </w:t>
      </w:r>
    </w:p>
    <w:p w14:paraId="47C1F10D" w14:textId="4E7440EC" w:rsidR="008E709D" w:rsidRPr="008E709D" w:rsidRDefault="003320DA" w:rsidP="008E709D">
      <w:pPr>
        <w:jc w:val="both"/>
        <w:rPr>
          <w:rFonts w:ascii="Adobe Devanagari" w:hAnsi="Adobe Devanagari" w:cs="Adobe Devanagari"/>
          <w:lang w:val="en-US"/>
        </w:rPr>
      </w:pPr>
      <w:r>
        <w:rPr>
          <w:rFonts w:ascii="Adobe Devanagari" w:hAnsi="Adobe Devanagari" w:cs="Adobe Devanagari"/>
          <w:lang w:val="en-US"/>
        </w:rPr>
        <w:t>Member</w:t>
      </w:r>
      <w:r w:rsidR="008E709D">
        <w:rPr>
          <w:rFonts w:ascii="Adobe Devanagari" w:hAnsi="Adobe Devanagari" w:cs="Adobe Devanagari"/>
          <w:lang w:val="en-US"/>
        </w:rPr>
        <w:t xml:space="preserve">, </w:t>
      </w:r>
      <w:r w:rsidR="008E709D" w:rsidRPr="008E709D">
        <w:rPr>
          <w:rFonts w:ascii="Adobe Devanagari" w:hAnsi="Adobe Devanagari" w:cs="Adobe Devanagari"/>
          <w:lang w:val="en-US"/>
        </w:rPr>
        <w:t>Provost's Faculty Salary Advisory Committee (PFSAC).</w:t>
      </w:r>
      <w:r w:rsidR="008E709D">
        <w:rPr>
          <w:rFonts w:ascii="Adobe Devanagari" w:hAnsi="Adobe Devanagari" w:cs="Adobe Devanagari"/>
          <w:lang w:val="en-US"/>
        </w:rPr>
        <w:t xml:space="preserve"> Spring 2024 – present.</w:t>
      </w:r>
    </w:p>
    <w:p w14:paraId="54972504" w14:textId="73142334" w:rsidR="008E709D" w:rsidRPr="005657B9" w:rsidRDefault="008E709D" w:rsidP="008E709D">
      <w:pPr>
        <w:jc w:val="both"/>
        <w:rPr>
          <w:rFonts w:ascii="Adobe Devanagari" w:hAnsi="Adobe Devanagari" w:cs="Adobe Devanagari"/>
          <w:lang w:val="en-US"/>
        </w:rPr>
      </w:pPr>
      <w:r>
        <w:rPr>
          <w:rFonts w:ascii="Adobe Devanagari" w:hAnsi="Adobe Devanagari" w:cs="Adobe Devanagari"/>
          <w:lang w:val="en-US"/>
        </w:rPr>
        <w:t>M</w:t>
      </w:r>
      <w:r w:rsidRPr="005657B9">
        <w:rPr>
          <w:rFonts w:ascii="Adobe Devanagari" w:hAnsi="Adobe Devanagari" w:cs="Adobe Devanagari"/>
          <w:lang w:val="en-US"/>
        </w:rPr>
        <w:t>ember</w:t>
      </w:r>
      <w:r>
        <w:rPr>
          <w:rFonts w:ascii="Adobe Devanagari" w:hAnsi="Adobe Devanagari" w:cs="Adobe Devanagari"/>
          <w:lang w:val="en-US"/>
        </w:rPr>
        <w:t>, S</w:t>
      </w:r>
      <w:r w:rsidRPr="005657B9">
        <w:rPr>
          <w:rFonts w:ascii="Adobe Devanagari" w:hAnsi="Adobe Devanagari" w:cs="Adobe Devanagari"/>
          <w:lang w:val="en-US"/>
        </w:rPr>
        <w:t xml:space="preserve">earch </w:t>
      </w:r>
      <w:r>
        <w:rPr>
          <w:rFonts w:ascii="Adobe Devanagari" w:hAnsi="Adobe Devanagari" w:cs="Adobe Devanagari"/>
          <w:lang w:val="en-US"/>
        </w:rPr>
        <w:t>C</w:t>
      </w:r>
      <w:r w:rsidRPr="005657B9">
        <w:rPr>
          <w:rFonts w:ascii="Adobe Devanagari" w:hAnsi="Adobe Devanagari" w:cs="Adobe Devanagari"/>
          <w:lang w:val="en-US"/>
        </w:rPr>
        <w:t>ommittee</w:t>
      </w:r>
      <w:r>
        <w:rPr>
          <w:rFonts w:ascii="Adobe Devanagari" w:hAnsi="Adobe Devanagari" w:cs="Adobe Devanagari"/>
          <w:lang w:val="en-US"/>
        </w:rPr>
        <w:t>, I</w:t>
      </w:r>
      <w:r w:rsidRPr="005657B9">
        <w:rPr>
          <w:rFonts w:ascii="Adobe Devanagari" w:hAnsi="Adobe Devanagari" w:cs="Adobe Devanagari"/>
          <w:lang w:val="en-US"/>
        </w:rPr>
        <w:t xml:space="preserve">naugural </w:t>
      </w:r>
      <w:r>
        <w:rPr>
          <w:rFonts w:ascii="Adobe Devanagari" w:hAnsi="Adobe Devanagari" w:cs="Adobe Devanagari"/>
          <w:lang w:val="en-US"/>
        </w:rPr>
        <w:t>P</w:t>
      </w:r>
      <w:r w:rsidRPr="005657B9">
        <w:rPr>
          <w:rFonts w:ascii="Adobe Devanagari" w:hAnsi="Adobe Devanagari" w:cs="Adobe Devanagari"/>
          <w:lang w:val="en-US"/>
        </w:rPr>
        <w:t xml:space="preserve">ostdoctoral </w:t>
      </w:r>
      <w:r>
        <w:rPr>
          <w:rFonts w:ascii="Adobe Devanagari" w:hAnsi="Adobe Devanagari" w:cs="Adobe Devanagari"/>
          <w:lang w:val="en-US"/>
        </w:rPr>
        <w:t>F</w:t>
      </w:r>
      <w:r w:rsidRPr="005657B9">
        <w:rPr>
          <w:rFonts w:ascii="Adobe Devanagari" w:hAnsi="Adobe Devanagari" w:cs="Adobe Devanagari"/>
          <w:lang w:val="en-US"/>
        </w:rPr>
        <w:t>ellowships</w:t>
      </w:r>
      <w:r>
        <w:rPr>
          <w:rFonts w:ascii="Adobe Devanagari" w:hAnsi="Adobe Devanagari" w:cs="Adobe Devanagari"/>
          <w:lang w:val="en-US"/>
        </w:rPr>
        <w:t>, Humanities Center / E</w:t>
      </w:r>
      <w:r w:rsidRPr="005657B9">
        <w:rPr>
          <w:rFonts w:ascii="Adobe Devanagari" w:hAnsi="Adobe Devanagari" w:cs="Adobe Devanagari"/>
          <w:lang w:val="en-US"/>
        </w:rPr>
        <w:t xml:space="preserve">ngaged </w:t>
      </w:r>
      <w:r>
        <w:rPr>
          <w:rFonts w:ascii="Adobe Devanagari" w:hAnsi="Adobe Devanagari" w:cs="Adobe Devanagari"/>
          <w:lang w:val="en-US"/>
        </w:rPr>
        <w:t>H</w:t>
      </w:r>
      <w:r w:rsidRPr="005657B9">
        <w:rPr>
          <w:rFonts w:ascii="Adobe Devanagari" w:hAnsi="Adobe Devanagari" w:cs="Adobe Devanagari"/>
          <w:lang w:val="en-US"/>
        </w:rPr>
        <w:t>umanities</w:t>
      </w:r>
      <w:r>
        <w:rPr>
          <w:rFonts w:ascii="Adobe Devanagari" w:hAnsi="Adobe Devanagari" w:cs="Adobe Devanagari"/>
          <w:lang w:val="en-US"/>
        </w:rPr>
        <w:t xml:space="preserve"> Network</w:t>
      </w:r>
      <w:r w:rsidRPr="005657B9">
        <w:rPr>
          <w:rFonts w:ascii="Adobe Devanagari" w:hAnsi="Adobe Devanagari" w:cs="Adobe Devanagari"/>
          <w:lang w:val="en-US"/>
        </w:rPr>
        <w:t xml:space="preserve">. </w:t>
      </w:r>
      <w:r>
        <w:rPr>
          <w:rFonts w:ascii="Adobe Devanagari" w:hAnsi="Adobe Devanagari" w:cs="Adobe Devanagari"/>
          <w:lang w:val="en-US"/>
        </w:rPr>
        <w:t>Fall 2023 – Spring 2024.</w:t>
      </w:r>
    </w:p>
    <w:p w14:paraId="0AF67511" w14:textId="5D9D96E8" w:rsidR="00994A06" w:rsidRDefault="00994A06" w:rsidP="00994A06">
      <w:pPr>
        <w:jc w:val="both"/>
        <w:rPr>
          <w:rFonts w:ascii="Adobe Devanagari" w:hAnsi="Adobe Devanagari" w:cs="Adobe Devanagari"/>
          <w:lang w:val="en-US"/>
        </w:rPr>
      </w:pPr>
      <w:r>
        <w:rPr>
          <w:rFonts w:ascii="Adobe Devanagari" w:hAnsi="Adobe Devanagari" w:cs="Adobe Devanagari"/>
          <w:lang w:val="en-US"/>
        </w:rPr>
        <w:t xml:space="preserve">Member, Chancellor’s Working Group on </w:t>
      </w:r>
      <w:r w:rsidRPr="00994A06">
        <w:rPr>
          <w:rFonts w:ascii="Adobe Devanagari" w:hAnsi="Adobe Devanagari" w:cs="Adobe Devanagari"/>
          <w:lang w:val="en-US"/>
        </w:rPr>
        <w:t>University Faculty and Staff Benefits Engagement</w:t>
      </w:r>
      <w:r>
        <w:rPr>
          <w:rFonts w:ascii="Adobe Devanagari" w:hAnsi="Adobe Devanagari" w:cs="Adobe Devanagari"/>
          <w:lang w:val="en-US"/>
        </w:rPr>
        <w:t xml:space="preserve">. Summer 2023. </w:t>
      </w:r>
    </w:p>
    <w:p w14:paraId="24F40533" w14:textId="5A16F0E4" w:rsidR="00994A06" w:rsidRDefault="00994A06" w:rsidP="00994A06">
      <w:pPr>
        <w:jc w:val="both"/>
        <w:rPr>
          <w:rFonts w:ascii="Adobe Devanagari" w:hAnsi="Adobe Devanagari" w:cs="Adobe Devanagari"/>
          <w:lang w:val="en-US"/>
        </w:rPr>
      </w:pPr>
      <w:r>
        <w:rPr>
          <w:rFonts w:ascii="Adobe Devanagari" w:hAnsi="Adobe Devanagari" w:cs="Adobe Devanagari"/>
          <w:lang w:val="en-US"/>
        </w:rPr>
        <w:t xml:space="preserve">Member, </w:t>
      </w:r>
      <w:r w:rsidR="00AC4D1D" w:rsidRPr="00AC4D1D">
        <w:rPr>
          <w:rFonts w:ascii="Adobe Devanagari" w:hAnsi="Adobe Devanagari" w:cs="Adobe Devanagari"/>
          <w:lang w:val="en-US"/>
        </w:rPr>
        <w:t>Ethics, Integrity, and Commitment to Diversity and Inclusion community of practice</w:t>
      </w:r>
      <w:r w:rsidR="00AC4D1D">
        <w:rPr>
          <w:rFonts w:ascii="Adobe Devanagari" w:hAnsi="Adobe Devanagari" w:cs="Adobe Devanagari"/>
          <w:lang w:val="en-US"/>
        </w:rPr>
        <w:t>.</w:t>
      </w:r>
      <w:r w:rsidR="00AC4D1D" w:rsidRPr="00AC4D1D">
        <w:rPr>
          <w:rFonts w:ascii="Adobe Devanagari" w:hAnsi="Adobe Devanagari" w:cs="Adobe Devanagari"/>
          <w:lang w:val="en-US"/>
        </w:rPr>
        <w:t xml:space="preserve"> </w:t>
      </w:r>
      <w:r>
        <w:rPr>
          <w:rFonts w:ascii="Adobe Devanagari" w:hAnsi="Adobe Devanagari" w:cs="Adobe Devanagari"/>
          <w:lang w:val="en-US"/>
        </w:rPr>
        <w:t>Office of Academic Affairs. Syracuse University. Fall 2022</w:t>
      </w:r>
      <w:r w:rsidR="00AC4D1D">
        <w:rPr>
          <w:rFonts w:ascii="Adobe Devanagari" w:hAnsi="Adobe Devanagari" w:cs="Adobe Devanagari"/>
          <w:lang w:val="en-US"/>
        </w:rPr>
        <w:t xml:space="preserve"> – Spring 2023.</w:t>
      </w:r>
    </w:p>
    <w:p w14:paraId="1E635AD0" w14:textId="371293D4" w:rsidR="00813D16" w:rsidRPr="00813D16" w:rsidRDefault="00813D16" w:rsidP="00994A06">
      <w:pPr>
        <w:jc w:val="both"/>
        <w:rPr>
          <w:rFonts w:ascii="Adobe Devanagari" w:hAnsi="Adobe Devanagari" w:cs="Adobe Devanagari"/>
          <w:lang w:val="en-US"/>
        </w:rPr>
      </w:pPr>
      <w:r>
        <w:rPr>
          <w:rFonts w:ascii="Adobe Devanagari" w:hAnsi="Adobe Devanagari" w:cs="Adobe Devanagari"/>
          <w:lang w:val="en-US"/>
        </w:rPr>
        <w:t xml:space="preserve">Member, </w:t>
      </w:r>
      <w:r w:rsidR="009E7AF0" w:rsidRPr="00813D16">
        <w:rPr>
          <w:rFonts w:ascii="Adobe Devanagari" w:hAnsi="Adobe Devanagari" w:cs="Adobe Devanagari"/>
          <w:lang w:val="en-US"/>
        </w:rPr>
        <w:t xml:space="preserve">Graduate Student Research Grant </w:t>
      </w:r>
      <w:r w:rsidR="009E7AF0">
        <w:rPr>
          <w:rFonts w:ascii="Adobe Devanagari" w:hAnsi="Adobe Devanagari" w:cs="Adobe Devanagari"/>
          <w:lang w:val="en-US"/>
        </w:rPr>
        <w:t xml:space="preserve">Selection </w:t>
      </w:r>
      <w:r>
        <w:rPr>
          <w:rFonts w:ascii="Adobe Devanagari" w:hAnsi="Adobe Devanagari" w:cs="Adobe Devanagari"/>
          <w:lang w:val="en-US"/>
        </w:rPr>
        <w:t>C</w:t>
      </w:r>
      <w:r w:rsidRPr="00813D16">
        <w:rPr>
          <w:rFonts w:ascii="Adobe Devanagari" w:hAnsi="Adobe Devanagari" w:cs="Adobe Devanagari"/>
          <w:lang w:val="en-US"/>
        </w:rPr>
        <w:t>ommittee</w:t>
      </w:r>
      <w:r w:rsidR="009E7AF0">
        <w:rPr>
          <w:rFonts w:ascii="Adobe Devanagari" w:hAnsi="Adobe Devanagari" w:cs="Adobe Devanagari"/>
          <w:lang w:val="en-US"/>
        </w:rPr>
        <w:t>,</w:t>
      </w:r>
      <w:r w:rsidRPr="00813D16">
        <w:rPr>
          <w:rFonts w:ascii="Adobe Devanagari" w:hAnsi="Adobe Devanagari" w:cs="Adobe Devanagari"/>
          <w:lang w:val="en-US"/>
        </w:rPr>
        <w:t xml:space="preserve"> Moynihan Institute’s Program on Latin America and the Caribbean (PLACA)</w:t>
      </w:r>
      <w:r w:rsidR="00720568">
        <w:rPr>
          <w:rFonts w:ascii="Adobe Devanagari" w:hAnsi="Adobe Devanagari" w:cs="Adobe Devanagari"/>
          <w:lang w:val="en-US"/>
        </w:rPr>
        <w:t>. Spring 2023.</w:t>
      </w:r>
    </w:p>
    <w:p w14:paraId="3D76B5BE" w14:textId="1F8F0D78" w:rsidR="00F239EB" w:rsidRPr="00F239EB" w:rsidRDefault="00CA2B7E" w:rsidP="000263AD">
      <w:pPr>
        <w:jc w:val="both"/>
        <w:rPr>
          <w:rFonts w:ascii="Adobe Devanagari" w:hAnsi="Adobe Devanagari" w:cs="Adobe Devanagari"/>
          <w:lang w:val="en-US"/>
        </w:rPr>
      </w:pPr>
      <w:r>
        <w:rPr>
          <w:rFonts w:ascii="Adobe Devanagari" w:hAnsi="Adobe Devanagari" w:cs="Adobe Devanagari"/>
          <w:lang w:val="en-US"/>
        </w:rPr>
        <w:t xml:space="preserve">Member, </w:t>
      </w:r>
      <w:r w:rsidR="00F239EB" w:rsidRPr="00F239EB">
        <w:rPr>
          <w:rFonts w:ascii="Adobe Devanagari" w:hAnsi="Adobe Devanagari" w:cs="Adobe Devanagari"/>
          <w:lang w:val="en-US"/>
        </w:rPr>
        <w:t>Diversity, Equity, Inclusion and Accessibility Working Group</w:t>
      </w:r>
      <w:r w:rsidR="007170EC">
        <w:rPr>
          <w:rFonts w:ascii="Adobe Devanagari" w:hAnsi="Adobe Devanagari" w:cs="Adobe Devanagari"/>
          <w:lang w:val="en-US"/>
        </w:rPr>
        <w:t>.</w:t>
      </w:r>
      <w:r w:rsidR="00014999">
        <w:rPr>
          <w:rFonts w:ascii="Adobe Devanagari" w:hAnsi="Adobe Devanagari" w:cs="Adobe Devanagari"/>
          <w:lang w:val="en-US"/>
        </w:rPr>
        <w:t xml:space="preserve"> Office of Academic Affairs. </w:t>
      </w:r>
      <w:r w:rsidR="00D218A4">
        <w:rPr>
          <w:rFonts w:ascii="Adobe Devanagari" w:hAnsi="Adobe Devanagari" w:cs="Adobe Devanagari"/>
          <w:lang w:val="en-US"/>
        </w:rPr>
        <w:t>Syracuse University. Fall 2022</w:t>
      </w:r>
      <w:r w:rsidR="00813D16">
        <w:rPr>
          <w:rFonts w:ascii="Adobe Devanagari" w:hAnsi="Adobe Devanagari" w:cs="Adobe Devanagari"/>
          <w:lang w:val="en-US"/>
        </w:rPr>
        <w:t>-Spring 2023</w:t>
      </w:r>
      <w:r w:rsidR="00D218A4">
        <w:rPr>
          <w:rFonts w:ascii="Adobe Devanagari" w:hAnsi="Adobe Devanagari" w:cs="Adobe Devanagari"/>
          <w:lang w:val="en-US"/>
        </w:rPr>
        <w:t>.</w:t>
      </w:r>
    </w:p>
    <w:p w14:paraId="7990E9E3" w14:textId="191B0AB6" w:rsidR="000263AD" w:rsidRPr="00D01D03" w:rsidRDefault="00DE0E7B" w:rsidP="000263AD">
      <w:pPr>
        <w:jc w:val="both"/>
        <w:rPr>
          <w:rFonts w:ascii="Adobe Devanagari" w:hAnsi="Adobe Devanagari" w:cs="Adobe Devanagari"/>
          <w:lang w:val="en-US"/>
        </w:rPr>
      </w:pPr>
      <w:r>
        <w:rPr>
          <w:rFonts w:ascii="Adobe Devanagari" w:hAnsi="Adobe Devanagari" w:cs="Adobe Devanagari"/>
          <w:lang w:val="en-US"/>
        </w:rPr>
        <w:t xml:space="preserve">Senator, </w:t>
      </w:r>
      <w:r w:rsidR="000263AD" w:rsidRPr="00D01D03">
        <w:rPr>
          <w:rFonts w:ascii="Adobe Devanagari" w:hAnsi="Adobe Devanagari" w:cs="Adobe Devanagari"/>
          <w:lang w:val="en-US"/>
        </w:rPr>
        <w:t>College of Arts and Sciences</w:t>
      </w:r>
      <w:r>
        <w:rPr>
          <w:rFonts w:ascii="Adobe Devanagari" w:hAnsi="Adobe Devanagari" w:cs="Adobe Devanagari"/>
          <w:lang w:val="en-US"/>
        </w:rPr>
        <w:t>. Syracuse</w:t>
      </w:r>
      <w:r w:rsidR="000263AD" w:rsidRPr="00D01D03">
        <w:rPr>
          <w:rFonts w:ascii="Adobe Devanagari" w:hAnsi="Adobe Devanagari" w:cs="Adobe Devanagari"/>
          <w:lang w:val="en-US"/>
        </w:rPr>
        <w:t xml:space="preserve"> University’s Senate.</w:t>
      </w:r>
      <w:r w:rsidR="000263AD">
        <w:rPr>
          <w:rFonts w:ascii="Adobe Devanagari" w:hAnsi="Adobe Devanagari" w:cs="Adobe Devanagari"/>
          <w:lang w:val="en-US"/>
        </w:rPr>
        <w:t xml:space="preserve"> Fall 2022 – Spring 2024.</w:t>
      </w:r>
      <w:r w:rsidR="000263AD" w:rsidRPr="00D01D03">
        <w:rPr>
          <w:rFonts w:ascii="Adobe Devanagari" w:hAnsi="Adobe Devanagari" w:cs="Adobe Devanagari"/>
          <w:lang w:val="en-US"/>
        </w:rPr>
        <w:t xml:space="preserve"> </w:t>
      </w:r>
    </w:p>
    <w:p w14:paraId="3C214F68" w14:textId="543DEB55" w:rsidR="00F407A7" w:rsidRDefault="00F407A7" w:rsidP="00F407A7">
      <w:pPr>
        <w:jc w:val="both"/>
        <w:rPr>
          <w:rFonts w:ascii="Adobe Devanagari" w:hAnsi="Adobe Devanagari" w:cs="Adobe Devanagari"/>
          <w:lang w:val="en-US"/>
        </w:rPr>
      </w:pPr>
      <w:r>
        <w:rPr>
          <w:rFonts w:ascii="Adobe Devanagari" w:hAnsi="Adobe Devanagari" w:cs="Adobe Devanagari"/>
          <w:lang w:val="en-US"/>
        </w:rPr>
        <w:t>Member</w:t>
      </w:r>
      <w:r w:rsidR="006F4965">
        <w:rPr>
          <w:rFonts w:ascii="Adobe Devanagari" w:hAnsi="Adobe Devanagari" w:cs="Adobe Devanagari"/>
          <w:lang w:val="en-US"/>
        </w:rPr>
        <w:t>,</w:t>
      </w:r>
      <w:r w:rsidR="000F345E">
        <w:rPr>
          <w:rFonts w:ascii="Adobe Devanagari" w:hAnsi="Adobe Devanagari" w:cs="Adobe Devanagari"/>
          <w:lang w:val="en-US"/>
        </w:rPr>
        <w:t xml:space="preserve"> </w:t>
      </w:r>
      <w:r w:rsidR="006F4965">
        <w:rPr>
          <w:rFonts w:ascii="Adobe Devanagari" w:hAnsi="Adobe Devanagari" w:cs="Adobe Devanagari"/>
          <w:lang w:val="en-US"/>
        </w:rPr>
        <w:t xml:space="preserve">Search Committee. </w:t>
      </w:r>
      <w:r>
        <w:rPr>
          <w:rFonts w:ascii="Adobe Devanagari" w:hAnsi="Adobe Devanagari" w:cs="Adobe Devanagari"/>
          <w:lang w:val="en-US"/>
        </w:rPr>
        <w:t>Assistant Professor position in Latinx Literatures</w:t>
      </w:r>
      <w:r w:rsidR="00CD18D3">
        <w:rPr>
          <w:rFonts w:ascii="Adobe Devanagari" w:hAnsi="Adobe Devanagari" w:cs="Adobe Devanagari"/>
          <w:lang w:val="en-US"/>
        </w:rPr>
        <w:t xml:space="preserve"> and Cultural Production</w:t>
      </w:r>
      <w:r>
        <w:rPr>
          <w:rFonts w:ascii="Adobe Devanagari" w:hAnsi="Adobe Devanagari" w:cs="Adobe Devanagari"/>
          <w:lang w:val="en-US"/>
        </w:rPr>
        <w:t xml:space="preserve">. </w:t>
      </w:r>
      <w:r w:rsidR="00CD18D3">
        <w:rPr>
          <w:rFonts w:ascii="Adobe Devanagari" w:hAnsi="Adobe Devanagari" w:cs="Adobe Devanagari"/>
          <w:lang w:val="en-US"/>
        </w:rPr>
        <w:t xml:space="preserve">Department of Languages, Literatures, and Linguistics. </w:t>
      </w:r>
      <w:r>
        <w:rPr>
          <w:rFonts w:ascii="Adobe Devanagari" w:hAnsi="Adobe Devanagari" w:cs="Adobe Devanagari"/>
          <w:lang w:val="en-US"/>
        </w:rPr>
        <w:t xml:space="preserve">Syracuse University. </w:t>
      </w:r>
      <w:r w:rsidR="00CD18D3">
        <w:rPr>
          <w:rFonts w:ascii="Adobe Devanagari" w:hAnsi="Adobe Devanagari" w:cs="Adobe Devanagari"/>
          <w:lang w:val="en-US"/>
        </w:rPr>
        <w:t>Spring 2022</w:t>
      </w:r>
      <w:r>
        <w:rPr>
          <w:rFonts w:ascii="Adobe Devanagari" w:hAnsi="Adobe Devanagari" w:cs="Adobe Devanagari"/>
          <w:lang w:val="en-US"/>
        </w:rPr>
        <w:t xml:space="preserve">. </w:t>
      </w:r>
    </w:p>
    <w:p w14:paraId="554ADE8B" w14:textId="1DFB5F12" w:rsidR="00D01D03" w:rsidRPr="00D01D03" w:rsidRDefault="00DE0E7B" w:rsidP="00D01D03">
      <w:pPr>
        <w:jc w:val="both"/>
        <w:rPr>
          <w:rFonts w:ascii="Adobe Devanagari" w:hAnsi="Adobe Devanagari" w:cs="Adobe Devanagari"/>
          <w:lang w:val="en-US"/>
        </w:rPr>
      </w:pPr>
      <w:r>
        <w:rPr>
          <w:rFonts w:ascii="Adobe Devanagari" w:hAnsi="Adobe Devanagari" w:cs="Adobe Devanagari"/>
          <w:lang w:val="en-US"/>
        </w:rPr>
        <w:lastRenderedPageBreak/>
        <w:t xml:space="preserve">Senator, </w:t>
      </w:r>
      <w:r w:rsidR="00D01D03" w:rsidRPr="00D01D03">
        <w:rPr>
          <w:rFonts w:ascii="Adobe Devanagari" w:hAnsi="Adobe Devanagari" w:cs="Adobe Devanagari"/>
          <w:lang w:val="en-US"/>
        </w:rPr>
        <w:t>College of Arts and Sciences</w:t>
      </w:r>
      <w:r>
        <w:rPr>
          <w:rFonts w:ascii="Adobe Devanagari" w:hAnsi="Adobe Devanagari" w:cs="Adobe Devanagari"/>
          <w:lang w:val="en-US"/>
        </w:rPr>
        <w:t>. S</w:t>
      </w:r>
      <w:r w:rsidR="00CA2B7E">
        <w:rPr>
          <w:rFonts w:ascii="Adobe Devanagari" w:hAnsi="Adobe Devanagari" w:cs="Adobe Devanagari"/>
          <w:lang w:val="en-US"/>
        </w:rPr>
        <w:t xml:space="preserve">yracuse University’s </w:t>
      </w:r>
      <w:r w:rsidR="00D01D03" w:rsidRPr="00D01D03">
        <w:rPr>
          <w:rFonts w:ascii="Adobe Devanagari" w:hAnsi="Adobe Devanagari" w:cs="Adobe Devanagari"/>
          <w:lang w:val="en-US"/>
        </w:rPr>
        <w:t>Senat</w:t>
      </w:r>
      <w:r w:rsidR="00CA2B7E">
        <w:rPr>
          <w:rFonts w:ascii="Adobe Devanagari" w:hAnsi="Adobe Devanagari" w:cs="Adobe Devanagari"/>
          <w:lang w:val="en-US"/>
        </w:rPr>
        <w:t>e</w:t>
      </w:r>
      <w:r w:rsidR="00D01D03" w:rsidRPr="00D01D03">
        <w:rPr>
          <w:rFonts w:ascii="Adobe Devanagari" w:hAnsi="Adobe Devanagari" w:cs="Adobe Devanagari"/>
          <w:lang w:val="en-US"/>
        </w:rPr>
        <w:t>.</w:t>
      </w:r>
      <w:r w:rsidR="00D01D03">
        <w:rPr>
          <w:rFonts w:ascii="Adobe Devanagari" w:hAnsi="Adobe Devanagari" w:cs="Adobe Devanagari"/>
          <w:lang w:val="en-US"/>
        </w:rPr>
        <w:t xml:space="preserve"> Fall 2019 – </w:t>
      </w:r>
      <w:r w:rsidR="00EC15AC">
        <w:rPr>
          <w:rFonts w:ascii="Adobe Devanagari" w:hAnsi="Adobe Devanagari" w:cs="Adobe Devanagari"/>
          <w:lang w:val="en-US"/>
        </w:rPr>
        <w:t>Spring 2021</w:t>
      </w:r>
      <w:r w:rsidR="00D01D03">
        <w:rPr>
          <w:rFonts w:ascii="Adobe Devanagari" w:hAnsi="Adobe Devanagari" w:cs="Adobe Devanagari"/>
          <w:lang w:val="en-US"/>
        </w:rPr>
        <w:t>.</w:t>
      </w:r>
      <w:r w:rsidR="00D01D03" w:rsidRPr="00D01D03">
        <w:rPr>
          <w:rFonts w:ascii="Adobe Devanagari" w:hAnsi="Adobe Devanagari" w:cs="Adobe Devanagari"/>
          <w:lang w:val="en-US"/>
        </w:rPr>
        <w:t xml:space="preserve"> </w:t>
      </w:r>
    </w:p>
    <w:p w14:paraId="4F67CBB5" w14:textId="31D0CCD3" w:rsidR="00D01D03" w:rsidRDefault="00D01D03" w:rsidP="00280A72">
      <w:pPr>
        <w:jc w:val="both"/>
        <w:rPr>
          <w:rFonts w:ascii="Adobe Devanagari" w:hAnsi="Adobe Devanagari" w:cs="Adobe Devanagari"/>
          <w:lang w:val="en-US"/>
        </w:rPr>
      </w:pPr>
      <w:r>
        <w:rPr>
          <w:rFonts w:ascii="Adobe Devanagari" w:hAnsi="Adobe Devanagari" w:cs="Adobe Devanagari"/>
          <w:lang w:val="en-US"/>
        </w:rPr>
        <w:t>M</w:t>
      </w:r>
      <w:r w:rsidRPr="00D01D03">
        <w:rPr>
          <w:rFonts w:ascii="Adobe Devanagari" w:hAnsi="Adobe Devanagari" w:cs="Adobe Devanagari"/>
          <w:lang w:val="en-US"/>
        </w:rPr>
        <w:t>ember of the Senate Committee on LGBTQA</w:t>
      </w:r>
      <w:r w:rsidR="00CC5499">
        <w:rPr>
          <w:rFonts w:ascii="Adobe Devanagari" w:hAnsi="Adobe Devanagari" w:cs="Adobe Devanagari"/>
          <w:lang w:val="en-US"/>
        </w:rPr>
        <w:t>+</w:t>
      </w:r>
      <w:r w:rsidRPr="00D01D03">
        <w:rPr>
          <w:rFonts w:ascii="Adobe Devanagari" w:hAnsi="Adobe Devanagari" w:cs="Adobe Devanagari"/>
          <w:lang w:val="en-US"/>
        </w:rPr>
        <w:t xml:space="preserve"> Justice Advocacy</w:t>
      </w:r>
      <w:r>
        <w:rPr>
          <w:rFonts w:ascii="Adobe Devanagari" w:hAnsi="Adobe Devanagari" w:cs="Adobe Devanagari"/>
          <w:lang w:val="en-US"/>
        </w:rPr>
        <w:t>. Fall 2018 – present.</w:t>
      </w:r>
    </w:p>
    <w:p w14:paraId="63C00321" w14:textId="13B0A853" w:rsidR="0075275F" w:rsidRPr="0075275F" w:rsidRDefault="0075275F" w:rsidP="00280A72">
      <w:pPr>
        <w:jc w:val="both"/>
        <w:rPr>
          <w:rFonts w:ascii="Adobe Devanagari" w:hAnsi="Adobe Devanagari" w:cs="Adobe Devanagari"/>
          <w:lang w:val="en-US"/>
        </w:rPr>
      </w:pPr>
      <w:r>
        <w:rPr>
          <w:rFonts w:ascii="Adobe Devanagari" w:hAnsi="Adobe Devanagari" w:cs="Adobe Devanagari"/>
          <w:lang w:val="en-US"/>
        </w:rPr>
        <w:t>M</w:t>
      </w:r>
      <w:r w:rsidRPr="0075275F">
        <w:rPr>
          <w:rFonts w:ascii="Adobe Devanagari" w:hAnsi="Adobe Devanagari" w:cs="Adobe Devanagari"/>
          <w:lang w:val="en-US"/>
        </w:rPr>
        <w:t>ember in the Senate Ad hoc Committee on Ethics, Integrity and Commitment to Diversity and Inclusion Community of Practice.</w:t>
      </w:r>
      <w:r>
        <w:rPr>
          <w:rFonts w:ascii="Adobe Devanagari" w:hAnsi="Adobe Devanagari" w:cs="Adobe Devanagari"/>
          <w:lang w:val="en-US"/>
        </w:rPr>
        <w:t xml:space="preserve"> Spring 2022- present.</w:t>
      </w:r>
    </w:p>
    <w:p w14:paraId="56828051" w14:textId="4FDCC6B6" w:rsidR="00B828F0" w:rsidRDefault="00B828F0" w:rsidP="00280A72">
      <w:pPr>
        <w:jc w:val="both"/>
        <w:rPr>
          <w:rFonts w:ascii="Adobe Devanagari" w:hAnsi="Adobe Devanagari" w:cs="Adobe Devanagari"/>
          <w:lang w:val="en-US"/>
        </w:rPr>
      </w:pPr>
      <w:r>
        <w:rPr>
          <w:rFonts w:ascii="Adobe Devanagari" w:hAnsi="Adobe Devanagari" w:cs="Adobe Devanagari"/>
          <w:lang w:val="en-US"/>
        </w:rPr>
        <w:t>Search Committee Member</w:t>
      </w:r>
      <w:r w:rsidR="009E3EAB">
        <w:rPr>
          <w:rFonts w:ascii="Adobe Devanagari" w:hAnsi="Adobe Devanagari" w:cs="Adobe Devanagari"/>
          <w:lang w:val="en-US"/>
        </w:rPr>
        <w:t>. P</w:t>
      </w:r>
      <w:r>
        <w:rPr>
          <w:rFonts w:ascii="Adobe Devanagari" w:hAnsi="Adobe Devanagari" w:cs="Adobe Devanagari"/>
          <w:lang w:val="en-US"/>
        </w:rPr>
        <w:t xml:space="preserve">osition in Latinx </w:t>
      </w:r>
      <w:r w:rsidR="00357B8A">
        <w:rPr>
          <w:rFonts w:ascii="Adobe Devanagari" w:hAnsi="Adobe Devanagari" w:cs="Adobe Devanagari"/>
          <w:lang w:val="en-US"/>
        </w:rPr>
        <w:t>Literatures</w:t>
      </w:r>
      <w:r>
        <w:rPr>
          <w:rFonts w:ascii="Adobe Devanagari" w:hAnsi="Adobe Devanagari" w:cs="Adobe Devanagari"/>
          <w:lang w:val="en-US"/>
        </w:rPr>
        <w:t xml:space="preserve">. </w:t>
      </w:r>
      <w:r w:rsidR="009143A8">
        <w:rPr>
          <w:rFonts w:ascii="Adobe Devanagari" w:hAnsi="Adobe Devanagari" w:cs="Adobe Devanagari"/>
          <w:lang w:val="en-US"/>
        </w:rPr>
        <w:t xml:space="preserve">Department of Languages, Literatures, and Linguistics. </w:t>
      </w:r>
      <w:r>
        <w:rPr>
          <w:rFonts w:ascii="Adobe Devanagari" w:hAnsi="Adobe Devanagari" w:cs="Adobe Devanagari"/>
          <w:lang w:val="en-US"/>
        </w:rPr>
        <w:t xml:space="preserve">Syracuse University. Fall 2018 – Spring 2019. </w:t>
      </w:r>
    </w:p>
    <w:p w14:paraId="0A1D94A3" w14:textId="02159AA0" w:rsidR="00280A72" w:rsidRPr="00946836" w:rsidRDefault="00280A72" w:rsidP="00280A72">
      <w:pPr>
        <w:jc w:val="both"/>
        <w:rPr>
          <w:rFonts w:ascii="Adobe Devanagari" w:hAnsi="Adobe Devanagari" w:cs="Adobe Devanagari"/>
          <w:lang w:val="en-US"/>
        </w:rPr>
      </w:pPr>
      <w:r w:rsidRPr="00946836">
        <w:rPr>
          <w:rFonts w:ascii="Adobe Devanagari" w:hAnsi="Adobe Devanagari" w:cs="Adobe Devanagari"/>
          <w:lang w:val="en-US"/>
        </w:rPr>
        <w:t>Humanities Council, member. Syracuse University. Fall 2015-</w:t>
      </w:r>
      <w:r w:rsidR="00B828F0">
        <w:rPr>
          <w:rFonts w:ascii="Adobe Devanagari" w:hAnsi="Adobe Devanagari" w:cs="Adobe Devanagari"/>
          <w:lang w:val="en-US"/>
        </w:rPr>
        <w:t>2017</w:t>
      </w:r>
      <w:r w:rsidR="0075275F">
        <w:rPr>
          <w:rFonts w:ascii="Adobe Devanagari" w:hAnsi="Adobe Devanagari" w:cs="Adobe Devanagari"/>
          <w:lang w:val="en-US"/>
        </w:rPr>
        <w:t>; Fall 2022 - present</w:t>
      </w:r>
      <w:r w:rsidRPr="00946836">
        <w:rPr>
          <w:rFonts w:ascii="Adobe Devanagari" w:hAnsi="Adobe Devanagari" w:cs="Adobe Devanagari"/>
          <w:lang w:val="en-US"/>
        </w:rPr>
        <w:t xml:space="preserve">. </w:t>
      </w:r>
    </w:p>
    <w:p w14:paraId="2BDBDCF9" w14:textId="7BC93B1F" w:rsidR="00592ED7" w:rsidRPr="00FF18D0" w:rsidRDefault="00280A72" w:rsidP="00280A72">
      <w:pPr>
        <w:jc w:val="both"/>
        <w:rPr>
          <w:rFonts w:ascii="Adobe Devanagari" w:hAnsi="Adobe Devanagari" w:cs="Adobe Devanagari"/>
          <w:i/>
          <w:lang w:val="en-US"/>
        </w:rPr>
      </w:pPr>
      <w:r w:rsidRPr="00FF18D0">
        <w:rPr>
          <w:rFonts w:ascii="Adobe Devanagari" w:hAnsi="Adobe Devanagari" w:cs="Adobe Devanagari"/>
          <w:lang w:val="en-US"/>
        </w:rPr>
        <w:t>First Year Seminar Facilitator.</w:t>
      </w:r>
      <w:r w:rsidR="00F171CA" w:rsidRPr="00FF18D0">
        <w:rPr>
          <w:rFonts w:ascii="Adobe Devanagari" w:hAnsi="Adobe Devanagari" w:cs="Adobe Devanagari"/>
          <w:lang w:val="en-US"/>
        </w:rPr>
        <w:t xml:space="preserve"> Syracuse University. Fall 2015, Fall 2016</w:t>
      </w:r>
      <w:r w:rsidR="00B828F0" w:rsidRPr="00FF18D0">
        <w:rPr>
          <w:rFonts w:ascii="Adobe Devanagari" w:hAnsi="Adobe Devanagari" w:cs="Adobe Devanagari"/>
          <w:lang w:val="en-US"/>
        </w:rPr>
        <w:t>, Fall 2018</w:t>
      </w:r>
      <w:r w:rsidR="00F171CA" w:rsidRPr="00FF18D0">
        <w:rPr>
          <w:rFonts w:ascii="Adobe Devanagari" w:hAnsi="Adobe Devanagari" w:cs="Adobe Devanagari"/>
          <w:lang w:val="en-US"/>
        </w:rPr>
        <w:t>.</w:t>
      </w:r>
      <w:r w:rsidRPr="00FF18D0">
        <w:rPr>
          <w:rFonts w:ascii="Adobe Devanagari" w:hAnsi="Adobe Devanagari" w:cs="Adobe Devanagari"/>
          <w:lang w:val="en-US"/>
        </w:rPr>
        <w:t xml:space="preserve"> </w:t>
      </w:r>
    </w:p>
    <w:p w14:paraId="2CB9194B" w14:textId="40CF0E70" w:rsidR="00280A72" w:rsidRDefault="00280A72" w:rsidP="00E36EC0">
      <w:pPr>
        <w:tabs>
          <w:tab w:val="num" w:pos="0"/>
        </w:tabs>
        <w:jc w:val="both"/>
        <w:rPr>
          <w:rFonts w:ascii="Adobe Devanagari" w:hAnsi="Adobe Devanagari" w:cs="Adobe Devanagari"/>
          <w:lang w:val="en-US"/>
        </w:rPr>
      </w:pPr>
    </w:p>
    <w:p w14:paraId="339DDEC7" w14:textId="77777777" w:rsidR="006F4965" w:rsidRDefault="006F4965" w:rsidP="00280A72">
      <w:pPr>
        <w:jc w:val="both"/>
        <w:rPr>
          <w:rFonts w:ascii="Adobe Devanagari" w:hAnsi="Adobe Devanagari" w:cs="Adobe Devanagari"/>
          <w:b/>
          <w:lang w:val="en-US"/>
        </w:rPr>
      </w:pPr>
    </w:p>
    <w:p w14:paraId="540C2E1B" w14:textId="630E4679" w:rsidR="00280A72" w:rsidRPr="00946836" w:rsidRDefault="00280A72" w:rsidP="00280A72">
      <w:pPr>
        <w:jc w:val="both"/>
        <w:rPr>
          <w:rFonts w:ascii="Adobe Devanagari" w:hAnsi="Adobe Devanagari" w:cs="Adobe Devanagari"/>
          <w:b/>
          <w:lang w:val="en-US"/>
        </w:rPr>
      </w:pPr>
      <w:r w:rsidRPr="00946836">
        <w:rPr>
          <w:rFonts w:ascii="Adobe Devanagari" w:hAnsi="Adobe Devanagari" w:cs="Adobe Devanagari"/>
          <w:b/>
          <w:lang w:val="en-US"/>
        </w:rPr>
        <w:t>VII.b</w:t>
      </w:r>
      <w:r w:rsidR="00555D06" w:rsidRPr="00946836">
        <w:rPr>
          <w:rFonts w:ascii="Adobe Devanagari" w:hAnsi="Adobe Devanagari" w:cs="Adobe Devanagari"/>
          <w:b/>
          <w:lang w:val="en-US"/>
        </w:rPr>
        <w:t>.</w:t>
      </w:r>
      <w:r w:rsidRPr="00946836">
        <w:rPr>
          <w:rFonts w:ascii="Adobe Devanagari" w:hAnsi="Adobe Devanagari" w:cs="Adobe Devanagari"/>
          <w:b/>
          <w:lang w:val="en-US"/>
        </w:rPr>
        <w:t xml:space="preserve"> Departmental</w:t>
      </w:r>
      <w:r w:rsidR="007A02E6">
        <w:rPr>
          <w:rFonts w:ascii="Adobe Devanagari" w:hAnsi="Adobe Devanagari" w:cs="Adobe Devanagari"/>
          <w:b/>
          <w:lang w:val="en-US"/>
        </w:rPr>
        <w:t xml:space="preserve"> &amp; Program</w:t>
      </w:r>
      <w:r w:rsidRPr="00946836">
        <w:rPr>
          <w:rFonts w:ascii="Adobe Devanagari" w:hAnsi="Adobe Devanagari" w:cs="Adobe Devanagari"/>
          <w:b/>
          <w:lang w:val="en-US"/>
        </w:rPr>
        <w:t xml:space="preserve"> </w:t>
      </w:r>
      <w:r w:rsidR="00D01D03">
        <w:rPr>
          <w:rFonts w:ascii="Adobe Devanagari" w:hAnsi="Adobe Devanagari" w:cs="Adobe Devanagari"/>
          <w:b/>
          <w:lang w:val="en-US"/>
        </w:rPr>
        <w:t>Responsibilities</w:t>
      </w:r>
      <w:r w:rsidRPr="00946836">
        <w:rPr>
          <w:rFonts w:ascii="Adobe Devanagari" w:hAnsi="Adobe Devanagari" w:cs="Adobe Devanagari"/>
          <w:b/>
          <w:lang w:val="en-US"/>
        </w:rPr>
        <w:t xml:space="preserve"> </w:t>
      </w:r>
    </w:p>
    <w:p w14:paraId="635B1A1D" w14:textId="1F4B8162" w:rsidR="007A02E6" w:rsidRDefault="007A02E6" w:rsidP="00C507E8">
      <w:pPr>
        <w:jc w:val="both"/>
        <w:rPr>
          <w:rFonts w:ascii="Adobe Devanagari" w:hAnsi="Adobe Devanagari" w:cs="Adobe Devanagari"/>
          <w:lang w:val="en-US"/>
        </w:rPr>
      </w:pPr>
      <w:r>
        <w:rPr>
          <w:rFonts w:ascii="Adobe Devanagari" w:hAnsi="Adobe Devanagari" w:cs="Adobe Devanagari"/>
          <w:lang w:val="en-US"/>
        </w:rPr>
        <w:t>Director, LGBTQ Studies Program. Fall 2022</w:t>
      </w:r>
      <w:r w:rsidR="008D188B">
        <w:rPr>
          <w:rFonts w:ascii="Adobe Devanagari" w:hAnsi="Adobe Devanagari" w:cs="Adobe Devanagari"/>
          <w:lang w:val="en-US"/>
        </w:rPr>
        <w:t xml:space="preserve"> – present.</w:t>
      </w:r>
    </w:p>
    <w:p w14:paraId="457F5A7E" w14:textId="0EA3DD58" w:rsidR="00C507E8" w:rsidRDefault="00C507E8" w:rsidP="00C507E8">
      <w:pPr>
        <w:jc w:val="both"/>
        <w:rPr>
          <w:rFonts w:ascii="Adobe Devanagari" w:hAnsi="Adobe Devanagari" w:cs="Adobe Devanagari"/>
          <w:lang w:val="en-US"/>
        </w:rPr>
      </w:pPr>
      <w:r>
        <w:rPr>
          <w:rFonts w:ascii="Adobe Devanagari" w:hAnsi="Adobe Devanagari" w:cs="Adobe Devanagari"/>
          <w:lang w:val="en-US"/>
        </w:rPr>
        <w:t xml:space="preserve">Director of Undergraduate Studies. Department of Women’s and Gender Studies. Fall 2021 – </w:t>
      </w:r>
      <w:r w:rsidR="0077157D">
        <w:rPr>
          <w:rFonts w:ascii="Adobe Devanagari" w:hAnsi="Adobe Devanagari" w:cs="Adobe Devanagari"/>
          <w:lang w:val="en-US"/>
        </w:rPr>
        <w:t>present</w:t>
      </w:r>
      <w:r w:rsidR="00720568">
        <w:rPr>
          <w:rFonts w:ascii="Adobe Devanagari" w:hAnsi="Adobe Devanagari" w:cs="Adobe Devanagari"/>
          <w:lang w:val="en-US"/>
        </w:rPr>
        <w:t>.</w:t>
      </w:r>
    </w:p>
    <w:p w14:paraId="41BF5EA1" w14:textId="77777777" w:rsidR="00C507E8" w:rsidRDefault="00C507E8" w:rsidP="00C507E8">
      <w:pPr>
        <w:jc w:val="both"/>
        <w:rPr>
          <w:rFonts w:ascii="Adobe Devanagari" w:hAnsi="Adobe Devanagari" w:cs="Adobe Devanagari"/>
          <w:lang w:val="en-US"/>
        </w:rPr>
      </w:pPr>
      <w:r>
        <w:rPr>
          <w:rFonts w:ascii="Adobe Devanagari" w:hAnsi="Adobe Devanagari" w:cs="Adobe Devanagari"/>
          <w:lang w:val="en-US"/>
        </w:rPr>
        <w:t>Director of Graduate Studies. Department of Women’s and Gender Studies. Fall 2020 – Spring 2021.</w:t>
      </w:r>
    </w:p>
    <w:p w14:paraId="7098013E" w14:textId="6469EB51" w:rsidR="0067537F" w:rsidRPr="0067537F" w:rsidRDefault="0067537F" w:rsidP="00E36EC0">
      <w:pPr>
        <w:tabs>
          <w:tab w:val="num" w:pos="0"/>
        </w:tabs>
        <w:jc w:val="both"/>
        <w:rPr>
          <w:rFonts w:ascii="Adobe Devanagari" w:hAnsi="Adobe Devanagari" w:cs="Adobe Devanagari"/>
          <w:lang w:val="en-US"/>
        </w:rPr>
      </w:pPr>
      <w:r>
        <w:rPr>
          <w:rFonts w:ascii="Adobe Devanagari" w:hAnsi="Adobe Devanagari" w:cs="Adobe Devanagari"/>
          <w:lang w:val="en-US"/>
        </w:rPr>
        <w:t xml:space="preserve">Faculty Mentor. </w:t>
      </w:r>
      <w:r w:rsidRPr="0067537F">
        <w:rPr>
          <w:rFonts w:ascii="Adobe Devanagari" w:hAnsi="Adobe Devanagari" w:cs="Adobe Devanagari"/>
          <w:lang w:val="en-US"/>
        </w:rPr>
        <w:t xml:space="preserve">Dr. Cristina Pardo Porto, Assistant Professor, Languages, Literatures, and </w:t>
      </w:r>
      <w:r>
        <w:rPr>
          <w:rFonts w:ascii="Adobe Devanagari" w:hAnsi="Adobe Devanagari" w:cs="Adobe Devanagari"/>
          <w:lang w:val="en-US"/>
        </w:rPr>
        <w:t xml:space="preserve">Linguistics. </w:t>
      </w:r>
      <w:r w:rsidR="00FA314C">
        <w:rPr>
          <w:rFonts w:ascii="Adobe Devanagari" w:hAnsi="Adobe Devanagari" w:cs="Adobe Devanagari"/>
          <w:lang w:val="en-US"/>
        </w:rPr>
        <w:t xml:space="preserve">Spring 2023 – present. </w:t>
      </w:r>
    </w:p>
    <w:p w14:paraId="7251B62B" w14:textId="71A56170" w:rsidR="00D77E36" w:rsidRDefault="00D77E36" w:rsidP="00E36EC0">
      <w:pPr>
        <w:tabs>
          <w:tab w:val="num" w:pos="0"/>
        </w:tabs>
        <w:jc w:val="both"/>
        <w:rPr>
          <w:rFonts w:ascii="Adobe Devanagari" w:hAnsi="Adobe Devanagari" w:cs="Adobe Devanagari"/>
          <w:lang w:val="en-US"/>
        </w:rPr>
      </w:pPr>
      <w:r w:rsidRPr="00946836">
        <w:rPr>
          <w:rFonts w:ascii="Adobe Devanagari" w:hAnsi="Adobe Devanagari" w:cs="Adobe Devanagari"/>
          <w:lang w:val="en-US"/>
        </w:rPr>
        <w:t>Middle States Departmental Committee.</w:t>
      </w:r>
      <w:r w:rsidR="008D188B" w:rsidRPr="008D188B">
        <w:rPr>
          <w:rFonts w:ascii="Adobe Devanagari" w:hAnsi="Adobe Devanagari" w:cs="Adobe Devanagari"/>
          <w:lang w:val="en-US"/>
        </w:rPr>
        <w:t xml:space="preserve"> </w:t>
      </w:r>
      <w:r w:rsidR="008D188B">
        <w:rPr>
          <w:rFonts w:ascii="Adobe Devanagari" w:hAnsi="Adobe Devanagari" w:cs="Adobe Devanagari"/>
          <w:lang w:val="en-US"/>
        </w:rPr>
        <w:t xml:space="preserve">Department of Women’s and Gender Studies. </w:t>
      </w:r>
      <w:r w:rsidRPr="00946836">
        <w:rPr>
          <w:rFonts w:ascii="Adobe Devanagari" w:hAnsi="Adobe Devanagari" w:cs="Adobe Devanagari"/>
          <w:lang w:val="en-US"/>
        </w:rPr>
        <w:t>Syracuse University. Fall 2015-present.</w:t>
      </w:r>
    </w:p>
    <w:p w14:paraId="1D5342E8" w14:textId="600A12B8" w:rsidR="00AC4D1D" w:rsidRPr="00946836" w:rsidRDefault="00AC4D1D" w:rsidP="00AC4D1D">
      <w:pPr>
        <w:tabs>
          <w:tab w:val="num" w:pos="0"/>
        </w:tabs>
        <w:jc w:val="both"/>
        <w:rPr>
          <w:rFonts w:ascii="Adobe Devanagari" w:hAnsi="Adobe Devanagari" w:cs="Adobe Devanagari"/>
          <w:lang w:val="en-US"/>
        </w:rPr>
      </w:pPr>
      <w:r>
        <w:rPr>
          <w:rFonts w:ascii="Adobe Devanagari" w:hAnsi="Adobe Devanagari" w:cs="Adobe Devanagari"/>
          <w:lang w:val="en-US"/>
        </w:rPr>
        <w:t>Visiting Assistant Teaching Professor</w:t>
      </w:r>
      <w:r w:rsidRPr="00946836">
        <w:rPr>
          <w:rFonts w:ascii="Adobe Devanagari" w:hAnsi="Adobe Devanagari" w:cs="Adobe Devanagari"/>
          <w:lang w:val="en-US"/>
        </w:rPr>
        <w:t xml:space="preserve"> Search Committee. </w:t>
      </w:r>
      <w:r>
        <w:rPr>
          <w:rFonts w:ascii="Adobe Devanagari" w:hAnsi="Adobe Devanagari" w:cs="Adobe Devanagari"/>
          <w:lang w:val="en-US"/>
        </w:rPr>
        <w:t xml:space="preserve">Department of Women’s and Gender Studies. </w:t>
      </w:r>
      <w:r w:rsidRPr="00946836">
        <w:rPr>
          <w:rFonts w:ascii="Adobe Devanagari" w:hAnsi="Adobe Devanagari" w:cs="Adobe Devanagari"/>
          <w:lang w:val="en-US"/>
        </w:rPr>
        <w:t xml:space="preserve">Syracuse University. </w:t>
      </w:r>
      <w:r>
        <w:rPr>
          <w:rFonts w:ascii="Adobe Devanagari" w:hAnsi="Adobe Devanagari" w:cs="Adobe Devanagari"/>
          <w:lang w:val="en-US"/>
        </w:rPr>
        <w:t>Summer 2021, Summer 2023</w:t>
      </w:r>
      <w:r w:rsidRPr="00946836">
        <w:rPr>
          <w:rFonts w:ascii="Adobe Devanagari" w:hAnsi="Adobe Devanagari" w:cs="Adobe Devanagari"/>
          <w:lang w:val="en-US"/>
        </w:rPr>
        <w:t>.</w:t>
      </w:r>
    </w:p>
    <w:p w14:paraId="43C69332" w14:textId="3A3DEA2B" w:rsidR="00E36EC0" w:rsidRPr="00946836" w:rsidRDefault="00E36EC0" w:rsidP="00E36EC0">
      <w:pPr>
        <w:tabs>
          <w:tab w:val="num" w:pos="0"/>
        </w:tabs>
        <w:jc w:val="both"/>
        <w:rPr>
          <w:rFonts w:ascii="Adobe Devanagari" w:hAnsi="Adobe Devanagari" w:cs="Adobe Devanagari"/>
          <w:lang w:val="en-US"/>
        </w:rPr>
      </w:pPr>
      <w:r w:rsidRPr="00946836">
        <w:rPr>
          <w:rFonts w:ascii="Adobe Devanagari" w:hAnsi="Adobe Devanagari" w:cs="Adobe Devanagari"/>
          <w:lang w:val="en-US"/>
        </w:rPr>
        <w:t xml:space="preserve">Graduate Studies Committee. </w:t>
      </w:r>
      <w:r w:rsidR="008D188B">
        <w:rPr>
          <w:rFonts w:ascii="Adobe Devanagari" w:hAnsi="Adobe Devanagari" w:cs="Adobe Devanagari"/>
          <w:lang w:val="en-US"/>
        </w:rPr>
        <w:t xml:space="preserve">Department of Women’s and Gender Studies. </w:t>
      </w:r>
      <w:r w:rsidRPr="00946836">
        <w:rPr>
          <w:rFonts w:ascii="Adobe Devanagari" w:hAnsi="Adobe Devanagari" w:cs="Adobe Devanagari"/>
          <w:lang w:val="en-US"/>
        </w:rPr>
        <w:t>Syracuse University. Fall 2015-</w:t>
      </w:r>
      <w:r w:rsidR="00D01D03">
        <w:rPr>
          <w:rFonts w:ascii="Adobe Devanagari" w:hAnsi="Adobe Devanagari" w:cs="Adobe Devanagari"/>
          <w:lang w:val="en-US"/>
        </w:rPr>
        <w:t xml:space="preserve"> Spring 2020</w:t>
      </w:r>
      <w:r w:rsidRPr="00946836">
        <w:rPr>
          <w:rFonts w:ascii="Adobe Devanagari" w:hAnsi="Adobe Devanagari" w:cs="Adobe Devanagari"/>
          <w:lang w:val="en-US"/>
        </w:rPr>
        <w:t xml:space="preserve">. </w:t>
      </w:r>
    </w:p>
    <w:p w14:paraId="3409BD81" w14:textId="05BA4689" w:rsidR="00C16F25" w:rsidRPr="00946836" w:rsidRDefault="00C16F25" w:rsidP="00C16F25">
      <w:pPr>
        <w:tabs>
          <w:tab w:val="num" w:pos="0"/>
        </w:tabs>
        <w:jc w:val="both"/>
        <w:rPr>
          <w:rFonts w:ascii="Adobe Devanagari" w:hAnsi="Adobe Devanagari" w:cs="Adobe Devanagari"/>
          <w:lang w:val="en-US"/>
        </w:rPr>
      </w:pPr>
      <w:r w:rsidRPr="00946836">
        <w:rPr>
          <w:rFonts w:ascii="Adobe Devanagari" w:hAnsi="Adobe Devanagari" w:cs="Adobe Devanagari"/>
          <w:lang w:val="en-US"/>
        </w:rPr>
        <w:t xml:space="preserve">Teaching Associate Search Committee. </w:t>
      </w:r>
      <w:r w:rsidR="00BC5831">
        <w:rPr>
          <w:rFonts w:ascii="Adobe Devanagari" w:hAnsi="Adobe Devanagari" w:cs="Adobe Devanagari"/>
          <w:lang w:val="en-US"/>
        </w:rPr>
        <w:t xml:space="preserve">Department of Women’s and Gender Studies. </w:t>
      </w:r>
      <w:r w:rsidRPr="00946836">
        <w:rPr>
          <w:rFonts w:ascii="Adobe Devanagari" w:hAnsi="Adobe Devanagari" w:cs="Adobe Devanagari"/>
          <w:lang w:val="en-US"/>
        </w:rPr>
        <w:t>Syracuse University. Spring 2015.</w:t>
      </w:r>
    </w:p>
    <w:p w14:paraId="74B7DD9E" w14:textId="15CC7434" w:rsidR="00592ED7" w:rsidRPr="00946836" w:rsidRDefault="00592ED7" w:rsidP="00592ED7">
      <w:pPr>
        <w:tabs>
          <w:tab w:val="num" w:pos="0"/>
        </w:tabs>
        <w:jc w:val="both"/>
        <w:rPr>
          <w:rFonts w:ascii="Adobe Devanagari" w:hAnsi="Adobe Devanagari" w:cs="Adobe Devanagari"/>
          <w:lang w:val="en-US"/>
        </w:rPr>
      </w:pPr>
      <w:r w:rsidRPr="00946836">
        <w:rPr>
          <w:rFonts w:ascii="Adobe Devanagari" w:hAnsi="Adobe Devanagari" w:cs="Adobe Devanagari"/>
          <w:lang w:val="en-US"/>
        </w:rPr>
        <w:t>Curriculum Committee.</w:t>
      </w:r>
      <w:r w:rsidR="00FF18D0">
        <w:rPr>
          <w:rFonts w:ascii="Adobe Devanagari" w:hAnsi="Adobe Devanagari" w:cs="Adobe Devanagari"/>
          <w:lang w:val="en-US"/>
        </w:rPr>
        <w:t xml:space="preserve"> </w:t>
      </w:r>
      <w:r w:rsidR="00BC5831">
        <w:rPr>
          <w:rFonts w:ascii="Adobe Devanagari" w:hAnsi="Adobe Devanagari" w:cs="Adobe Devanagari"/>
          <w:lang w:val="en-US"/>
        </w:rPr>
        <w:t xml:space="preserve">Department of Women’s and Gender Studies. </w:t>
      </w:r>
      <w:r w:rsidRPr="00946836">
        <w:rPr>
          <w:rFonts w:ascii="Adobe Devanagari" w:hAnsi="Adobe Devanagari" w:cs="Adobe Devanagari"/>
          <w:lang w:val="en-US"/>
        </w:rPr>
        <w:t>Syracuse University. Fall 201</w:t>
      </w:r>
      <w:r w:rsidR="00BB6336">
        <w:rPr>
          <w:rFonts w:ascii="Adobe Devanagari" w:hAnsi="Adobe Devanagari" w:cs="Adobe Devanagari"/>
          <w:lang w:val="en-US"/>
        </w:rPr>
        <w:t>5</w:t>
      </w:r>
      <w:r w:rsidR="001B624F">
        <w:rPr>
          <w:rFonts w:ascii="Adobe Devanagari" w:hAnsi="Adobe Devanagari" w:cs="Adobe Devanagari"/>
          <w:lang w:val="en-US"/>
        </w:rPr>
        <w:t>, Fall 2022, Spring 2023, Fall 2023.</w:t>
      </w:r>
      <w:r w:rsidRPr="00946836">
        <w:rPr>
          <w:rFonts w:ascii="Adobe Devanagari" w:hAnsi="Adobe Devanagari" w:cs="Adobe Devanagari"/>
          <w:lang w:val="en-US"/>
        </w:rPr>
        <w:t xml:space="preserve"> </w:t>
      </w:r>
    </w:p>
    <w:p w14:paraId="4CBDFBD8" w14:textId="7171035B" w:rsidR="00555D06" w:rsidRDefault="00555D06" w:rsidP="00247772">
      <w:pPr>
        <w:jc w:val="both"/>
        <w:rPr>
          <w:rFonts w:ascii="Adobe Devanagari" w:hAnsi="Adobe Devanagari" w:cs="Adobe Devanagari"/>
          <w:b/>
          <w:lang w:val="en-US"/>
        </w:rPr>
      </w:pPr>
    </w:p>
    <w:p w14:paraId="2F737AA4" w14:textId="77777777" w:rsidR="004F665D" w:rsidRPr="00946836" w:rsidRDefault="00280A72" w:rsidP="00247772">
      <w:pPr>
        <w:jc w:val="both"/>
        <w:rPr>
          <w:rFonts w:ascii="Adobe Devanagari" w:hAnsi="Adobe Devanagari" w:cs="Adobe Devanagari"/>
          <w:b/>
          <w:lang w:val="en-US"/>
        </w:rPr>
      </w:pPr>
      <w:r w:rsidRPr="00946836">
        <w:rPr>
          <w:rFonts w:ascii="Adobe Devanagari" w:hAnsi="Adobe Devanagari" w:cs="Adobe Devanagari"/>
          <w:b/>
          <w:lang w:val="en-US"/>
        </w:rPr>
        <w:t>VII.c</w:t>
      </w:r>
      <w:r w:rsidR="00555D06" w:rsidRPr="00946836">
        <w:rPr>
          <w:rFonts w:ascii="Adobe Devanagari" w:hAnsi="Adobe Devanagari" w:cs="Adobe Devanagari"/>
          <w:b/>
          <w:lang w:val="en-US"/>
        </w:rPr>
        <w:t>.</w:t>
      </w:r>
      <w:r w:rsidR="00446FB9" w:rsidRPr="00946836">
        <w:rPr>
          <w:rFonts w:ascii="Adobe Devanagari" w:hAnsi="Adobe Devanagari" w:cs="Adobe Devanagari"/>
          <w:b/>
          <w:lang w:val="en-US"/>
        </w:rPr>
        <w:t xml:space="preserve"> </w:t>
      </w:r>
      <w:r w:rsidR="00247772" w:rsidRPr="00946836">
        <w:rPr>
          <w:rFonts w:ascii="Adobe Devanagari" w:hAnsi="Adobe Devanagari" w:cs="Adobe Devanagari"/>
          <w:b/>
          <w:lang w:val="en-US"/>
        </w:rPr>
        <w:t>Undergraduate Mentorin</w:t>
      </w:r>
      <w:r w:rsidR="00553A83" w:rsidRPr="00946836">
        <w:rPr>
          <w:rFonts w:ascii="Adobe Devanagari" w:hAnsi="Adobe Devanagari" w:cs="Adobe Devanagari"/>
          <w:b/>
          <w:lang w:val="en-US"/>
        </w:rPr>
        <w:t>g and Advising</w:t>
      </w:r>
      <w:r w:rsidR="00247772" w:rsidRPr="00946836">
        <w:rPr>
          <w:rFonts w:ascii="Adobe Devanagari" w:hAnsi="Adobe Devanagari" w:cs="Adobe Devanagari"/>
          <w:b/>
          <w:lang w:val="en-US"/>
        </w:rPr>
        <w:t xml:space="preserve">  </w:t>
      </w:r>
    </w:p>
    <w:p w14:paraId="7C34B200" w14:textId="3A074E48" w:rsidR="00B92EAB" w:rsidRPr="00946836" w:rsidRDefault="00B92EAB" w:rsidP="00B92EAB">
      <w:pPr>
        <w:jc w:val="both"/>
        <w:rPr>
          <w:rFonts w:ascii="Adobe Devanagari" w:hAnsi="Adobe Devanagari" w:cs="Adobe Devanagari"/>
          <w:b/>
          <w:color w:val="808080" w:themeColor="background1" w:themeShade="80"/>
          <w:lang w:val="en-US"/>
        </w:rPr>
      </w:pPr>
      <w:r w:rsidRPr="00946836">
        <w:rPr>
          <w:rFonts w:ascii="Adobe Devanagari" w:hAnsi="Adobe Devanagari" w:cs="Adobe Devanagari"/>
          <w:b/>
          <w:lang w:val="en-US"/>
        </w:rPr>
        <w:t xml:space="preserve">VII.c.1. Capstone </w:t>
      </w:r>
      <w:r w:rsidR="00FA54B4">
        <w:rPr>
          <w:rFonts w:ascii="Adobe Devanagari" w:hAnsi="Adobe Devanagari" w:cs="Adobe Devanagari"/>
          <w:b/>
          <w:lang w:val="en-US"/>
        </w:rPr>
        <w:t xml:space="preserve">or Senior </w:t>
      </w:r>
      <w:r w:rsidRPr="00946836">
        <w:rPr>
          <w:rFonts w:ascii="Adobe Devanagari" w:hAnsi="Adobe Devanagari" w:cs="Adobe Devanagari"/>
          <w:b/>
          <w:lang w:val="en-US"/>
        </w:rPr>
        <w:t xml:space="preserve">Project Advisor </w:t>
      </w:r>
    </w:p>
    <w:p w14:paraId="728BC65B" w14:textId="5167FE43" w:rsidR="00E1371E" w:rsidRDefault="00E1371E" w:rsidP="00A96F09">
      <w:pPr>
        <w:jc w:val="both"/>
        <w:rPr>
          <w:rFonts w:ascii="Adobe Devanagari" w:hAnsi="Adobe Devanagari" w:cs="Adobe Devanagari"/>
          <w:lang w:val="en-US"/>
        </w:rPr>
      </w:pPr>
      <w:r w:rsidRPr="00E1371E">
        <w:rPr>
          <w:rFonts w:ascii="Adobe Devanagari" w:hAnsi="Adobe Devanagari" w:cs="Adobe Devanagari"/>
          <w:lang w:val="en-US"/>
        </w:rPr>
        <w:t>Sophie Clinton</w:t>
      </w:r>
      <w:r>
        <w:rPr>
          <w:rFonts w:ascii="Adobe Devanagari" w:hAnsi="Adobe Devanagari" w:cs="Adobe Devanagari"/>
          <w:lang w:val="en-US"/>
        </w:rPr>
        <w:t xml:space="preserve">. </w:t>
      </w:r>
      <w:r w:rsidRPr="00E1371E">
        <w:rPr>
          <w:rFonts w:ascii="Adobe Devanagari" w:hAnsi="Adobe Devanagari" w:cs="Adobe Devanagari"/>
          <w:lang w:val="en-US"/>
        </w:rPr>
        <w:t>“How Operation Condor Continued What Colonialism Started: A study of how U.S. involvement in Latin America in the 20th century continued to project European Colonial ideologies of sex and gender.”</w:t>
      </w:r>
      <w:r w:rsidR="00A75CEF">
        <w:rPr>
          <w:rFonts w:ascii="Adobe Devanagari" w:hAnsi="Adobe Devanagari" w:cs="Adobe Devanagari"/>
          <w:lang w:val="en-US"/>
        </w:rPr>
        <w:t xml:space="preserve"> Fall 2022 – Spring 2023. </w:t>
      </w:r>
    </w:p>
    <w:p w14:paraId="6E8C2BCD" w14:textId="609FEE74" w:rsidR="00A96F09" w:rsidRPr="00946836" w:rsidRDefault="00A96F09" w:rsidP="00A96F09">
      <w:pPr>
        <w:jc w:val="both"/>
        <w:rPr>
          <w:rFonts w:ascii="Adobe Devanagari" w:hAnsi="Adobe Devanagari" w:cs="Adobe Devanagari"/>
          <w:lang w:val="en-US"/>
        </w:rPr>
      </w:pPr>
      <w:r w:rsidRPr="00946836">
        <w:rPr>
          <w:rFonts w:ascii="Adobe Devanagari" w:hAnsi="Adobe Devanagari" w:cs="Adobe Devanagari"/>
          <w:lang w:val="en-US"/>
        </w:rPr>
        <w:t>Kathryn Pataki, “Amsterdam’s Red-Light Districts and Body Autonomy of Their Sex Workers.” Renee Crown Honors Program. Syracuse University. Fall 2016-</w:t>
      </w:r>
      <w:r>
        <w:rPr>
          <w:rFonts w:ascii="Adobe Devanagari" w:hAnsi="Adobe Devanagari" w:cs="Adobe Devanagari"/>
          <w:lang w:val="en-US"/>
        </w:rPr>
        <w:t>Spring 2018</w:t>
      </w:r>
      <w:r w:rsidRPr="00946836">
        <w:rPr>
          <w:rFonts w:ascii="Adobe Devanagari" w:hAnsi="Adobe Devanagari" w:cs="Adobe Devanagari"/>
          <w:lang w:val="en-US"/>
        </w:rPr>
        <w:t xml:space="preserve">. </w:t>
      </w:r>
    </w:p>
    <w:p w14:paraId="0C9DB4B2" w14:textId="6D39293D" w:rsidR="00975AAC" w:rsidRPr="00946836" w:rsidRDefault="00284F27" w:rsidP="00284F27">
      <w:pPr>
        <w:jc w:val="both"/>
        <w:rPr>
          <w:rFonts w:ascii="Adobe Devanagari" w:hAnsi="Adobe Devanagari" w:cs="Adobe Devanagari"/>
          <w:lang w:val="en-US"/>
        </w:rPr>
      </w:pPr>
      <w:r w:rsidRPr="00946836">
        <w:rPr>
          <w:rFonts w:ascii="Adobe Devanagari" w:hAnsi="Adobe Devanagari" w:cs="Adobe Devanagari"/>
          <w:lang w:val="en-US"/>
        </w:rPr>
        <w:t>Hannah-Abigail Mosier, “Letter correspondence in the first women’s rights movement.” Renee Crown Honors Program. Syracuse University. Fall 2015</w:t>
      </w:r>
      <w:r w:rsidR="00F171CA" w:rsidRPr="00946836">
        <w:rPr>
          <w:rFonts w:ascii="Adobe Devanagari" w:hAnsi="Adobe Devanagari" w:cs="Adobe Devanagari"/>
          <w:lang w:val="en-US"/>
        </w:rPr>
        <w:t>-</w:t>
      </w:r>
      <w:r w:rsidR="00FF18D0">
        <w:rPr>
          <w:rFonts w:ascii="Adobe Devanagari" w:hAnsi="Adobe Devanagari" w:cs="Adobe Devanagari"/>
          <w:lang w:val="en-US"/>
        </w:rPr>
        <w:t>Spring 2017</w:t>
      </w:r>
      <w:r w:rsidR="00F171CA" w:rsidRPr="00946836">
        <w:rPr>
          <w:rFonts w:ascii="Adobe Devanagari" w:hAnsi="Adobe Devanagari" w:cs="Adobe Devanagari"/>
          <w:lang w:val="en-US"/>
        </w:rPr>
        <w:t>.</w:t>
      </w:r>
    </w:p>
    <w:p w14:paraId="5C3C12DA" w14:textId="77777777" w:rsidR="0097081C" w:rsidRPr="00946836" w:rsidRDefault="0097081C" w:rsidP="00284F27">
      <w:pPr>
        <w:jc w:val="both"/>
        <w:rPr>
          <w:rFonts w:ascii="Adobe Devanagari" w:hAnsi="Adobe Devanagari" w:cs="Adobe Devanagari"/>
          <w:b/>
          <w:lang w:val="en-US"/>
        </w:rPr>
      </w:pPr>
    </w:p>
    <w:p w14:paraId="40494717" w14:textId="0CF5898A" w:rsidR="00FD26CA" w:rsidRPr="00946836" w:rsidRDefault="00280A72" w:rsidP="00284F27">
      <w:pPr>
        <w:jc w:val="both"/>
        <w:rPr>
          <w:rFonts w:ascii="Adobe Devanagari" w:hAnsi="Adobe Devanagari" w:cs="Adobe Devanagari"/>
          <w:b/>
          <w:color w:val="808080" w:themeColor="background1" w:themeShade="80"/>
          <w:lang w:val="en-US"/>
        </w:rPr>
      </w:pPr>
      <w:r w:rsidRPr="00946836">
        <w:rPr>
          <w:rFonts w:ascii="Adobe Devanagari" w:hAnsi="Adobe Devanagari" w:cs="Adobe Devanagari"/>
          <w:b/>
          <w:lang w:val="en-US"/>
        </w:rPr>
        <w:lastRenderedPageBreak/>
        <w:t>VII.c</w:t>
      </w:r>
      <w:r w:rsidR="00284F27" w:rsidRPr="00946836">
        <w:rPr>
          <w:rFonts w:ascii="Adobe Devanagari" w:hAnsi="Adobe Devanagari" w:cs="Adobe Devanagari"/>
          <w:b/>
          <w:lang w:val="en-US"/>
        </w:rPr>
        <w:t>.2</w:t>
      </w:r>
      <w:r w:rsidR="00446FB9" w:rsidRPr="00946836">
        <w:rPr>
          <w:rFonts w:ascii="Adobe Devanagari" w:hAnsi="Adobe Devanagari" w:cs="Adobe Devanagari"/>
          <w:b/>
          <w:lang w:val="en-US"/>
        </w:rPr>
        <w:t xml:space="preserve">. </w:t>
      </w:r>
      <w:r w:rsidR="004F665D" w:rsidRPr="00946836">
        <w:rPr>
          <w:rFonts w:ascii="Adobe Devanagari" w:hAnsi="Adobe Devanagari" w:cs="Adobe Devanagari"/>
          <w:b/>
          <w:lang w:val="en-US"/>
        </w:rPr>
        <w:t>Research Fellowship Applications</w:t>
      </w:r>
      <w:r w:rsidR="00492D10">
        <w:rPr>
          <w:rFonts w:ascii="Adobe Devanagari" w:hAnsi="Adobe Devanagari" w:cs="Adobe Devanagari"/>
          <w:b/>
          <w:lang w:val="en-US"/>
        </w:rPr>
        <w:t>,</w:t>
      </w:r>
      <w:r w:rsidR="004F665D" w:rsidRPr="00946836">
        <w:rPr>
          <w:rFonts w:ascii="Adobe Devanagari" w:hAnsi="Adobe Devanagari" w:cs="Adobe Devanagari"/>
          <w:b/>
          <w:lang w:val="en-US"/>
        </w:rPr>
        <w:t xml:space="preserve"> </w:t>
      </w:r>
      <w:r w:rsidR="00492D10" w:rsidRPr="00946836">
        <w:rPr>
          <w:rFonts w:ascii="Adobe Devanagari" w:hAnsi="Adobe Devanagari" w:cs="Adobe Devanagari"/>
          <w:b/>
          <w:lang w:val="en-US"/>
        </w:rPr>
        <w:t>Graduate School Applications</w:t>
      </w:r>
    </w:p>
    <w:p w14:paraId="76D992D3" w14:textId="0D8F0AAD" w:rsidR="00D51DB4" w:rsidRPr="00946836" w:rsidRDefault="00492D10" w:rsidP="00247772">
      <w:pPr>
        <w:jc w:val="both"/>
        <w:rPr>
          <w:rFonts w:ascii="Adobe Devanagari" w:hAnsi="Adobe Devanagari" w:cs="Adobe Devanagari"/>
          <w:lang w:val="en-US"/>
        </w:rPr>
      </w:pPr>
      <w:r>
        <w:rPr>
          <w:rFonts w:ascii="Adobe Devanagari" w:hAnsi="Adobe Devanagari" w:cs="Adobe Devanagari"/>
          <w:lang w:val="en-US"/>
        </w:rPr>
        <w:t xml:space="preserve">I write an average of 7 to 10 letters of recommendation for former undergraduate and graduate students each term. </w:t>
      </w:r>
    </w:p>
    <w:p w14:paraId="280DD934" w14:textId="77777777" w:rsidR="0025518F" w:rsidRPr="00946836" w:rsidRDefault="0025518F" w:rsidP="00247772">
      <w:pPr>
        <w:jc w:val="both"/>
        <w:rPr>
          <w:rFonts w:ascii="Adobe Devanagari" w:hAnsi="Adobe Devanagari" w:cs="Adobe Devanagari"/>
          <w:b/>
          <w:lang w:val="en-US"/>
        </w:rPr>
      </w:pPr>
    </w:p>
    <w:p w14:paraId="4AC74C2A" w14:textId="313A8BBD" w:rsidR="00553A83" w:rsidRPr="00946836" w:rsidRDefault="00280A72" w:rsidP="00247772">
      <w:pPr>
        <w:jc w:val="both"/>
        <w:rPr>
          <w:rFonts w:ascii="Adobe Devanagari" w:hAnsi="Adobe Devanagari" w:cs="Adobe Devanagari"/>
          <w:b/>
          <w:lang w:val="en-US"/>
        </w:rPr>
      </w:pPr>
      <w:r w:rsidRPr="00946836">
        <w:rPr>
          <w:rFonts w:ascii="Adobe Devanagari" w:hAnsi="Adobe Devanagari" w:cs="Adobe Devanagari"/>
          <w:b/>
          <w:lang w:val="en-US"/>
        </w:rPr>
        <w:t>VII.c</w:t>
      </w:r>
      <w:r w:rsidR="00284F27" w:rsidRPr="00946836">
        <w:rPr>
          <w:rFonts w:ascii="Adobe Devanagari" w:hAnsi="Adobe Devanagari" w:cs="Adobe Devanagari"/>
          <w:b/>
          <w:lang w:val="en-US"/>
        </w:rPr>
        <w:t>.</w:t>
      </w:r>
      <w:r w:rsidR="00492D10">
        <w:rPr>
          <w:rFonts w:ascii="Adobe Devanagari" w:hAnsi="Adobe Devanagari" w:cs="Adobe Devanagari"/>
          <w:b/>
          <w:lang w:val="en-US"/>
        </w:rPr>
        <w:t>3</w:t>
      </w:r>
      <w:r w:rsidR="00446FB9" w:rsidRPr="00946836">
        <w:rPr>
          <w:rFonts w:ascii="Adobe Devanagari" w:hAnsi="Adobe Devanagari" w:cs="Adobe Devanagari"/>
          <w:b/>
          <w:lang w:val="en-US"/>
        </w:rPr>
        <w:t xml:space="preserve">. </w:t>
      </w:r>
      <w:r w:rsidR="00553A83" w:rsidRPr="00946836">
        <w:rPr>
          <w:rFonts w:ascii="Adobe Devanagari" w:hAnsi="Adobe Devanagari" w:cs="Adobe Devanagari"/>
          <w:b/>
          <w:lang w:val="en-US"/>
        </w:rPr>
        <w:t>Independent Study Supervision</w:t>
      </w:r>
    </w:p>
    <w:p w14:paraId="1B9BC619" w14:textId="0C6926AA" w:rsidR="00A24F56" w:rsidRDefault="00A24F56" w:rsidP="003E2FDD">
      <w:pPr>
        <w:jc w:val="both"/>
        <w:rPr>
          <w:rFonts w:ascii="Adobe Devanagari" w:hAnsi="Adobe Devanagari" w:cs="Adobe Devanagari"/>
          <w:lang w:val="en-US"/>
        </w:rPr>
      </w:pPr>
      <w:r>
        <w:rPr>
          <w:rFonts w:ascii="Adobe Devanagari" w:hAnsi="Adobe Devanagari" w:cs="Adobe Devanagari"/>
          <w:lang w:val="en-US"/>
        </w:rPr>
        <w:t xml:space="preserve">Sophie Clinton. </w:t>
      </w:r>
      <w:r w:rsidR="001A1663">
        <w:rPr>
          <w:rFonts w:ascii="Adobe Devanagari" w:hAnsi="Adobe Devanagari" w:cs="Adobe Devanagari"/>
          <w:lang w:val="en-US"/>
        </w:rPr>
        <w:t xml:space="preserve">“The Erasure of Queer Identities </w:t>
      </w:r>
      <w:r w:rsidR="0040060D">
        <w:rPr>
          <w:rFonts w:ascii="Adobe Devanagari" w:hAnsi="Adobe Devanagari" w:cs="Adobe Devanagari"/>
          <w:lang w:val="en-US"/>
        </w:rPr>
        <w:t xml:space="preserve">under Augusto Pinochet’s Dictatorial Chile.” Fall 2023. </w:t>
      </w:r>
    </w:p>
    <w:p w14:paraId="45CF1658" w14:textId="50DF2503" w:rsidR="008C0DD8" w:rsidRDefault="0033692C" w:rsidP="003E2FDD">
      <w:pPr>
        <w:jc w:val="both"/>
        <w:rPr>
          <w:rFonts w:ascii="Adobe Devanagari" w:hAnsi="Adobe Devanagari" w:cs="Adobe Devanagari"/>
          <w:lang w:val="en-US"/>
        </w:rPr>
      </w:pPr>
      <w:r>
        <w:rPr>
          <w:rFonts w:ascii="Adobe Devanagari" w:hAnsi="Adobe Devanagari" w:cs="Adobe Devanagari"/>
          <w:lang w:val="en-US"/>
        </w:rPr>
        <w:t xml:space="preserve">Jennifer Glass. “Latina Feminist Theories in a bilingual context.” </w:t>
      </w:r>
      <w:r w:rsidR="008C0DD8">
        <w:rPr>
          <w:rFonts w:ascii="Adobe Devanagari" w:hAnsi="Adobe Devanagari" w:cs="Adobe Devanagari"/>
          <w:lang w:val="en-US"/>
        </w:rPr>
        <w:t xml:space="preserve">Spring 2021. </w:t>
      </w:r>
    </w:p>
    <w:p w14:paraId="561B78E7" w14:textId="2CDA17C8" w:rsidR="003D24E4" w:rsidRDefault="003D24E4" w:rsidP="003E2FDD">
      <w:pPr>
        <w:jc w:val="both"/>
        <w:rPr>
          <w:rFonts w:ascii="Adobe Devanagari" w:hAnsi="Adobe Devanagari" w:cs="Adobe Devanagari"/>
          <w:lang w:val="en-US"/>
        </w:rPr>
      </w:pPr>
      <w:r>
        <w:rPr>
          <w:rFonts w:ascii="Adobe Devanagari" w:hAnsi="Adobe Devanagari" w:cs="Adobe Devanagari"/>
          <w:lang w:val="en-US"/>
        </w:rPr>
        <w:t>Amery Wynn Sanders. “Transgenders and Sexualities.”</w:t>
      </w:r>
      <w:r w:rsidRPr="00A96F09">
        <w:rPr>
          <w:rFonts w:ascii="Adobe Devanagari" w:hAnsi="Adobe Devanagari" w:cs="Adobe Devanagari"/>
          <w:lang w:val="en-US"/>
        </w:rPr>
        <w:t xml:space="preserve"> </w:t>
      </w:r>
      <w:r>
        <w:rPr>
          <w:rFonts w:ascii="Adobe Devanagari" w:hAnsi="Adobe Devanagari" w:cs="Adobe Devanagari"/>
          <w:lang w:val="en-US"/>
        </w:rPr>
        <w:t>Fall 2018.</w:t>
      </w:r>
    </w:p>
    <w:p w14:paraId="5AC1C2D2" w14:textId="413D9671" w:rsidR="003E2FDD" w:rsidRPr="00946836" w:rsidRDefault="003E2FDD" w:rsidP="003E2FDD">
      <w:pPr>
        <w:jc w:val="both"/>
        <w:rPr>
          <w:rFonts w:ascii="Adobe Devanagari" w:hAnsi="Adobe Devanagari" w:cs="Adobe Devanagari"/>
          <w:lang w:val="en-US"/>
        </w:rPr>
      </w:pPr>
      <w:r w:rsidRPr="00946836">
        <w:rPr>
          <w:rFonts w:ascii="Adobe Devanagari" w:hAnsi="Adobe Devanagari" w:cs="Adobe Devanagari"/>
          <w:lang w:val="en-US"/>
        </w:rPr>
        <w:t>Alexander Akopov (Summer II, 201</w:t>
      </w:r>
      <w:r w:rsidR="00BB6336">
        <w:rPr>
          <w:rFonts w:ascii="Adobe Devanagari" w:hAnsi="Adobe Devanagari" w:cs="Adobe Devanagari"/>
          <w:lang w:val="en-US"/>
        </w:rPr>
        <w:t>5</w:t>
      </w:r>
      <w:r w:rsidRPr="00946836">
        <w:rPr>
          <w:rFonts w:ascii="Adobe Devanagari" w:hAnsi="Adobe Devanagari" w:cs="Adobe Devanagari"/>
          <w:lang w:val="en-US"/>
        </w:rPr>
        <w:t xml:space="preserve"> - Senior, Syracuse University). “Economies of Sexist Oppressions: On the Institutional, Symbolic, and Individual Aspects of Cheerleading,”</w:t>
      </w:r>
    </w:p>
    <w:p w14:paraId="19746F80" w14:textId="382797B4" w:rsidR="00E26BAD" w:rsidRDefault="00553A83" w:rsidP="00247772">
      <w:pPr>
        <w:jc w:val="both"/>
        <w:rPr>
          <w:rFonts w:ascii="Adobe Devanagari" w:hAnsi="Adobe Devanagari" w:cs="Adobe Devanagari"/>
          <w:lang w:val="en-US"/>
        </w:rPr>
      </w:pPr>
      <w:r w:rsidRPr="00946836">
        <w:rPr>
          <w:rFonts w:ascii="Adobe Devanagari" w:hAnsi="Adobe Devanagari" w:cs="Adobe Devanagari"/>
          <w:lang w:val="en-US"/>
        </w:rPr>
        <w:t>Genealogies of Marxism in Cultural Studies</w:t>
      </w:r>
      <w:r w:rsidR="00555D06" w:rsidRPr="00946836">
        <w:rPr>
          <w:rFonts w:ascii="Adobe Devanagari" w:hAnsi="Adobe Devanagari" w:cs="Adobe Devanagari"/>
          <w:lang w:val="en-US"/>
        </w:rPr>
        <w:t>: 6 advanced undergraduate students</w:t>
      </w:r>
      <w:r w:rsidRPr="00946836">
        <w:rPr>
          <w:rFonts w:ascii="Adobe Devanagari" w:hAnsi="Adobe Devanagari" w:cs="Adobe Devanagari"/>
          <w:lang w:val="en-US"/>
        </w:rPr>
        <w:t xml:space="preserve"> (Fall 2012 - University of California, Berkeley)</w:t>
      </w:r>
      <w:r w:rsidR="00E26BAD">
        <w:rPr>
          <w:rFonts w:ascii="Adobe Devanagari" w:hAnsi="Adobe Devanagari" w:cs="Adobe Devanagari"/>
          <w:lang w:val="en-US"/>
        </w:rPr>
        <w:t>.</w:t>
      </w:r>
    </w:p>
    <w:p w14:paraId="59626215" w14:textId="77777777" w:rsidR="005426F7" w:rsidRDefault="005426F7" w:rsidP="00446FB9">
      <w:pPr>
        <w:jc w:val="both"/>
        <w:rPr>
          <w:rFonts w:ascii="Adobe Devanagari" w:hAnsi="Adobe Devanagari" w:cs="Adobe Devanagari"/>
          <w:b/>
          <w:lang w:val="en-US"/>
        </w:rPr>
      </w:pPr>
    </w:p>
    <w:p w14:paraId="1A47BDC1" w14:textId="06828CDB" w:rsidR="00446FB9" w:rsidRPr="00946836" w:rsidRDefault="00280A72" w:rsidP="00446FB9">
      <w:pPr>
        <w:jc w:val="both"/>
        <w:rPr>
          <w:rFonts w:ascii="Adobe Devanagari" w:hAnsi="Adobe Devanagari" w:cs="Adobe Devanagari"/>
          <w:b/>
          <w:lang w:val="en-US"/>
        </w:rPr>
      </w:pPr>
      <w:r w:rsidRPr="00946836">
        <w:rPr>
          <w:rFonts w:ascii="Adobe Devanagari" w:hAnsi="Adobe Devanagari" w:cs="Adobe Devanagari"/>
          <w:b/>
          <w:lang w:val="en-US"/>
        </w:rPr>
        <w:t>VII.c</w:t>
      </w:r>
      <w:r w:rsidR="00284F27" w:rsidRPr="00946836">
        <w:rPr>
          <w:rFonts w:ascii="Adobe Devanagari" w:hAnsi="Adobe Devanagari" w:cs="Adobe Devanagari"/>
          <w:b/>
          <w:lang w:val="en-US"/>
        </w:rPr>
        <w:t>.5</w:t>
      </w:r>
      <w:r w:rsidR="001330EE" w:rsidRPr="00946836">
        <w:rPr>
          <w:rFonts w:ascii="Adobe Devanagari" w:hAnsi="Adobe Devanagari" w:cs="Adobe Devanagari"/>
          <w:b/>
          <w:lang w:val="en-US"/>
        </w:rPr>
        <w:t xml:space="preserve">. </w:t>
      </w:r>
      <w:r w:rsidR="00446FB9" w:rsidRPr="00946836">
        <w:rPr>
          <w:rFonts w:ascii="Adobe Devanagari" w:hAnsi="Adobe Devanagari" w:cs="Adobe Devanagari"/>
          <w:b/>
          <w:lang w:val="en-US"/>
        </w:rPr>
        <w:t>Mentoring</w:t>
      </w:r>
    </w:p>
    <w:p w14:paraId="413E1FD1" w14:textId="77777777" w:rsidR="009F3F75" w:rsidRPr="003D5C9D" w:rsidRDefault="009F3F75" w:rsidP="009F3F75">
      <w:pPr>
        <w:pStyle w:val="ListParagraph"/>
        <w:numPr>
          <w:ilvl w:val="0"/>
          <w:numId w:val="10"/>
        </w:numPr>
        <w:ind w:left="360"/>
        <w:jc w:val="both"/>
        <w:rPr>
          <w:rFonts w:ascii="Adobe Devanagari" w:hAnsi="Adobe Devanagari" w:cs="Adobe Devanagari"/>
          <w:lang w:val="en-US"/>
        </w:rPr>
      </w:pPr>
      <w:r w:rsidRPr="003D5C9D">
        <w:rPr>
          <w:rFonts w:ascii="Adobe Devanagari" w:hAnsi="Adobe Devanagari" w:cs="Adobe Devanagari"/>
          <w:lang w:val="en-US"/>
        </w:rPr>
        <w:t xml:space="preserve">Jade Kai (Fall 2016 – Spring 2018, Syracuse University). Graduated with B.A. in Psychology and Women’s and Gender Studies. Currently pursuing a doctoral degree in WGSS at SUNY-Stony Brook. </w:t>
      </w:r>
    </w:p>
    <w:p w14:paraId="45B817FF" w14:textId="24D45667" w:rsidR="00E52CDD" w:rsidRPr="003D5C9D" w:rsidRDefault="00E52CDD" w:rsidP="003D5C9D">
      <w:pPr>
        <w:pStyle w:val="ListParagraph"/>
        <w:numPr>
          <w:ilvl w:val="0"/>
          <w:numId w:val="10"/>
        </w:numPr>
        <w:ind w:left="360"/>
        <w:jc w:val="both"/>
        <w:rPr>
          <w:rFonts w:ascii="Adobe Devanagari" w:hAnsi="Adobe Devanagari" w:cs="Adobe Devanagari"/>
          <w:lang w:val="en-US"/>
        </w:rPr>
      </w:pPr>
      <w:r w:rsidRPr="003D5C9D">
        <w:rPr>
          <w:rFonts w:ascii="Adobe Devanagari" w:hAnsi="Adobe Devanagari" w:cs="Adobe Devanagari"/>
          <w:lang w:val="en-US"/>
        </w:rPr>
        <w:t xml:space="preserve">Hannah-Abigail Mosier (Spring 2016 – Spring 2017, Syracuse University). Graduated as a Public Relations and Women’s and Gender Studies double major, with Honors and WGS Distinction. </w:t>
      </w:r>
      <w:r w:rsidR="00300461" w:rsidRPr="003D5C9D">
        <w:rPr>
          <w:rFonts w:ascii="Adobe Devanagari" w:hAnsi="Adobe Devanagari" w:cs="Adobe Devanagari"/>
          <w:lang w:val="en-US"/>
        </w:rPr>
        <w:t xml:space="preserve">Admitted to </w:t>
      </w:r>
      <w:r w:rsidR="009D7688" w:rsidRPr="003D5C9D">
        <w:rPr>
          <w:rFonts w:ascii="Adobe Devanagari" w:hAnsi="Adobe Devanagari" w:cs="Adobe Devanagari"/>
          <w:lang w:val="en-US"/>
        </w:rPr>
        <w:t xml:space="preserve">the </w:t>
      </w:r>
      <w:r w:rsidR="00F743CC" w:rsidRPr="003D5C9D">
        <w:rPr>
          <w:rFonts w:ascii="Adobe Devanagari" w:hAnsi="Adobe Devanagari" w:cs="Adobe Devanagari"/>
          <w:lang w:val="en-US"/>
        </w:rPr>
        <w:t>MA program at the Center for Southeast Asian Studies at the University of Wisconsin-Madison</w:t>
      </w:r>
      <w:r w:rsidR="00FD5EEB" w:rsidRPr="003D5C9D">
        <w:rPr>
          <w:rFonts w:ascii="Adobe Devanagari" w:hAnsi="Adobe Devanagari" w:cs="Adobe Devanagari"/>
          <w:lang w:val="en-US"/>
        </w:rPr>
        <w:t>. A</w:t>
      </w:r>
      <w:r w:rsidR="00F743CC" w:rsidRPr="003D5C9D">
        <w:rPr>
          <w:rFonts w:ascii="Adobe Devanagari" w:hAnsi="Adobe Devanagari" w:cs="Adobe Devanagari"/>
          <w:lang w:val="en-US"/>
        </w:rPr>
        <w:t>warded the 2022-2023 Foreign Language and Area Studies (FLAS) Fellowship</w:t>
      </w:r>
      <w:r w:rsidR="00FD5EEB" w:rsidRPr="003D5C9D">
        <w:rPr>
          <w:rFonts w:ascii="Adobe Devanagari" w:hAnsi="Adobe Devanagari" w:cs="Adobe Devanagari"/>
          <w:lang w:val="en-US"/>
        </w:rPr>
        <w:t>.</w:t>
      </w:r>
    </w:p>
    <w:p w14:paraId="5FF1CB39" w14:textId="77777777" w:rsidR="009F3F75" w:rsidRPr="003D5C9D" w:rsidRDefault="009F3F75" w:rsidP="009F3F75">
      <w:pPr>
        <w:pStyle w:val="ListParagraph"/>
        <w:numPr>
          <w:ilvl w:val="0"/>
          <w:numId w:val="10"/>
        </w:numPr>
        <w:ind w:left="360"/>
        <w:jc w:val="both"/>
        <w:rPr>
          <w:rFonts w:ascii="Adobe Devanagari" w:hAnsi="Adobe Devanagari" w:cs="Adobe Devanagari"/>
          <w:lang w:val="en-US"/>
        </w:rPr>
      </w:pPr>
      <w:r w:rsidRPr="003D5C9D">
        <w:rPr>
          <w:rFonts w:ascii="Adobe Devanagari" w:hAnsi="Adobe Devanagari" w:cs="Adobe Devanagari"/>
          <w:lang w:val="en-US"/>
        </w:rPr>
        <w:t>Jestina Ortega (Fall 2015 – Fall 2017, Syracuse University). Graduated with B.A. in Psychology and Women’s and Gender Studies. Admitted to the Occupational Therapy Program at Columbia University.</w:t>
      </w:r>
    </w:p>
    <w:p w14:paraId="427D773D" w14:textId="6C7816DF" w:rsidR="00E52CDD" w:rsidRPr="003D5C9D" w:rsidRDefault="00E52CDD" w:rsidP="003D5C9D">
      <w:pPr>
        <w:pStyle w:val="ListParagraph"/>
        <w:numPr>
          <w:ilvl w:val="0"/>
          <w:numId w:val="10"/>
        </w:numPr>
        <w:ind w:left="360"/>
        <w:jc w:val="both"/>
        <w:rPr>
          <w:rFonts w:ascii="Adobe Devanagari" w:hAnsi="Adobe Devanagari" w:cs="Adobe Devanagari"/>
          <w:lang w:val="en-US"/>
        </w:rPr>
      </w:pPr>
      <w:r w:rsidRPr="003D5C9D">
        <w:rPr>
          <w:rFonts w:ascii="Adobe Devanagari" w:hAnsi="Adobe Devanagari" w:cs="Adobe Devanagari"/>
          <w:lang w:val="en-US"/>
        </w:rPr>
        <w:t>Kath</w:t>
      </w:r>
      <w:r w:rsidR="00224ACA" w:rsidRPr="003D5C9D">
        <w:rPr>
          <w:rFonts w:ascii="Adobe Devanagari" w:hAnsi="Adobe Devanagari" w:cs="Adobe Devanagari"/>
          <w:lang w:val="en-US"/>
        </w:rPr>
        <w:t>r</w:t>
      </w:r>
      <w:r w:rsidRPr="003D5C9D">
        <w:rPr>
          <w:rFonts w:ascii="Adobe Devanagari" w:hAnsi="Adobe Devanagari" w:cs="Adobe Devanagari"/>
          <w:lang w:val="en-US"/>
        </w:rPr>
        <w:t xml:space="preserve">yn Pataki (Fall 2015 – </w:t>
      </w:r>
      <w:r w:rsidR="00C93232" w:rsidRPr="003D5C9D">
        <w:rPr>
          <w:rFonts w:ascii="Adobe Devanagari" w:hAnsi="Adobe Devanagari" w:cs="Adobe Devanagari"/>
          <w:lang w:val="en-US"/>
        </w:rPr>
        <w:t>Spring 2018</w:t>
      </w:r>
      <w:r w:rsidRPr="003D5C9D">
        <w:rPr>
          <w:rFonts w:ascii="Adobe Devanagari" w:hAnsi="Adobe Devanagari" w:cs="Adobe Devanagari"/>
          <w:lang w:val="en-US"/>
        </w:rPr>
        <w:t>). Successfully applied for Institutional Review Board approval</w:t>
      </w:r>
      <w:r w:rsidR="00BB6336" w:rsidRPr="003D5C9D">
        <w:rPr>
          <w:rFonts w:ascii="Adobe Devanagari" w:hAnsi="Adobe Devanagari" w:cs="Adobe Devanagari"/>
          <w:lang w:val="en-US"/>
        </w:rPr>
        <w:t xml:space="preserve"> as well as </w:t>
      </w:r>
      <w:r w:rsidRPr="003D5C9D">
        <w:rPr>
          <w:rFonts w:ascii="Adobe Devanagari" w:hAnsi="Adobe Devanagari" w:cs="Adobe Devanagari"/>
          <w:lang w:val="en-US"/>
        </w:rPr>
        <w:t xml:space="preserve">for Summer research funding. </w:t>
      </w:r>
      <w:r w:rsidR="00F11484" w:rsidRPr="003D5C9D">
        <w:rPr>
          <w:rFonts w:ascii="Adobe Devanagari" w:hAnsi="Adobe Devanagari" w:cs="Adobe Devanagari"/>
          <w:lang w:val="en-US"/>
        </w:rPr>
        <w:t>Successfully graduated with WGS Distinction under my supervision (Spring 2018). Admitted with full funding to the doctoral program in Sociology at the University of Pittsburgh (</w:t>
      </w:r>
      <w:r w:rsidR="00A6004F" w:rsidRPr="003D5C9D">
        <w:rPr>
          <w:rFonts w:ascii="Adobe Devanagari" w:hAnsi="Adobe Devanagari" w:cs="Adobe Devanagari"/>
          <w:lang w:val="en-US"/>
        </w:rPr>
        <w:t>F</w:t>
      </w:r>
      <w:r w:rsidR="00F11484" w:rsidRPr="003D5C9D">
        <w:rPr>
          <w:rFonts w:ascii="Adobe Devanagari" w:hAnsi="Adobe Devanagari" w:cs="Adobe Devanagari"/>
          <w:lang w:val="en-US"/>
        </w:rPr>
        <w:t>all 2018</w:t>
      </w:r>
      <w:r w:rsidR="00A6004F" w:rsidRPr="003D5C9D">
        <w:rPr>
          <w:rFonts w:ascii="Adobe Devanagari" w:hAnsi="Adobe Devanagari" w:cs="Adobe Devanagari"/>
          <w:lang w:val="en-US"/>
        </w:rPr>
        <w:t xml:space="preserve"> - present</w:t>
      </w:r>
      <w:r w:rsidR="00F11484" w:rsidRPr="003D5C9D">
        <w:rPr>
          <w:rFonts w:ascii="Adobe Devanagari" w:hAnsi="Adobe Devanagari" w:cs="Adobe Devanagari"/>
          <w:lang w:val="en-US"/>
        </w:rPr>
        <w:t xml:space="preserve">). </w:t>
      </w:r>
    </w:p>
    <w:p w14:paraId="57DF476E" w14:textId="77777777" w:rsidR="009F3F75" w:rsidRPr="003D5C9D" w:rsidRDefault="009F3F75" w:rsidP="009F3F75">
      <w:pPr>
        <w:pStyle w:val="ListParagraph"/>
        <w:numPr>
          <w:ilvl w:val="0"/>
          <w:numId w:val="10"/>
        </w:numPr>
        <w:ind w:left="360"/>
        <w:jc w:val="both"/>
        <w:rPr>
          <w:rFonts w:ascii="Adobe Devanagari" w:hAnsi="Adobe Devanagari" w:cs="Adobe Devanagari"/>
          <w:lang w:val="en-US"/>
        </w:rPr>
      </w:pPr>
      <w:r w:rsidRPr="003D5C9D">
        <w:rPr>
          <w:rFonts w:ascii="Adobe Devanagari" w:hAnsi="Adobe Devanagari" w:cs="Adobe Devanagari"/>
          <w:lang w:val="en-US"/>
        </w:rPr>
        <w:t>Seth Quam (Spring 2015 – Spring 2017, Syracuse University). Graduated with B.A. in Geography and Citizenship and Civic Engagement, and with a WGS minor. Obtained position as Youth Outreach Coordinator (Worthington, Minnesota). Graduated with dual master’s program in public health and social work (University of Illinois, Chicago). Currently a Health Promotion and Violence Prevention Program Manager at the University of St. Thomas, St. Paul, MN.</w:t>
      </w:r>
    </w:p>
    <w:p w14:paraId="2F5711DD" w14:textId="77777777" w:rsidR="009F3F75" w:rsidRPr="003D5C9D" w:rsidRDefault="009F3F75" w:rsidP="009F3F75">
      <w:pPr>
        <w:pStyle w:val="ListParagraph"/>
        <w:numPr>
          <w:ilvl w:val="0"/>
          <w:numId w:val="10"/>
        </w:numPr>
        <w:autoSpaceDE w:val="0"/>
        <w:autoSpaceDN w:val="0"/>
        <w:adjustRightInd w:val="0"/>
        <w:ind w:left="360"/>
        <w:rPr>
          <w:rFonts w:ascii="Adobe Devanagari" w:hAnsi="Adobe Devanagari" w:cs="Adobe Devanagari"/>
          <w:lang w:val="en-US"/>
        </w:rPr>
      </w:pPr>
      <w:r w:rsidRPr="003D5C9D">
        <w:rPr>
          <w:rFonts w:ascii="Adobe Devanagari" w:hAnsi="Adobe Devanagari" w:cs="Adobe Devanagari"/>
          <w:lang w:val="en-US"/>
        </w:rPr>
        <w:t xml:space="preserve">Amy Quichiz (Fall 2015 – Spring 2017, Syracuse University). Graduated with B.A. in Women’s and Gender Studies, and with a minor in Sociology. Graduated with an M.A. in </w:t>
      </w:r>
      <w:r w:rsidRPr="003D5C9D">
        <w:rPr>
          <w:rFonts w:ascii="Cambria" w:hAnsi="Cambria" w:cs="Cambria"/>
          <w:sz w:val="22"/>
          <w:szCs w:val="22"/>
          <w:lang w:val="en-US" w:eastAsia="en-US"/>
        </w:rPr>
        <w:t xml:space="preserve">International </w:t>
      </w:r>
      <w:r w:rsidRPr="003D5C9D">
        <w:rPr>
          <w:rFonts w:ascii="Adobe Devanagari" w:hAnsi="Adobe Devanagari" w:cs="Adobe Devanagari"/>
          <w:lang w:val="en-US"/>
        </w:rPr>
        <w:t xml:space="preserve">Affairs with a concentration in Ethics, Peace, and Human Rights and Global </w:t>
      </w:r>
      <w:r w:rsidRPr="003D5C9D">
        <w:rPr>
          <w:rFonts w:ascii="Adobe Devanagari" w:hAnsi="Adobe Devanagari" w:cs="Adobe Devanagari"/>
          <w:lang w:val="en-US"/>
        </w:rPr>
        <w:lastRenderedPageBreak/>
        <w:t xml:space="preserve">Environmental Justice at American University. Currently a Program Manager with Planned Parenthood Global. </w:t>
      </w:r>
    </w:p>
    <w:p w14:paraId="625444B0" w14:textId="74872542" w:rsidR="00821FE8" w:rsidRPr="003D5C9D" w:rsidRDefault="00821FE8" w:rsidP="003D5C9D">
      <w:pPr>
        <w:pStyle w:val="ListParagraph"/>
        <w:numPr>
          <w:ilvl w:val="0"/>
          <w:numId w:val="10"/>
        </w:numPr>
        <w:ind w:left="360"/>
        <w:jc w:val="both"/>
        <w:rPr>
          <w:rFonts w:ascii="Adobe Devanagari" w:hAnsi="Adobe Devanagari" w:cs="Adobe Devanagari"/>
          <w:lang w:val="en-US"/>
        </w:rPr>
      </w:pPr>
      <w:r w:rsidRPr="003D5C9D">
        <w:rPr>
          <w:rFonts w:ascii="Adobe Devanagari" w:hAnsi="Adobe Devanagari" w:cs="Adobe Devanagari"/>
          <w:lang w:val="en-US"/>
        </w:rPr>
        <w:t>Angelina Vargas (Spring 2016</w:t>
      </w:r>
      <w:r w:rsidR="00C93232" w:rsidRPr="003D5C9D">
        <w:rPr>
          <w:rFonts w:ascii="Adobe Devanagari" w:hAnsi="Adobe Devanagari" w:cs="Adobe Devanagari"/>
          <w:lang w:val="en-US"/>
        </w:rPr>
        <w:t xml:space="preserve"> – Fall 2017</w:t>
      </w:r>
      <w:r w:rsidRPr="003D5C9D">
        <w:rPr>
          <w:rFonts w:ascii="Adobe Devanagari" w:hAnsi="Adobe Devanagari" w:cs="Adobe Devanagari"/>
          <w:lang w:val="en-US"/>
        </w:rPr>
        <w:t xml:space="preserve">, Syracuse University). Successfully applied to McNair Scholar Program. </w:t>
      </w:r>
      <w:r w:rsidR="00224ACA" w:rsidRPr="003D5C9D">
        <w:rPr>
          <w:rFonts w:ascii="Adobe Devanagari" w:hAnsi="Adobe Devanagari" w:cs="Adobe Devanagari"/>
          <w:lang w:val="en-US"/>
        </w:rPr>
        <w:t>After completing an MS.Ed.</w:t>
      </w:r>
      <w:r w:rsidR="00A6004F" w:rsidRPr="003D5C9D">
        <w:rPr>
          <w:rFonts w:ascii="Adobe Devanagari" w:hAnsi="Adobe Devanagari" w:cs="Adobe Devanagari"/>
          <w:lang w:val="en-US"/>
        </w:rPr>
        <w:t xml:space="preserve"> and working </w:t>
      </w:r>
      <w:r w:rsidR="00B5570A" w:rsidRPr="003D5C9D">
        <w:rPr>
          <w:rFonts w:ascii="Adobe Devanagari" w:hAnsi="Adobe Devanagari" w:cs="Adobe Devanagari"/>
          <w:lang w:val="en-US"/>
        </w:rPr>
        <w:t>as a middle school teacher in the Bronx</w:t>
      </w:r>
      <w:r w:rsidR="00224ACA" w:rsidRPr="003D5C9D">
        <w:rPr>
          <w:rFonts w:ascii="Adobe Devanagari" w:hAnsi="Adobe Devanagari" w:cs="Adobe Devanagari"/>
          <w:lang w:val="en-US"/>
        </w:rPr>
        <w:t xml:space="preserve">, she </w:t>
      </w:r>
      <w:r w:rsidR="00B5570A" w:rsidRPr="003D5C9D">
        <w:rPr>
          <w:rFonts w:ascii="Adobe Devanagari" w:hAnsi="Adobe Devanagari" w:cs="Adobe Devanagari"/>
          <w:lang w:val="en-US"/>
        </w:rPr>
        <w:t>is now a d</w:t>
      </w:r>
      <w:r w:rsidR="00224ACA" w:rsidRPr="003D5C9D">
        <w:rPr>
          <w:rFonts w:ascii="Adobe Devanagari" w:hAnsi="Adobe Devanagari" w:cs="Adobe Devanagari"/>
          <w:lang w:val="en-US"/>
        </w:rPr>
        <w:t xml:space="preserve">octoral </w:t>
      </w:r>
      <w:r w:rsidR="00B5570A" w:rsidRPr="003D5C9D">
        <w:rPr>
          <w:rFonts w:ascii="Adobe Devanagari" w:hAnsi="Adobe Devanagari" w:cs="Adobe Devanagari"/>
          <w:lang w:val="en-US"/>
        </w:rPr>
        <w:t>student in Urban Education at the University of Maryland, College Park.</w:t>
      </w:r>
      <w:r w:rsidR="00224ACA" w:rsidRPr="003D5C9D">
        <w:rPr>
          <w:rFonts w:ascii="Adobe Devanagari" w:hAnsi="Adobe Devanagari" w:cs="Adobe Devanagari"/>
          <w:lang w:val="en-US"/>
        </w:rPr>
        <w:t xml:space="preserve">  </w:t>
      </w:r>
      <w:r w:rsidR="0077604F" w:rsidRPr="003D5C9D">
        <w:rPr>
          <w:rFonts w:ascii="Adobe Devanagari" w:hAnsi="Adobe Devanagari" w:cs="Adobe Devanagari"/>
          <w:lang w:val="en-US"/>
        </w:rPr>
        <w:t xml:space="preserve"> </w:t>
      </w:r>
    </w:p>
    <w:p w14:paraId="0BDB383C" w14:textId="3A9DCBFE" w:rsidR="00446FB9" w:rsidRDefault="00446FB9" w:rsidP="00247772">
      <w:pPr>
        <w:jc w:val="both"/>
        <w:rPr>
          <w:rFonts w:ascii="Adobe Devanagari" w:hAnsi="Adobe Devanagari" w:cs="Adobe Devanagari"/>
          <w:lang w:val="en-US"/>
        </w:rPr>
      </w:pPr>
    </w:p>
    <w:p w14:paraId="6D62C752" w14:textId="77777777" w:rsidR="00A315EE" w:rsidRDefault="00A315EE" w:rsidP="00247772">
      <w:pPr>
        <w:jc w:val="both"/>
        <w:rPr>
          <w:rFonts w:ascii="Adobe Devanagari" w:hAnsi="Adobe Devanagari" w:cs="Adobe Devanagari"/>
          <w:lang w:val="en-US"/>
        </w:rPr>
      </w:pPr>
    </w:p>
    <w:p w14:paraId="79FA0550" w14:textId="77777777" w:rsidR="00A315EE" w:rsidRDefault="00A315EE" w:rsidP="00247772">
      <w:pPr>
        <w:jc w:val="both"/>
        <w:rPr>
          <w:rFonts w:ascii="Adobe Devanagari" w:hAnsi="Adobe Devanagari" w:cs="Adobe Devanagari"/>
          <w:lang w:val="en-US"/>
        </w:rPr>
      </w:pPr>
    </w:p>
    <w:p w14:paraId="1B817F69" w14:textId="77777777" w:rsidR="00553A83" w:rsidRPr="00946836" w:rsidRDefault="00280A72" w:rsidP="00247772">
      <w:pPr>
        <w:jc w:val="both"/>
        <w:rPr>
          <w:rFonts w:ascii="Adobe Devanagari" w:hAnsi="Adobe Devanagari" w:cs="Adobe Devanagari"/>
          <w:b/>
          <w:lang w:val="en-US"/>
        </w:rPr>
      </w:pPr>
      <w:r w:rsidRPr="00946836">
        <w:rPr>
          <w:rFonts w:ascii="Adobe Devanagari" w:hAnsi="Adobe Devanagari" w:cs="Adobe Devanagari"/>
          <w:b/>
          <w:lang w:val="en-US"/>
        </w:rPr>
        <w:t>VII.c</w:t>
      </w:r>
      <w:r w:rsidR="001330EE" w:rsidRPr="00946836">
        <w:rPr>
          <w:rFonts w:ascii="Adobe Devanagari" w:hAnsi="Adobe Devanagari" w:cs="Adobe Devanagari"/>
          <w:b/>
          <w:lang w:val="en-US"/>
        </w:rPr>
        <w:t>.</w:t>
      </w:r>
      <w:r w:rsidR="00555D06" w:rsidRPr="00946836">
        <w:rPr>
          <w:rFonts w:ascii="Adobe Devanagari" w:hAnsi="Adobe Devanagari" w:cs="Adobe Devanagari"/>
          <w:b/>
          <w:lang w:val="en-US"/>
        </w:rPr>
        <w:t>6</w:t>
      </w:r>
      <w:r w:rsidR="001330EE" w:rsidRPr="00946836">
        <w:rPr>
          <w:rFonts w:ascii="Adobe Devanagari" w:hAnsi="Adobe Devanagari" w:cs="Adobe Devanagari"/>
          <w:b/>
          <w:lang w:val="en-US"/>
        </w:rPr>
        <w:t xml:space="preserve">. </w:t>
      </w:r>
      <w:r w:rsidR="00553A83" w:rsidRPr="00946836">
        <w:rPr>
          <w:rFonts w:ascii="Adobe Devanagari" w:hAnsi="Adobe Devanagari" w:cs="Adobe Devanagari"/>
          <w:b/>
          <w:lang w:val="en-US"/>
        </w:rPr>
        <w:t>Advising</w:t>
      </w:r>
    </w:p>
    <w:p w14:paraId="5201B17D" w14:textId="77777777" w:rsidR="00284F27" w:rsidRPr="00946836" w:rsidRDefault="00553A83" w:rsidP="00553A83">
      <w:pPr>
        <w:autoSpaceDE w:val="0"/>
        <w:autoSpaceDN w:val="0"/>
        <w:adjustRightInd w:val="0"/>
        <w:jc w:val="both"/>
        <w:rPr>
          <w:rFonts w:ascii="Adobe Devanagari" w:hAnsi="Adobe Devanagari" w:cs="Adobe Devanagari"/>
          <w:lang w:val="en-US"/>
        </w:rPr>
      </w:pPr>
      <w:r w:rsidRPr="00946836">
        <w:rPr>
          <w:rFonts w:ascii="Adobe Devanagari" w:hAnsi="Adobe Devanagari" w:cs="Adobe Devanagari"/>
          <w:lang w:val="en-US"/>
        </w:rPr>
        <w:t xml:space="preserve">Women’s and Gender Studies </w:t>
      </w:r>
      <w:r w:rsidR="00284F27" w:rsidRPr="00946836">
        <w:rPr>
          <w:rFonts w:ascii="Adobe Devanagari" w:hAnsi="Adobe Devanagari" w:cs="Adobe Devanagari"/>
          <w:lang w:val="en-US"/>
        </w:rPr>
        <w:t>Advisees (Syracuse University)</w:t>
      </w:r>
    </w:p>
    <w:p w14:paraId="5F4BB1CA" w14:textId="28D0A6C7" w:rsidR="00447CF0" w:rsidRDefault="00447CF0" w:rsidP="00AC4D1D">
      <w:pPr>
        <w:autoSpaceDE w:val="0"/>
        <w:autoSpaceDN w:val="0"/>
        <w:adjustRightInd w:val="0"/>
        <w:jc w:val="both"/>
        <w:rPr>
          <w:rFonts w:ascii="Adobe Devanagari" w:hAnsi="Adobe Devanagari" w:cs="Adobe Devanagari"/>
          <w:lang w:val="en-US"/>
        </w:rPr>
      </w:pPr>
      <w:r>
        <w:rPr>
          <w:rFonts w:ascii="Adobe Devanagari" w:hAnsi="Adobe Devanagari" w:cs="Adobe Devanagari"/>
          <w:lang w:val="en-US"/>
        </w:rPr>
        <w:t>Fall 2023: 30+ WGS majors and minors.</w:t>
      </w:r>
    </w:p>
    <w:p w14:paraId="3DABCDC6" w14:textId="60FCDA33" w:rsidR="00AC4D1D" w:rsidRPr="003376F7" w:rsidRDefault="00AC4D1D" w:rsidP="00AC4D1D">
      <w:pPr>
        <w:autoSpaceDE w:val="0"/>
        <w:autoSpaceDN w:val="0"/>
        <w:adjustRightInd w:val="0"/>
        <w:jc w:val="both"/>
        <w:rPr>
          <w:rFonts w:ascii="Adobe Devanagari" w:hAnsi="Adobe Devanagari" w:cs="Adobe Devanagari"/>
          <w:lang w:val="en-US"/>
        </w:rPr>
      </w:pPr>
      <w:r>
        <w:rPr>
          <w:rFonts w:ascii="Adobe Devanagari" w:hAnsi="Adobe Devanagari" w:cs="Adobe Devanagari"/>
          <w:lang w:val="en-US"/>
        </w:rPr>
        <w:t>Spring 20</w:t>
      </w:r>
      <w:r w:rsidRPr="003376F7">
        <w:rPr>
          <w:rFonts w:ascii="Adobe Devanagari" w:hAnsi="Adobe Devanagari" w:cs="Adobe Devanagari"/>
          <w:lang w:val="en-US"/>
        </w:rPr>
        <w:t>2</w:t>
      </w:r>
      <w:r>
        <w:rPr>
          <w:rFonts w:ascii="Adobe Devanagari" w:hAnsi="Adobe Devanagari" w:cs="Adobe Devanagari"/>
          <w:lang w:val="en-US"/>
        </w:rPr>
        <w:t>3</w:t>
      </w:r>
      <w:r w:rsidRPr="003376F7">
        <w:rPr>
          <w:rFonts w:ascii="Adobe Devanagari" w:hAnsi="Adobe Devanagari" w:cs="Adobe Devanagari"/>
          <w:lang w:val="en-US"/>
        </w:rPr>
        <w:t xml:space="preserve">: </w:t>
      </w:r>
      <w:r>
        <w:rPr>
          <w:rFonts w:ascii="Adobe Devanagari" w:hAnsi="Adobe Devanagari" w:cs="Adobe Devanagari"/>
          <w:lang w:val="en-US"/>
        </w:rPr>
        <w:t xml:space="preserve">30+ WGS majors and minors. </w:t>
      </w:r>
    </w:p>
    <w:p w14:paraId="6EC59227" w14:textId="26587F41" w:rsidR="00385611" w:rsidRPr="003376F7" w:rsidRDefault="00385611" w:rsidP="0049463E">
      <w:pPr>
        <w:autoSpaceDE w:val="0"/>
        <w:autoSpaceDN w:val="0"/>
        <w:adjustRightInd w:val="0"/>
        <w:jc w:val="both"/>
        <w:rPr>
          <w:rFonts w:ascii="Adobe Devanagari" w:hAnsi="Adobe Devanagari" w:cs="Adobe Devanagari"/>
          <w:lang w:val="en-US"/>
        </w:rPr>
      </w:pPr>
      <w:r w:rsidRPr="003376F7">
        <w:rPr>
          <w:rFonts w:ascii="Adobe Devanagari" w:hAnsi="Adobe Devanagari" w:cs="Adobe Devanagari"/>
          <w:lang w:val="en-US"/>
        </w:rPr>
        <w:t xml:space="preserve">Fall 2022: </w:t>
      </w:r>
      <w:r w:rsidR="0077157D">
        <w:rPr>
          <w:rFonts w:ascii="Adobe Devanagari" w:hAnsi="Adobe Devanagari" w:cs="Adobe Devanagari"/>
          <w:lang w:val="en-US"/>
        </w:rPr>
        <w:t xml:space="preserve">25+ WGS majors and minors. </w:t>
      </w:r>
    </w:p>
    <w:p w14:paraId="394B39CF" w14:textId="35E32B97" w:rsidR="00D81344" w:rsidRPr="003376F7" w:rsidRDefault="00D81344" w:rsidP="0049463E">
      <w:pPr>
        <w:autoSpaceDE w:val="0"/>
        <w:autoSpaceDN w:val="0"/>
        <w:adjustRightInd w:val="0"/>
        <w:jc w:val="both"/>
        <w:rPr>
          <w:rFonts w:ascii="Adobe Devanagari" w:hAnsi="Adobe Devanagari" w:cs="Adobe Devanagari"/>
          <w:lang w:val="en-US"/>
        </w:rPr>
      </w:pPr>
      <w:r w:rsidRPr="003376F7">
        <w:rPr>
          <w:rFonts w:ascii="Adobe Devanagari" w:hAnsi="Adobe Devanagari" w:cs="Adobe Devanagari"/>
          <w:lang w:val="en-US"/>
        </w:rPr>
        <w:t>Spring 2022:</w:t>
      </w:r>
      <w:r w:rsidR="0049463E" w:rsidRPr="003376F7">
        <w:rPr>
          <w:rFonts w:ascii="Adobe Devanagari" w:hAnsi="Adobe Devanagari" w:cs="Adobe Devanagari"/>
          <w:lang w:val="en-US"/>
        </w:rPr>
        <w:t xml:space="preserve"> </w:t>
      </w:r>
      <w:r w:rsidR="0077157D">
        <w:rPr>
          <w:rFonts w:ascii="Adobe Devanagari" w:hAnsi="Adobe Devanagari" w:cs="Adobe Devanagari"/>
          <w:lang w:val="en-US"/>
        </w:rPr>
        <w:t>25+ WGS majors and minors.</w:t>
      </w:r>
    </w:p>
    <w:p w14:paraId="00C85A36" w14:textId="7111FFD8" w:rsidR="000A43B5" w:rsidRPr="000A43B5" w:rsidRDefault="000A43B5" w:rsidP="00821FE8">
      <w:pPr>
        <w:autoSpaceDE w:val="0"/>
        <w:autoSpaceDN w:val="0"/>
        <w:adjustRightInd w:val="0"/>
        <w:jc w:val="both"/>
        <w:rPr>
          <w:rFonts w:ascii="Adobe Devanagari" w:hAnsi="Adobe Devanagari" w:cs="Adobe Devanagari"/>
          <w:lang w:val="en-US"/>
        </w:rPr>
      </w:pPr>
      <w:r>
        <w:rPr>
          <w:rFonts w:ascii="Adobe Devanagari" w:hAnsi="Adobe Devanagari" w:cs="Adobe Devanagari"/>
          <w:lang w:val="en-US"/>
        </w:rPr>
        <w:t xml:space="preserve">Fall 2021: </w:t>
      </w:r>
      <w:r w:rsidR="0077157D">
        <w:rPr>
          <w:rFonts w:ascii="Adobe Devanagari" w:hAnsi="Adobe Devanagari" w:cs="Adobe Devanagari"/>
          <w:lang w:val="en-US"/>
        </w:rPr>
        <w:t>12 WGS majors and minors.</w:t>
      </w:r>
    </w:p>
    <w:p w14:paraId="35CB9008" w14:textId="240E467C" w:rsidR="000A43B5" w:rsidRDefault="000A43B5" w:rsidP="000A43B5">
      <w:pPr>
        <w:autoSpaceDE w:val="0"/>
        <w:autoSpaceDN w:val="0"/>
        <w:adjustRightInd w:val="0"/>
        <w:jc w:val="both"/>
        <w:rPr>
          <w:rFonts w:ascii="Adobe Devanagari" w:hAnsi="Adobe Devanagari" w:cs="Adobe Devanagari"/>
          <w:lang w:val="en-US"/>
        </w:rPr>
      </w:pPr>
      <w:r>
        <w:rPr>
          <w:rFonts w:ascii="Adobe Devanagari" w:hAnsi="Adobe Devanagari" w:cs="Adobe Devanagari"/>
          <w:lang w:val="en-US"/>
        </w:rPr>
        <w:t>Spring 2021:</w:t>
      </w:r>
      <w:r w:rsidRPr="000A43B5">
        <w:rPr>
          <w:rFonts w:ascii="Adobe Devanagari" w:hAnsi="Adobe Devanagari" w:cs="Adobe Devanagari"/>
          <w:lang w:val="en-US"/>
        </w:rPr>
        <w:t xml:space="preserve"> </w:t>
      </w:r>
      <w:r w:rsidR="0077157D">
        <w:rPr>
          <w:rFonts w:ascii="Adobe Devanagari" w:hAnsi="Adobe Devanagari" w:cs="Adobe Devanagari"/>
          <w:lang w:val="en-US"/>
        </w:rPr>
        <w:t>5 WGS majors and minors</w:t>
      </w:r>
    </w:p>
    <w:p w14:paraId="2F3BB327" w14:textId="444DA078" w:rsidR="00224ACA" w:rsidRDefault="00224ACA" w:rsidP="00821FE8">
      <w:pPr>
        <w:autoSpaceDE w:val="0"/>
        <w:autoSpaceDN w:val="0"/>
        <w:adjustRightInd w:val="0"/>
        <w:jc w:val="both"/>
        <w:rPr>
          <w:rFonts w:ascii="Adobe Devanagari" w:hAnsi="Adobe Devanagari" w:cs="Adobe Devanagari"/>
          <w:lang w:val="en-US"/>
        </w:rPr>
      </w:pPr>
      <w:r>
        <w:rPr>
          <w:rFonts w:ascii="Adobe Devanagari" w:hAnsi="Adobe Devanagari" w:cs="Adobe Devanagari"/>
          <w:lang w:val="en-US"/>
        </w:rPr>
        <w:t xml:space="preserve">Fall 2020: </w:t>
      </w:r>
      <w:r w:rsidR="0077157D">
        <w:rPr>
          <w:rFonts w:ascii="Adobe Devanagari" w:hAnsi="Adobe Devanagari" w:cs="Adobe Devanagari"/>
          <w:lang w:val="en-US"/>
        </w:rPr>
        <w:t>5 WGS majors and minors.</w:t>
      </w:r>
    </w:p>
    <w:p w14:paraId="7800E927" w14:textId="7A78ADBC" w:rsidR="00F05811" w:rsidRDefault="00F05811" w:rsidP="00821FE8">
      <w:pPr>
        <w:autoSpaceDE w:val="0"/>
        <w:autoSpaceDN w:val="0"/>
        <w:adjustRightInd w:val="0"/>
        <w:jc w:val="both"/>
        <w:rPr>
          <w:rFonts w:ascii="Adobe Devanagari" w:hAnsi="Adobe Devanagari" w:cs="Adobe Devanagari"/>
          <w:lang w:val="en-US"/>
        </w:rPr>
      </w:pPr>
      <w:r>
        <w:rPr>
          <w:rFonts w:ascii="Adobe Devanagari" w:hAnsi="Adobe Devanagari" w:cs="Adobe Devanagari"/>
          <w:lang w:val="en-US"/>
        </w:rPr>
        <w:t xml:space="preserve">Fall 2018: </w:t>
      </w:r>
      <w:r w:rsidR="0077157D">
        <w:rPr>
          <w:rFonts w:ascii="Adobe Devanagari" w:hAnsi="Adobe Devanagari" w:cs="Adobe Devanagari"/>
          <w:lang w:val="en-US"/>
        </w:rPr>
        <w:t>10+ WGS majors and minors.</w:t>
      </w:r>
    </w:p>
    <w:p w14:paraId="2602FA27" w14:textId="4A34C7CB" w:rsidR="00E52CDD" w:rsidRPr="00946836" w:rsidRDefault="00E52CDD" w:rsidP="00821FE8">
      <w:pPr>
        <w:autoSpaceDE w:val="0"/>
        <w:autoSpaceDN w:val="0"/>
        <w:adjustRightInd w:val="0"/>
        <w:jc w:val="both"/>
        <w:rPr>
          <w:rFonts w:ascii="Adobe Devanagari" w:hAnsi="Adobe Devanagari" w:cs="Adobe Devanagari"/>
          <w:lang w:val="en-US"/>
        </w:rPr>
      </w:pPr>
      <w:r w:rsidRPr="00946836">
        <w:rPr>
          <w:rFonts w:ascii="Adobe Devanagari" w:hAnsi="Adobe Devanagari" w:cs="Adobe Devanagari"/>
          <w:lang w:val="en-US"/>
        </w:rPr>
        <w:t>Spring 2017:</w:t>
      </w:r>
      <w:r w:rsidRPr="00946836">
        <w:rPr>
          <w:lang w:val="en-US"/>
        </w:rPr>
        <w:t xml:space="preserve"> </w:t>
      </w:r>
      <w:r w:rsidR="0077157D">
        <w:rPr>
          <w:rFonts w:ascii="Adobe Devanagari" w:hAnsi="Adobe Devanagari" w:cs="Adobe Devanagari"/>
          <w:lang w:val="en-US"/>
        </w:rPr>
        <w:t>10+ WGS majors and minors.</w:t>
      </w:r>
    </w:p>
    <w:p w14:paraId="5B4379AA" w14:textId="5595DC4B" w:rsidR="00821FE8" w:rsidRPr="00946836" w:rsidRDefault="00821FE8" w:rsidP="00821FE8">
      <w:pPr>
        <w:autoSpaceDE w:val="0"/>
        <w:autoSpaceDN w:val="0"/>
        <w:adjustRightInd w:val="0"/>
        <w:jc w:val="both"/>
        <w:rPr>
          <w:rFonts w:ascii="Adobe Devanagari" w:hAnsi="Adobe Devanagari" w:cs="Adobe Devanagari"/>
          <w:lang w:val="en-US"/>
        </w:rPr>
      </w:pPr>
      <w:r w:rsidRPr="00946836">
        <w:rPr>
          <w:rFonts w:ascii="Adobe Devanagari" w:hAnsi="Adobe Devanagari" w:cs="Adobe Devanagari"/>
          <w:lang w:val="en-US"/>
        </w:rPr>
        <w:t xml:space="preserve">Spring 2016 - Fall 2016: </w:t>
      </w:r>
      <w:r w:rsidR="0077157D">
        <w:rPr>
          <w:rFonts w:ascii="Adobe Devanagari" w:hAnsi="Adobe Devanagari" w:cs="Adobe Devanagari"/>
          <w:lang w:val="en-US"/>
        </w:rPr>
        <w:t>10+ WGS majors and minors.</w:t>
      </w:r>
    </w:p>
    <w:p w14:paraId="469F643F" w14:textId="77B14871" w:rsidR="00821FE8" w:rsidRPr="00946836" w:rsidRDefault="00821FE8" w:rsidP="00821FE8">
      <w:pPr>
        <w:autoSpaceDE w:val="0"/>
        <w:autoSpaceDN w:val="0"/>
        <w:adjustRightInd w:val="0"/>
        <w:jc w:val="both"/>
        <w:rPr>
          <w:rFonts w:ascii="Adobe Devanagari" w:hAnsi="Adobe Devanagari" w:cs="Adobe Devanagari"/>
          <w:lang w:val="en-US"/>
        </w:rPr>
      </w:pPr>
      <w:r w:rsidRPr="00946836">
        <w:rPr>
          <w:rFonts w:ascii="Adobe Devanagari" w:hAnsi="Adobe Devanagari" w:cs="Adobe Devanagari"/>
          <w:lang w:val="en-US"/>
        </w:rPr>
        <w:t xml:space="preserve">Fall 2015: </w:t>
      </w:r>
      <w:r w:rsidR="0077157D">
        <w:rPr>
          <w:rFonts w:ascii="Adobe Devanagari" w:hAnsi="Adobe Devanagari" w:cs="Adobe Devanagari"/>
          <w:lang w:val="en-US"/>
        </w:rPr>
        <w:t>10+ WGS majors and minors.</w:t>
      </w:r>
    </w:p>
    <w:p w14:paraId="7C2323A7" w14:textId="77777777" w:rsidR="00D42BE4" w:rsidRDefault="00D42BE4" w:rsidP="00247772">
      <w:pPr>
        <w:jc w:val="both"/>
        <w:rPr>
          <w:rFonts w:ascii="Adobe Devanagari" w:hAnsi="Adobe Devanagari" w:cs="Adobe Devanagari"/>
          <w:b/>
          <w:lang w:val="en-US"/>
        </w:rPr>
      </w:pPr>
    </w:p>
    <w:p w14:paraId="24105196" w14:textId="77777777" w:rsidR="00FD26CA" w:rsidRPr="00946836" w:rsidRDefault="00280A72" w:rsidP="00247772">
      <w:pPr>
        <w:jc w:val="both"/>
        <w:rPr>
          <w:rFonts w:ascii="Adobe Devanagari" w:hAnsi="Adobe Devanagari" w:cs="Adobe Devanagari"/>
          <w:b/>
          <w:lang w:val="en-US"/>
        </w:rPr>
      </w:pPr>
      <w:r w:rsidRPr="00946836">
        <w:rPr>
          <w:rFonts w:ascii="Adobe Devanagari" w:hAnsi="Adobe Devanagari" w:cs="Adobe Devanagari"/>
          <w:b/>
          <w:lang w:val="en-US"/>
        </w:rPr>
        <w:t>VII.d</w:t>
      </w:r>
      <w:r w:rsidR="00AF760B" w:rsidRPr="00946836">
        <w:rPr>
          <w:rFonts w:ascii="Adobe Devanagari" w:hAnsi="Adobe Devanagari" w:cs="Adobe Devanagari"/>
          <w:b/>
          <w:lang w:val="en-US"/>
        </w:rPr>
        <w:t>.</w:t>
      </w:r>
      <w:r w:rsidR="001330EE" w:rsidRPr="00946836">
        <w:rPr>
          <w:rFonts w:ascii="Adobe Devanagari" w:hAnsi="Adobe Devanagari" w:cs="Adobe Devanagari"/>
          <w:b/>
          <w:lang w:val="en-US"/>
        </w:rPr>
        <w:t xml:space="preserve"> </w:t>
      </w:r>
      <w:r w:rsidR="00247772" w:rsidRPr="00946836">
        <w:rPr>
          <w:rFonts w:ascii="Adobe Devanagari" w:hAnsi="Adobe Devanagari" w:cs="Adobe Devanagari"/>
          <w:b/>
          <w:lang w:val="en-US"/>
        </w:rPr>
        <w:t xml:space="preserve">Graduate Mentoring.  </w:t>
      </w:r>
    </w:p>
    <w:p w14:paraId="2116AADB" w14:textId="5B497FC5" w:rsidR="00555D06" w:rsidRPr="00946836" w:rsidRDefault="00280A72" w:rsidP="00E76E15">
      <w:pPr>
        <w:jc w:val="both"/>
        <w:rPr>
          <w:rFonts w:ascii="Adobe Devanagari" w:hAnsi="Adobe Devanagari" w:cs="Adobe Devanagari"/>
          <w:b/>
          <w:lang w:val="en-US"/>
        </w:rPr>
      </w:pPr>
      <w:r w:rsidRPr="00946836">
        <w:rPr>
          <w:rFonts w:ascii="Adobe Devanagari" w:hAnsi="Adobe Devanagari" w:cs="Adobe Devanagari"/>
          <w:b/>
          <w:lang w:val="en-US"/>
        </w:rPr>
        <w:t>VII.d</w:t>
      </w:r>
      <w:r w:rsidR="001330EE" w:rsidRPr="00946836">
        <w:rPr>
          <w:rFonts w:ascii="Adobe Devanagari" w:hAnsi="Adobe Devanagari" w:cs="Adobe Devanagari"/>
          <w:b/>
          <w:lang w:val="en-US"/>
        </w:rPr>
        <w:t xml:space="preserve">.1. </w:t>
      </w:r>
      <w:r w:rsidR="00555D06" w:rsidRPr="00946836">
        <w:rPr>
          <w:rFonts w:ascii="Adobe Devanagari" w:hAnsi="Adobe Devanagari" w:cs="Adobe Devanagari"/>
          <w:b/>
          <w:lang w:val="en-US"/>
        </w:rPr>
        <w:t xml:space="preserve">Supervision of </w:t>
      </w:r>
      <w:r w:rsidR="00C13587">
        <w:rPr>
          <w:rFonts w:ascii="Adobe Devanagari" w:hAnsi="Adobe Devanagari" w:cs="Adobe Devanagari"/>
          <w:b/>
          <w:lang w:val="en-US"/>
        </w:rPr>
        <w:t xml:space="preserve">Part-Time Instructors and </w:t>
      </w:r>
      <w:r w:rsidR="00555D06" w:rsidRPr="00946836">
        <w:rPr>
          <w:rFonts w:ascii="Adobe Devanagari" w:hAnsi="Adobe Devanagari" w:cs="Adobe Devanagari"/>
          <w:b/>
          <w:lang w:val="en-US"/>
        </w:rPr>
        <w:t>Teaching Associates</w:t>
      </w:r>
      <w:r w:rsidR="00D42BE4" w:rsidRPr="00946836">
        <w:rPr>
          <w:rFonts w:ascii="Adobe Devanagari" w:hAnsi="Adobe Devanagari" w:cs="Adobe Devanagari"/>
          <w:b/>
          <w:lang w:val="en-US"/>
        </w:rPr>
        <w:t>:</w:t>
      </w:r>
    </w:p>
    <w:p w14:paraId="25983D80" w14:textId="662EB635" w:rsidR="00C13587" w:rsidRPr="00827BC9" w:rsidRDefault="00C13587" w:rsidP="00C13587">
      <w:pPr>
        <w:jc w:val="both"/>
        <w:rPr>
          <w:rFonts w:ascii="Adobe Devanagari" w:hAnsi="Adobe Devanagari" w:cs="Adobe Devanagari"/>
          <w:lang w:val="en-US"/>
        </w:rPr>
      </w:pPr>
      <w:r>
        <w:rPr>
          <w:rFonts w:ascii="Adobe Devanagari" w:hAnsi="Adobe Devanagari" w:cs="Adobe Devanagari"/>
          <w:lang w:val="en-US"/>
        </w:rPr>
        <w:t>Jorge Castillo.</w:t>
      </w:r>
      <w:r w:rsidRPr="00FF7340">
        <w:rPr>
          <w:rFonts w:ascii="Adobe Devanagari" w:hAnsi="Adobe Devanagari" w:cs="Adobe Devanagari"/>
          <w:lang w:val="en-US"/>
        </w:rPr>
        <w:t xml:space="preserve"> QSX11</w:t>
      </w:r>
      <w:r>
        <w:rPr>
          <w:rFonts w:ascii="Adobe Devanagari" w:hAnsi="Adobe Devanagari" w:cs="Adobe Devanagari"/>
          <w:lang w:val="en-US"/>
        </w:rPr>
        <w:t>2</w:t>
      </w:r>
      <w:r w:rsidRPr="00FF7340">
        <w:rPr>
          <w:rFonts w:ascii="Adobe Devanagari" w:hAnsi="Adobe Devanagari" w:cs="Adobe Devanagari"/>
          <w:lang w:val="en-US"/>
        </w:rPr>
        <w:t xml:space="preserve">. </w:t>
      </w:r>
      <w:r>
        <w:rPr>
          <w:rFonts w:ascii="Adobe Devanagari" w:hAnsi="Adobe Devanagari" w:cs="Adobe Devanagari"/>
          <w:lang w:val="en-US"/>
        </w:rPr>
        <w:t>Sexualities, Genders, and Embodiments. Spring 2024.</w:t>
      </w:r>
    </w:p>
    <w:p w14:paraId="5C7C1012" w14:textId="00CDDDA9" w:rsidR="00C13587" w:rsidRPr="00827BC9" w:rsidRDefault="00C13587" w:rsidP="00C13587">
      <w:pPr>
        <w:jc w:val="both"/>
        <w:rPr>
          <w:rFonts w:ascii="Adobe Devanagari" w:hAnsi="Adobe Devanagari" w:cs="Adobe Devanagari"/>
          <w:lang w:val="en-US"/>
        </w:rPr>
      </w:pPr>
      <w:r>
        <w:rPr>
          <w:rFonts w:ascii="Adobe Devanagari" w:hAnsi="Adobe Devanagari" w:cs="Adobe Devanagari"/>
          <w:lang w:val="en-US"/>
        </w:rPr>
        <w:t>Jorge Castillo.</w:t>
      </w:r>
      <w:r w:rsidRPr="00FF7340">
        <w:rPr>
          <w:rFonts w:ascii="Adobe Devanagari" w:hAnsi="Adobe Devanagari" w:cs="Adobe Devanagari"/>
          <w:lang w:val="en-US"/>
        </w:rPr>
        <w:t xml:space="preserve"> QSX11</w:t>
      </w:r>
      <w:r>
        <w:rPr>
          <w:rFonts w:ascii="Adobe Devanagari" w:hAnsi="Adobe Devanagari" w:cs="Adobe Devanagari"/>
          <w:lang w:val="en-US"/>
        </w:rPr>
        <w:t>1</w:t>
      </w:r>
      <w:r w:rsidRPr="00FF7340">
        <w:rPr>
          <w:rFonts w:ascii="Adobe Devanagari" w:hAnsi="Adobe Devanagari" w:cs="Adobe Devanagari"/>
          <w:lang w:val="en-US"/>
        </w:rPr>
        <w:t xml:space="preserve">. </w:t>
      </w:r>
      <w:r w:rsidRPr="00827BC9">
        <w:rPr>
          <w:rFonts w:ascii="Adobe Devanagari" w:hAnsi="Adobe Devanagari" w:cs="Adobe Devanagari"/>
          <w:lang w:val="en-US"/>
        </w:rPr>
        <w:t>Queer Histories, Communities, and P</w:t>
      </w:r>
      <w:r>
        <w:rPr>
          <w:rFonts w:ascii="Adobe Devanagari" w:hAnsi="Adobe Devanagari" w:cs="Adobe Devanagari"/>
          <w:lang w:val="en-US"/>
        </w:rPr>
        <w:t>olitics. Fall 2023.</w:t>
      </w:r>
    </w:p>
    <w:p w14:paraId="1E8161B3" w14:textId="76AEA185" w:rsidR="00C13587" w:rsidRPr="00827BC9" w:rsidRDefault="00C13587" w:rsidP="00C13587">
      <w:pPr>
        <w:jc w:val="both"/>
        <w:rPr>
          <w:rFonts w:ascii="Adobe Devanagari" w:hAnsi="Adobe Devanagari" w:cs="Adobe Devanagari"/>
          <w:lang w:val="en-US"/>
        </w:rPr>
      </w:pPr>
      <w:r>
        <w:rPr>
          <w:rFonts w:ascii="Adobe Devanagari" w:hAnsi="Adobe Devanagari" w:cs="Adobe Devanagari"/>
          <w:lang w:val="en-US"/>
        </w:rPr>
        <w:t>Jorge Castillo.</w:t>
      </w:r>
      <w:r w:rsidRPr="00FF7340">
        <w:rPr>
          <w:rFonts w:ascii="Adobe Devanagari" w:hAnsi="Adobe Devanagari" w:cs="Adobe Devanagari"/>
          <w:lang w:val="en-US"/>
        </w:rPr>
        <w:t xml:space="preserve"> QSX11</w:t>
      </w:r>
      <w:r>
        <w:rPr>
          <w:rFonts w:ascii="Adobe Devanagari" w:hAnsi="Adobe Devanagari" w:cs="Adobe Devanagari"/>
          <w:lang w:val="en-US"/>
        </w:rPr>
        <w:t>2</w:t>
      </w:r>
      <w:r w:rsidRPr="00FF7340">
        <w:rPr>
          <w:rFonts w:ascii="Adobe Devanagari" w:hAnsi="Adobe Devanagari" w:cs="Adobe Devanagari"/>
          <w:lang w:val="en-US"/>
        </w:rPr>
        <w:t xml:space="preserve">. </w:t>
      </w:r>
      <w:r>
        <w:rPr>
          <w:rFonts w:ascii="Adobe Devanagari" w:hAnsi="Adobe Devanagari" w:cs="Adobe Devanagari"/>
          <w:lang w:val="en-US"/>
        </w:rPr>
        <w:t>Sexualities, Genders, and Embodiments. Spring 2023.</w:t>
      </w:r>
    </w:p>
    <w:p w14:paraId="648DDDBA" w14:textId="4CDDB434" w:rsidR="00C13587" w:rsidRPr="00827BC9" w:rsidRDefault="00C13587" w:rsidP="00C13587">
      <w:pPr>
        <w:jc w:val="both"/>
        <w:rPr>
          <w:rFonts w:ascii="Adobe Devanagari" w:hAnsi="Adobe Devanagari" w:cs="Adobe Devanagari"/>
          <w:lang w:val="en-US"/>
        </w:rPr>
      </w:pPr>
      <w:r>
        <w:rPr>
          <w:rFonts w:ascii="Adobe Devanagari" w:hAnsi="Adobe Devanagari" w:cs="Adobe Devanagari"/>
          <w:lang w:val="en-US"/>
        </w:rPr>
        <w:t>Jorge Castillo.</w:t>
      </w:r>
      <w:r w:rsidRPr="00FF7340">
        <w:rPr>
          <w:rFonts w:ascii="Adobe Devanagari" w:hAnsi="Adobe Devanagari" w:cs="Adobe Devanagari"/>
          <w:lang w:val="en-US"/>
        </w:rPr>
        <w:t xml:space="preserve"> </w:t>
      </w:r>
      <w:r w:rsidRPr="00C13587">
        <w:rPr>
          <w:rFonts w:ascii="Adobe Devanagari" w:hAnsi="Adobe Devanagari" w:cs="Adobe Devanagari"/>
          <w:lang w:val="en-US"/>
        </w:rPr>
        <w:t xml:space="preserve">QSX111. </w:t>
      </w:r>
      <w:r w:rsidRPr="00827BC9">
        <w:rPr>
          <w:rFonts w:ascii="Adobe Devanagari" w:hAnsi="Adobe Devanagari" w:cs="Adobe Devanagari"/>
          <w:lang w:val="en-US"/>
        </w:rPr>
        <w:t>Queer Histories, Communities, and P</w:t>
      </w:r>
      <w:r>
        <w:rPr>
          <w:rFonts w:ascii="Adobe Devanagari" w:hAnsi="Adobe Devanagari" w:cs="Adobe Devanagari"/>
          <w:lang w:val="en-US"/>
        </w:rPr>
        <w:t>olitics. Fall 2022.</w:t>
      </w:r>
    </w:p>
    <w:p w14:paraId="7A9D2C87" w14:textId="2DB78927" w:rsidR="00FF7340" w:rsidRPr="00827BC9" w:rsidRDefault="00FF7340" w:rsidP="00FF7340">
      <w:pPr>
        <w:jc w:val="both"/>
        <w:rPr>
          <w:rFonts w:ascii="Adobe Devanagari" w:hAnsi="Adobe Devanagari" w:cs="Adobe Devanagari"/>
          <w:lang w:val="en-US"/>
        </w:rPr>
      </w:pPr>
      <w:r w:rsidRPr="00FF7340">
        <w:rPr>
          <w:rFonts w:ascii="Adobe Devanagari" w:hAnsi="Adobe Devanagari" w:cs="Adobe Devanagari"/>
          <w:lang w:val="en-US"/>
        </w:rPr>
        <w:t>Diana Brown. QSX11</w:t>
      </w:r>
      <w:r>
        <w:rPr>
          <w:rFonts w:ascii="Adobe Devanagari" w:hAnsi="Adobe Devanagari" w:cs="Adobe Devanagari"/>
          <w:lang w:val="en-US"/>
        </w:rPr>
        <w:t>2</w:t>
      </w:r>
      <w:r w:rsidRPr="00FF7340">
        <w:rPr>
          <w:rFonts w:ascii="Adobe Devanagari" w:hAnsi="Adobe Devanagari" w:cs="Adobe Devanagari"/>
          <w:lang w:val="en-US"/>
        </w:rPr>
        <w:t xml:space="preserve">. </w:t>
      </w:r>
      <w:r>
        <w:rPr>
          <w:rFonts w:ascii="Adobe Devanagari" w:hAnsi="Adobe Devanagari" w:cs="Adobe Devanagari"/>
          <w:lang w:val="en-US"/>
        </w:rPr>
        <w:t>Sexualities, Genders, and Embodiments. Spring 2024.</w:t>
      </w:r>
    </w:p>
    <w:p w14:paraId="563399DB" w14:textId="44A3A489" w:rsidR="00FF7340" w:rsidRPr="00827BC9" w:rsidRDefault="00FF7340" w:rsidP="00FF7340">
      <w:pPr>
        <w:jc w:val="both"/>
        <w:rPr>
          <w:rFonts w:ascii="Adobe Devanagari" w:hAnsi="Adobe Devanagari" w:cs="Adobe Devanagari"/>
          <w:lang w:val="en-US"/>
        </w:rPr>
      </w:pPr>
      <w:r w:rsidRPr="00FF7340">
        <w:rPr>
          <w:rFonts w:ascii="Adobe Devanagari" w:hAnsi="Adobe Devanagari" w:cs="Adobe Devanagari"/>
          <w:lang w:val="en-US"/>
        </w:rPr>
        <w:t>Diana Brown. QSX11</w:t>
      </w:r>
      <w:r>
        <w:rPr>
          <w:rFonts w:ascii="Adobe Devanagari" w:hAnsi="Adobe Devanagari" w:cs="Adobe Devanagari"/>
          <w:lang w:val="en-US"/>
        </w:rPr>
        <w:t>1</w:t>
      </w:r>
      <w:r w:rsidRPr="00FF7340">
        <w:rPr>
          <w:rFonts w:ascii="Adobe Devanagari" w:hAnsi="Adobe Devanagari" w:cs="Adobe Devanagari"/>
          <w:lang w:val="en-US"/>
        </w:rPr>
        <w:t xml:space="preserve">. </w:t>
      </w:r>
      <w:r w:rsidRPr="00827BC9">
        <w:rPr>
          <w:rFonts w:ascii="Adobe Devanagari" w:hAnsi="Adobe Devanagari" w:cs="Adobe Devanagari"/>
          <w:lang w:val="en-US"/>
        </w:rPr>
        <w:t>Queer Histories, Communities, and P</w:t>
      </w:r>
      <w:r>
        <w:rPr>
          <w:rFonts w:ascii="Adobe Devanagari" w:hAnsi="Adobe Devanagari" w:cs="Adobe Devanagari"/>
          <w:lang w:val="en-US"/>
        </w:rPr>
        <w:t>olitics. Fall 2023.</w:t>
      </w:r>
    </w:p>
    <w:p w14:paraId="1F83AD0D" w14:textId="428AF67D" w:rsidR="00FF7340" w:rsidRPr="00827BC9" w:rsidRDefault="00FF7340" w:rsidP="00FF7340">
      <w:pPr>
        <w:jc w:val="both"/>
        <w:rPr>
          <w:rFonts w:ascii="Adobe Devanagari" w:hAnsi="Adobe Devanagari" w:cs="Adobe Devanagari"/>
          <w:lang w:val="en-US"/>
        </w:rPr>
      </w:pPr>
      <w:r w:rsidRPr="00FF7340">
        <w:rPr>
          <w:rFonts w:ascii="Adobe Devanagari" w:hAnsi="Adobe Devanagari" w:cs="Adobe Devanagari"/>
          <w:lang w:val="en-US"/>
        </w:rPr>
        <w:t>Diana Brown. QSX11</w:t>
      </w:r>
      <w:r>
        <w:rPr>
          <w:rFonts w:ascii="Adobe Devanagari" w:hAnsi="Adobe Devanagari" w:cs="Adobe Devanagari"/>
          <w:lang w:val="en-US"/>
        </w:rPr>
        <w:t>2</w:t>
      </w:r>
      <w:r w:rsidRPr="00FF7340">
        <w:rPr>
          <w:rFonts w:ascii="Adobe Devanagari" w:hAnsi="Adobe Devanagari" w:cs="Adobe Devanagari"/>
          <w:lang w:val="en-US"/>
        </w:rPr>
        <w:t xml:space="preserve">. </w:t>
      </w:r>
      <w:r>
        <w:rPr>
          <w:rFonts w:ascii="Adobe Devanagari" w:hAnsi="Adobe Devanagari" w:cs="Adobe Devanagari"/>
          <w:lang w:val="en-US"/>
        </w:rPr>
        <w:t>Sexualities, Genders, and Embodiments. Spring 2023.</w:t>
      </w:r>
    </w:p>
    <w:p w14:paraId="2188C0D7" w14:textId="19A047D3" w:rsidR="00A152A4" w:rsidRPr="00827BC9" w:rsidRDefault="00A152A4" w:rsidP="00555D06">
      <w:pPr>
        <w:jc w:val="both"/>
        <w:rPr>
          <w:rFonts w:ascii="Adobe Devanagari" w:hAnsi="Adobe Devanagari" w:cs="Adobe Devanagari"/>
          <w:lang w:val="en-US"/>
        </w:rPr>
      </w:pPr>
      <w:r w:rsidRPr="006C58F4">
        <w:rPr>
          <w:rFonts w:ascii="Adobe Devanagari" w:hAnsi="Adobe Devanagari" w:cs="Adobe Devanagari"/>
          <w:lang w:val="en-US"/>
        </w:rPr>
        <w:t xml:space="preserve">Diana Brown. QSX111. </w:t>
      </w:r>
      <w:r w:rsidR="00827BC9" w:rsidRPr="00827BC9">
        <w:rPr>
          <w:rFonts w:ascii="Adobe Devanagari" w:hAnsi="Adobe Devanagari" w:cs="Adobe Devanagari"/>
          <w:lang w:val="en-US"/>
        </w:rPr>
        <w:t>Queer Histories, Communities, and P</w:t>
      </w:r>
      <w:r w:rsidR="00827BC9">
        <w:rPr>
          <w:rFonts w:ascii="Adobe Devanagari" w:hAnsi="Adobe Devanagari" w:cs="Adobe Devanagari"/>
          <w:lang w:val="en-US"/>
        </w:rPr>
        <w:t>olitics.</w:t>
      </w:r>
      <w:r w:rsidR="00FF7340">
        <w:rPr>
          <w:rFonts w:ascii="Adobe Devanagari" w:hAnsi="Adobe Devanagari" w:cs="Adobe Devanagari"/>
          <w:lang w:val="en-US"/>
        </w:rPr>
        <w:t xml:space="preserve"> Fall 2022.</w:t>
      </w:r>
    </w:p>
    <w:p w14:paraId="7DA55258" w14:textId="34FB235F" w:rsidR="00AF760B" w:rsidRPr="00946836" w:rsidRDefault="00AF760B" w:rsidP="00555D06">
      <w:pPr>
        <w:jc w:val="both"/>
        <w:rPr>
          <w:rFonts w:ascii="Adobe Devanagari" w:hAnsi="Adobe Devanagari" w:cs="Adobe Devanagari"/>
          <w:lang w:val="en-US"/>
        </w:rPr>
      </w:pPr>
      <w:r w:rsidRPr="00827BC9">
        <w:rPr>
          <w:rFonts w:ascii="Adobe Devanagari" w:hAnsi="Adobe Devanagari" w:cs="Adobe Devanagari"/>
          <w:lang w:val="en-US"/>
        </w:rPr>
        <w:t xml:space="preserve">Aaron Hoy. </w:t>
      </w:r>
      <w:r w:rsidRPr="00946836">
        <w:rPr>
          <w:rFonts w:ascii="Adobe Devanagari" w:hAnsi="Adobe Devanagari" w:cs="Adobe Devanagari"/>
          <w:lang w:val="en-US"/>
        </w:rPr>
        <w:t>WGS 101 Introduction to Women’s and Gender Studies.</w:t>
      </w:r>
      <w:r w:rsidR="00E52CDD" w:rsidRPr="00946836">
        <w:rPr>
          <w:rFonts w:ascii="Adobe Devanagari" w:hAnsi="Adobe Devanagari" w:cs="Adobe Devanagari"/>
          <w:lang w:val="en-US"/>
        </w:rPr>
        <w:t xml:space="preserve"> Fall 2015.</w:t>
      </w:r>
    </w:p>
    <w:p w14:paraId="4A55026A" w14:textId="77777777" w:rsidR="00AF760B" w:rsidRPr="00946836" w:rsidRDefault="00AF760B" w:rsidP="00AF760B">
      <w:pPr>
        <w:jc w:val="both"/>
        <w:rPr>
          <w:rFonts w:ascii="Adobe Devanagari" w:hAnsi="Adobe Devanagari" w:cs="Adobe Devanagari"/>
          <w:lang w:val="en-US"/>
        </w:rPr>
      </w:pPr>
      <w:r w:rsidRPr="00946836">
        <w:rPr>
          <w:rFonts w:ascii="Adobe Devanagari" w:hAnsi="Adobe Devanagari" w:cs="Adobe Devanagari"/>
          <w:lang w:val="en-US"/>
        </w:rPr>
        <w:t>Emily Mitchell-Eaton. WGS 101 Introduction to Women’s and Gender Studies.</w:t>
      </w:r>
      <w:r w:rsidR="00E52CDD" w:rsidRPr="00946836">
        <w:rPr>
          <w:rFonts w:ascii="Adobe Devanagari" w:hAnsi="Adobe Devanagari" w:cs="Adobe Devanagari"/>
          <w:lang w:val="en-US"/>
        </w:rPr>
        <w:t xml:space="preserve"> Fall 2015.</w:t>
      </w:r>
    </w:p>
    <w:p w14:paraId="3A4A6D82" w14:textId="77777777" w:rsidR="00AF760B" w:rsidRPr="00946836" w:rsidRDefault="00AF760B" w:rsidP="00AF760B">
      <w:pPr>
        <w:jc w:val="both"/>
        <w:rPr>
          <w:rFonts w:ascii="Adobe Devanagari" w:hAnsi="Adobe Devanagari" w:cs="Adobe Devanagari"/>
          <w:lang w:val="en-US"/>
        </w:rPr>
      </w:pPr>
      <w:r w:rsidRPr="00946836">
        <w:rPr>
          <w:rFonts w:ascii="Adobe Devanagari" w:hAnsi="Adobe Devanagari" w:cs="Adobe Devanagari"/>
          <w:lang w:val="en-US"/>
        </w:rPr>
        <w:t>Kimberly Williams-Brown. WGS 101 Introduction to Women’s and Gender Studies.</w:t>
      </w:r>
      <w:r w:rsidR="00E52CDD" w:rsidRPr="00946836">
        <w:rPr>
          <w:rFonts w:ascii="Adobe Devanagari" w:hAnsi="Adobe Devanagari" w:cs="Adobe Devanagari"/>
          <w:lang w:val="en-US"/>
        </w:rPr>
        <w:t xml:space="preserve"> Fall 2015</w:t>
      </w:r>
      <w:r w:rsidR="00B07C6B" w:rsidRPr="00946836">
        <w:rPr>
          <w:rFonts w:ascii="Adobe Devanagari" w:hAnsi="Adobe Devanagari" w:cs="Adobe Devanagari"/>
          <w:lang w:val="en-US"/>
        </w:rPr>
        <w:t>, Spring 2017</w:t>
      </w:r>
      <w:r w:rsidR="00E52CDD" w:rsidRPr="00946836">
        <w:rPr>
          <w:rFonts w:ascii="Adobe Devanagari" w:hAnsi="Adobe Devanagari" w:cs="Adobe Devanagari"/>
          <w:lang w:val="en-US"/>
        </w:rPr>
        <w:t>.</w:t>
      </w:r>
    </w:p>
    <w:p w14:paraId="5457D543" w14:textId="77777777" w:rsidR="00AF760B" w:rsidRPr="00946836" w:rsidRDefault="00AF760B" w:rsidP="00AF760B">
      <w:pPr>
        <w:jc w:val="both"/>
        <w:rPr>
          <w:rFonts w:ascii="Adobe Devanagari" w:hAnsi="Adobe Devanagari" w:cs="Adobe Devanagari"/>
          <w:lang w:val="en-US"/>
        </w:rPr>
      </w:pPr>
      <w:r w:rsidRPr="00946836">
        <w:rPr>
          <w:rFonts w:ascii="Adobe Devanagari" w:hAnsi="Adobe Devanagari" w:cs="Adobe Devanagari"/>
          <w:lang w:val="en-US"/>
        </w:rPr>
        <w:t>Tre Wentling. WGS 101 Introduction to Women’s and Gender Studies.</w:t>
      </w:r>
      <w:r w:rsidR="00E52CDD" w:rsidRPr="00946836">
        <w:rPr>
          <w:rFonts w:ascii="Adobe Devanagari" w:hAnsi="Adobe Devanagari" w:cs="Adobe Devanagari"/>
          <w:lang w:val="en-US"/>
        </w:rPr>
        <w:t xml:space="preserve"> Fall 2015.</w:t>
      </w:r>
    </w:p>
    <w:p w14:paraId="489D5EA7" w14:textId="77777777" w:rsidR="00AF760B" w:rsidRPr="00946836" w:rsidRDefault="00AF760B" w:rsidP="00AF760B">
      <w:pPr>
        <w:jc w:val="both"/>
        <w:rPr>
          <w:rFonts w:ascii="Adobe Devanagari" w:hAnsi="Adobe Devanagari" w:cs="Adobe Devanagari"/>
          <w:b/>
          <w:lang w:val="en-US"/>
        </w:rPr>
      </w:pPr>
    </w:p>
    <w:p w14:paraId="6E3976D0" w14:textId="77777777" w:rsidR="00E76E15" w:rsidRPr="00946836" w:rsidRDefault="00AF760B" w:rsidP="00AF760B">
      <w:pPr>
        <w:jc w:val="both"/>
        <w:rPr>
          <w:rFonts w:ascii="Adobe Devanagari" w:hAnsi="Adobe Devanagari" w:cs="Adobe Devanagari"/>
          <w:b/>
          <w:lang w:val="en-US"/>
        </w:rPr>
      </w:pPr>
      <w:r w:rsidRPr="00946836">
        <w:rPr>
          <w:rFonts w:ascii="Adobe Devanagari" w:hAnsi="Adobe Devanagari" w:cs="Adobe Devanagari"/>
          <w:b/>
          <w:lang w:val="en-US"/>
        </w:rPr>
        <w:lastRenderedPageBreak/>
        <w:t xml:space="preserve">VII.d.2. </w:t>
      </w:r>
      <w:r w:rsidR="00E76E15" w:rsidRPr="00946836">
        <w:rPr>
          <w:rFonts w:ascii="Adobe Devanagari" w:hAnsi="Adobe Devanagari" w:cs="Adobe Devanagari"/>
          <w:b/>
          <w:lang w:val="en-US"/>
        </w:rPr>
        <w:t xml:space="preserve">Doctoral Dissertation Committees: </w:t>
      </w:r>
    </w:p>
    <w:p w14:paraId="163ECA65" w14:textId="72AE88B6" w:rsidR="00A1413E" w:rsidRPr="00A1413E" w:rsidRDefault="00A1413E" w:rsidP="00A1413E">
      <w:pPr>
        <w:jc w:val="both"/>
        <w:rPr>
          <w:rFonts w:ascii="Adobe Devanagari" w:hAnsi="Adobe Devanagari" w:cs="Adobe Devanagari"/>
          <w:lang w:val="en-US"/>
        </w:rPr>
      </w:pPr>
      <w:r w:rsidRPr="00A1413E">
        <w:rPr>
          <w:rFonts w:ascii="Adobe Devanagari" w:hAnsi="Adobe Devanagari" w:cs="Adobe Devanagari"/>
          <w:lang w:val="en-US"/>
        </w:rPr>
        <w:t>Julissa Alexandra Collazo Lopez</w:t>
      </w:r>
      <w:r w:rsidR="00C807CE">
        <w:rPr>
          <w:rFonts w:ascii="Adobe Devanagari" w:hAnsi="Adobe Devanagari" w:cs="Adobe Devanagari"/>
          <w:lang w:val="en-US"/>
        </w:rPr>
        <w:t xml:space="preserve">. </w:t>
      </w:r>
      <w:r w:rsidRPr="00A1413E">
        <w:rPr>
          <w:rFonts w:ascii="Adobe Devanagari" w:hAnsi="Adobe Devanagari" w:cs="Adobe Devanagari"/>
          <w:lang w:val="en-US"/>
        </w:rPr>
        <w:t xml:space="preserve">Anthropology </w:t>
      </w:r>
      <w:r w:rsidR="00C807CE">
        <w:rPr>
          <w:rFonts w:ascii="Adobe Devanagari" w:hAnsi="Adobe Devanagari" w:cs="Adobe Devanagari"/>
          <w:lang w:val="en-US"/>
        </w:rPr>
        <w:t>D</w:t>
      </w:r>
      <w:r w:rsidRPr="00A1413E">
        <w:rPr>
          <w:rFonts w:ascii="Adobe Devanagari" w:hAnsi="Adobe Devanagari" w:cs="Adobe Devanagari"/>
          <w:lang w:val="en-US"/>
        </w:rPr>
        <w:t xml:space="preserve">epartment. </w:t>
      </w:r>
      <w:r w:rsidR="000C1DD4">
        <w:rPr>
          <w:rFonts w:ascii="Adobe Devanagari" w:hAnsi="Adobe Devanagari" w:cs="Adobe Devanagari"/>
          <w:lang w:val="en-US"/>
        </w:rPr>
        <w:t>Syracuse University. External Member.</w:t>
      </w:r>
    </w:p>
    <w:p w14:paraId="21B57504" w14:textId="28FB37E5" w:rsidR="00A1413E" w:rsidRPr="00A1413E" w:rsidRDefault="00A1413E" w:rsidP="00A1413E">
      <w:pPr>
        <w:jc w:val="both"/>
        <w:rPr>
          <w:rFonts w:ascii="Adobe Devanagari" w:hAnsi="Adobe Devanagari" w:cs="Adobe Devanagari"/>
          <w:lang w:val="en-US"/>
        </w:rPr>
      </w:pPr>
      <w:r w:rsidRPr="00A1413E">
        <w:rPr>
          <w:rFonts w:ascii="Adobe Devanagari" w:hAnsi="Adobe Devanagari" w:cs="Adobe Devanagari"/>
          <w:lang w:val="en-US"/>
        </w:rPr>
        <w:t>Natalie Gallagher</w:t>
      </w:r>
      <w:r w:rsidR="000C1DD4">
        <w:rPr>
          <w:rFonts w:ascii="Adobe Devanagari" w:hAnsi="Adobe Devanagari" w:cs="Adobe Devanagari"/>
          <w:lang w:val="en-US"/>
        </w:rPr>
        <w:t xml:space="preserve">. </w:t>
      </w:r>
      <w:r w:rsidRPr="00A1413E">
        <w:rPr>
          <w:rFonts w:ascii="Adobe Devanagari" w:hAnsi="Adobe Devanagari" w:cs="Adobe Devanagari"/>
          <w:lang w:val="en-US"/>
        </w:rPr>
        <w:t xml:space="preserve">Social Sciences Interdisciplinary Program. </w:t>
      </w:r>
      <w:r w:rsidR="000C1DD4">
        <w:rPr>
          <w:rFonts w:ascii="Adobe Devanagari" w:hAnsi="Adobe Devanagari" w:cs="Adobe Devanagari"/>
          <w:lang w:val="en-US"/>
        </w:rPr>
        <w:t>Syracuse University. Member.</w:t>
      </w:r>
      <w:r w:rsidRPr="00A1413E">
        <w:rPr>
          <w:rFonts w:ascii="Adobe Devanagari" w:hAnsi="Adobe Devanagari" w:cs="Adobe Devanagari"/>
          <w:lang w:val="en-US"/>
        </w:rPr>
        <w:t xml:space="preserve"> </w:t>
      </w:r>
    </w:p>
    <w:p w14:paraId="682FE78F" w14:textId="76213ED9" w:rsidR="00F375EF" w:rsidRDefault="00A1413E" w:rsidP="00A1413E">
      <w:pPr>
        <w:jc w:val="both"/>
        <w:rPr>
          <w:rFonts w:ascii="Adobe Devanagari" w:hAnsi="Adobe Devanagari" w:cs="Adobe Devanagari"/>
          <w:lang w:val="en-US"/>
        </w:rPr>
      </w:pPr>
      <w:r w:rsidRPr="00A1413E">
        <w:rPr>
          <w:rFonts w:ascii="Adobe Devanagari" w:hAnsi="Adobe Devanagari" w:cs="Adobe Devanagari"/>
          <w:lang w:val="en-US"/>
        </w:rPr>
        <w:t>Meaghan Krazinski</w:t>
      </w:r>
      <w:r w:rsidR="000C1DD4">
        <w:rPr>
          <w:rFonts w:ascii="Adobe Devanagari" w:hAnsi="Adobe Devanagari" w:cs="Adobe Devanagari"/>
          <w:lang w:val="en-US"/>
        </w:rPr>
        <w:t xml:space="preserve">. </w:t>
      </w:r>
      <w:r w:rsidRPr="00A1413E">
        <w:rPr>
          <w:rFonts w:ascii="Adobe Devanagari" w:hAnsi="Adobe Devanagari" w:cs="Adobe Devanagari"/>
          <w:lang w:val="en-US"/>
        </w:rPr>
        <w:t xml:space="preserve">Cultural Foundations of Education. </w:t>
      </w:r>
      <w:r w:rsidR="00F375EF">
        <w:rPr>
          <w:rFonts w:ascii="Adobe Devanagari" w:hAnsi="Adobe Devanagari" w:cs="Adobe Devanagari"/>
          <w:lang w:val="en-US"/>
        </w:rPr>
        <w:t>Syracuse University. Member.</w:t>
      </w:r>
    </w:p>
    <w:p w14:paraId="618593B3" w14:textId="389AF137" w:rsidR="00413499" w:rsidRPr="002A04DE" w:rsidRDefault="002A04DE" w:rsidP="00E76E15">
      <w:pPr>
        <w:jc w:val="both"/>
        <w:rPr>
          <w:rFonts w:ascii="Adobe Devanagari" w:hAnsi="Adobe Devanagari" w:cs="Adobe Devanagari"/>
          <w:lang w:val="en-US"/>
        </w:rPr>
      </w:pPr>
      <w:r w:rsidRPr="002A04DE">
        <w:rPr>
          <w:rFonts w:ascii="Adobe Devanagari" w:hAnsi="Adobe Devanagari" w:cs="Adobe Devanagari"/>
          <w:lang w:val="en-US"/>
        </w:rPr>
        <w:t xml:space="preserve">Jade Kai, </w:t>
      </w:r>
      <w:r w:rsidR="00D41B96">
        <w:rPr>
          <w:rFonts w:ascii="Adobe Devanagari" w:hAnsi="Adobe Devanagari" w:cs="Adobe Devanagari"/>
          <w:lang w:val="en-US"/>
        </w:rPr>
        <w:t xml:space="preserve">Department of Women’s, Gender, and Sexuality Studies. </w:t>
      </w:r>
      <w:r w:rsidRPr="002A04DE">
        <w:rPr>
          <w:rFonts w:ascii="Adobe Devanagari" w:hAnsi="Adobe Devanagari" w:cs="Adobe Devanagari"/>
          <w:lang w:val="en-US"/>
        </w:rPr>
        <w:t>Stony Brook, S</w:t>
      </w:r>
      <w:r>
        <w:rPr>
          <w:rFonts w:ascii="Adobe Devanagari" w:hAnsi="Adobe Devanagari" w:cs="Adobe Devanagari"/>
          <w:lang w:val="en-US"/>
        </w:rPr>
        <w:t>tate University of New York</w:t>
      </w:r>
      <w:r w:rsidR="00D41B96">
        <w:rPr>
          <w:rFonts w:ascii="Adobe Devanagari" w:hAnsi="Adobe Devanagari" w:cs="Adobe Devanagari"/>
          <w:lang w:val="en-US"/>
        </w:rPr>
        <w:t>. External Reader.</w:t>
      </w:r>
    </w:p>
    <w:p w14:paraId="604630C6" w14:textId="1D9B84E9" w:rsidR="002E6606" w:rsidRDefault="00DC22F3" w:rsidP="00E76E15">
      <w:pPr>
        <w:jc w:val="both"/>
        <w:rPr>
          <w:rFonts w:ascii="Adobe Devanagari" w:hAnsi="Adobe Devanagari" w:cs="Adobe Devanagari"/>
          <w:lang w:val="en-US"/>
        </w:rPr>
      </w:pPr>
      <w:r>
        <w:rPr>
          <w:rFonts w:ascii="Adobe Devanagari" w:hAnsi="Adobe Devanagari" w:cs="Adobe Devanagari"/>
          <w:lang w:val="en-US"/>
        </w:rPr>
        <w:t>Mejias, Angie</w:t>
      </w:r>
      <w:r w:rsidR="00A94F58">
        <w:rPr>
          <w:rFonts w:ascii="Adobe Devanagari" w:hAnsi="Adobe Devanagari" w:cs="Adobe Devanagari"/>
          <w:lang w:val="en-US"/>
        </w:rPr>
        <w:t>, Department of Sociology, Syracuse University. Oral Examination Chair. Spring 2019.</w:t>
      </w:r>
    </w:p>
    <w:p w14:paraId="7D01B61B" w14:textId="0276139E" w:rsidR="00E76E15" w:rsidRPr="00946836" w:rsidRDefault="00280A72" w:rsidP="00E76E15">
      <w:pPr>
        <w:jc w:val="both"/>
        <w:rPr>
          <w:rFonts w:ascii="Adobe Devanagari" w:hAnsi="Adobe Devanagari" w:cs="Adobe Devanagari"/>
          <w:b/>
          <w:lang w:val="en-US"/>
        </w:rPr>
      </w:pPr>
      <w:r w:rsidRPr="00946836">
        <w:rPr>
          <w:rFonts w:ascii="Adobe Devanagari" w:hAnsi="Adobe Devanagari" w:cs="Adobe Devanagari"/>
          <w:b/>
          <w:lang w:val="en-US"/>
        </w:rPr>
        <w:t>VII.d</w:t>
      </w:r>
      <w:r w:rsidR="001330EE" w:rsidRPr="00946836">
        <w:rPr>
          <w:rFonts w:ascii="Adobe Devanagari" w:hAnsi="Adobe Devanagari" w:cs="Adobe Devanagari"/>
          <w:b/>
          <w:lang w:val="en-US"/>
        </w:rPr>
        <w:t>.</w:t>
      </w:r>
      <w:r w:rsidR="00AF760B" w:rsidRPr="00946836">
        <w:rPr>
          <w:rFonts w:ascii="Adobe Devanagari" w:hAnsi="Adobe Devanagari" w:cs="Adobe Devanagari"/>
          <w:b/>
          <w:lang w:val="en-US"/>
        </w:rPr>
        <w:t>3</w:t>
      </w:r>
      <w:r w:rsidR="001330EE" w:rsidRPr="00946836">
        <w:rPr>
          <w:rFonts w:ascii="Adobe Devanagari" w:hAnsi="Adobe Devanagari" w:cs="Adobe Devanagari"/>
          <w:b/>
          <w:lang w:val="en-US"/>
        </w:rPr>
        <w:t xml:space="preserve">. </w:t>
      </w:r>
      <w:r w:rsidR="00E76E15" w:rsidRPr="00946836">
        <w:rPr>
          <w:rFonts w:ascii="Adobe Devanagari" w:hAnsi="Adobe Devanagari" w:cs="Adobe Devanagari"/>
          <w:b/>
          <w:lang w:val="en-US"/>
        </w:rPr>
        <w:t>Master’s Thesis Committee</w:t>
      </w:r>
      <w:r w:rsidR="003E2FDD" w:rsidRPr="00946836">
        <w:rPr>
          <w:rFonts w:ascii="Adobe Devanagari" w:hAnsi="Adobe Devanagari" w:cs="Adobe Devanagari"/>
          <w:b/>
          <w:lang w:val="en-US"/>
        </w:rPr>
        <w:t>s</w:t>
      </w:r>
      <w:r w:rsidR="00E76E15" w:rsidRPr="00946836">
        <w:rPr>
          <w:rFonts w:ascii="Adobe Devanagari" w:hAnsi="Adobe Devanagari" w:cs="Adobe Devanagari"/>
          <w:b/>
          <w:lang w:val="en-US"/>
        </w:rPr>
        <w:t>:</w:t>
      </w:r>
    </w:p>
    <w:p w14:paraId="119046C5" w14:textId="7B521946" w:rsidR="00AC4D1D" w:rsidRPr="00AC4D1D" w:rsidRDefault="00AC4D1D" w:rsidP="00AC4D1D">
      <w:pPr>
        <w:jc w:val="both"/>
        <w:rPr>
          <w:rFonts w:ascii="Adobe Devanagari" w:hAnsi="Adobe Devanagari" w:cs="Adobe Devanagari"/>
          <w:lang w:val="en-US"/>
        </w:rPr>
      </w:pPr>
      <w:r>
        <w:rPr>
          <w:rFonts w:ascii="Adobe Devanagari" w:hAnsi="Adobe Devanagari" w:cs="Adobe Devanagari"/>
          <w:lang w:val="en-US"/>
        </w:rPr>
        <w:t>D Durk</w:t>
      </w:r>
      <w:r w:rsidRPr="00FB3774">
        <w:rPr>
          <w:rFonts w:ascii="Adobe Devanagari" w:hAnsi="Adobe Devanagari" w:cs="Adobe Devanagari"/>
          <w:lang w:val="en-US"/>
        </w:rPr>
        <w:t xml:space="preserve">’s Master of Arts thesis in Communication &amp; Rhetorical Studies (VPA). </w:t>
      </w:r>
      <w:r>
        <w:rPr>
          <w:rFonts w:ascii="Adobe Devanagari" w:hAnsi="Adobe Devanagari" w:cs="Adobe Devanagari"/>
          <w:lang w:val="en-US"/>
        </w:rPr>
        <w:t xml:space="preserve"> </w:t>
      </w:r>
      <w:r>
        <w:rPr>
          <w:rFonts w:ascii="Adobe Devanagari" w:hAnsi="Adobe Devanagari" w:cs="Adobe Devanagari"/>
          <w:i/>
          <w:iCs/>
          <w:lang w:val="en-US"/>
        </w:rPr>
        <w:t xml:space="preserve">Asexuality in Barbie’s Outcast Dolls World. </w:t>
      </w:r>
      <w:r>
        <w:rPr>
          <w:rFonts w:ascii="Adobe Devanagari" w:hAnsi="Adobe Devanagari" w:cs="Adobe Devanagari"/>
          <w:lang w:val="en-US"/>
        </w:rPr>
        <w:t xml:space="preserve">In progress. </w:t>
      </w:r>
      <w:r w:rsidRPr="00AC4D1D">
        <w:rPr>
          <w:rFonts w:ascii="Adobe Devanagari" w:hAnsi="Adobe Devanagari" w:cs="Adobe Devanagari"/>
          <w:lang w:val="en-US"/>
        </w:rPr>
        <w:t xml:space="preserve">  </w:t>
      </w:r>
    </w:p>
    <w:p w14:paraId="32742240" w14:textId="154E60CA" w:rsidR="005611DD" w:rsidRDefault="005611DD" w:rsidP="00FB3774">
      <w:pPr>
        <w:jc w:val="both"/>
        <w:rPr>
          <w:rFonts w:ascii="Adobe Devanagari" w:hAnsi="Adobe Devanagari" w:cs="Adobe Devanagari"/>
          <w:lang w:val="en-US"/>
        </w:rPr>
      </w:pPr>
      <w:r w:rsidRPr="005611DD">
        <w:rPr>
          <w:rFonts w:ascii="Adobe Devanagari" w:hAnsi="Adobe Devanagari" w:cs="Adobe Devanagari"/>
          <w:lang w:val="en-US"/>
        </w:rPr>
        <w:t xml:space="preserve">Carolina Gaete Hernandez’s Master of Art thesis in Género, Sociedad y Políticas [Gender, Society, and Politics] (FLACSO-Argentina). Thesis Title: Niñeces subalternas: experiencias de habitar niñeces en Chile, desde la narrativa biográfica de adultes trans [Subaltern Childhood, experiences of childhood in Chile from the perspective of trans adults]. </w:t>
      </w:r>
      <w:r w:rsidR="00CC4CE8">
        <w:rPr>
          <w:rFonts w:ascii="Adobe Devanagari" w:hAnsi="Adobe Devanagari" w:cs="Adobe Devanagari"/>
          <w:lang w:val="en-US"/>
        </w:rPr>
        <w:t xml:space="preserve">Chair. </w:t>
      </w:r>
      <w:r w:rsidR="00BE7408">
        <w:rPr>
          <w:rFonts w:ascii="Adobe Devanagari" w:hAnsi="Adobe Devanagari" w:cs="Adobe Devanagari"/>
          <w:lang w:val="en-US"/>
        </w:rPr>
        <w:t>2022-present.</w:t>
      </w:r>
    </w:p>
    <w:p w14:paraId="7F010621" w14:textId="77777777" w:rsidR="005611DD" w:rsidRDefault="005611DD" w:rsidP="00FB3774">
      <w:pPr>
        <w:jc w:val="both"/>
        <w:rPr>
          <w:rFonts w:ascii="Adobe Devanagari" w:hAnsi="Adobe Devanagari" w:cs="Adobe Devanagari"/>
          <w:lang w:val="en-US"/>
        </w:rPr>
      </w:pPr>
    </w:p>
    <w:p w14:paraId="410F9082" w14:textId="0BDC6BD9" w:rsidR="005611DD" w:rsidRDefault="005611DD" w:rsidP="00FB3774">
      <w:pPr>
        <w:jc w:val="both"/>
        <w:rPr>
          <w:rFonts w:ascii="Adobe Devanagari" w:hAnsi="Adobe Devanagari" w:cs="Adobe Devanagari"/>
          <w:lang w:val="en-US"/>
        </w:rPr>
      </w:pPr>
      <w:r w:rsidRPr="005611DD">
        <w:rPr>
          <w:rFonts w:ascii="Adobe Devanagari" w:hAnsi="Adobe Devanagari" w:cs="Adobe Devanagari"/>
          <w:lang w:val="en-US"/>
        </w:rPr>
        <w:t xml:space="preserve">Yoana Adelina Solis’s Master of Art thesis in Género, Sociedad y Políticas [Gender, Society, and Politics] (FLACSO-Argentina). Thesis Title: La representatividad de las disidencias sexo-genéricas dentro de la Educación Sexual Integral en el Centro Educativo N°67 del Barrio de Once de la Ciudad de Buenos Aires (2022/2023) [The visibility of gender disidence within the Sex Ed Curriculum of Learning Center #67, Once Neighborhood in the City of Buenos Aires (2022/2023). </w:t>
      </w:r>
      <w:r w:rsidR="00BE7408">
        <w:rPr>
          <w:rFonts w:ascii="Adobe Devanagari" w:hAnsi="Adobe Devanagari" w:cs="Adobe Devanagari"/>
          <w:lang w:val="en-US"/>
        </w:rPr>
        <w:t>Chair. 2022-present.</w:t>
      </w:r>
    </w:p>
    <w:p w14:paraId="43D7BBA7" w14:textId="77777777" w:rsidR="005611DD" w:rsidRDefault="005611DD" w:rsidP="00FB3774">
      <w:pPr>
        <w:jc w:val="both"/>
        <w:rPr>
          <w:rFonts w:ascii="Adobe Devanagari" w:hAnsi="Adobe Devanagari" w:cs="Adobe Devanagari"/>
          <w:lang w:val="en-US"/>
        </w:rPr>
      </w:pPr>
    </w:p>
    <w:p w14:paraId="21D76776" w14:textId="0D279DA7" w:rsidR="00FB3774" w:rsidRDefault="00FB3774" w:rsidP="00FB3774">
      <w:pPr>
        <w:jc w:val="both"/>
        <w:rPr>
          <w:rFonts w:ascii="Adobe Devanagari" w:hAnsi="Adobe Devanagari" w:cs="Adobe Devanagari"/>
          <w:iCs/>
          <w:lang w:val="en-US"/>
        </w:rPr>
      </w:pPr>
      <w:r w:rsidRPr="00FB3774">
        <w:rPr>
          <w:rFonts w:ascii="Adobe Devanagari" w:hAnsi="Adobe Devanagari" w:cs="Adobe Devanagari"/>
          <w:lang w:val="en-US"/>
        </w:rPr>
        <w:t xml:space="preserve">Hannah Murray’s Master of Arts thesis in the religion department (CAS): </w:t>
      </w:r>
      <w:r w:rsidRPr="00FB3774">
        <w:rPr>
          <w:rFonts w:ascii="Adobe Devanagari" w:hAnsi="Adobe Devanagari" w:cs="Adobe Devanagari"/>
          <w:i/>
          <w:lang w:val="en-US"/>
        </w:rPr>
        <w:t xml:space="preserve">“A ‘wokeness’ that never was:  the affective economy of white innocence and the possibilities of shame.” </w:t>
      </w:r>
      <w:r w:rsidR="00593A92">
        <w:rPr>
          <w:rFonts w:ascii="Adobe Devanagari" w:hAnsi="Adobe Devanagari" w:cs="Adobe Devanagari"/>
          <w:iCs/>
          <w:lang w:val="en-US"/>
        </w:rPr>
        <w:t xml:space="preserve">Committee Member. Spring 2020. </w:t>
      </w:r>
      <w:r w:rsidRPr="00FB3774">
        <w:rPr>
          <w:rFonts w:ascii="Adobe Devanagari" w:hAnsi="Adobe Devanagari" w:cs="Adobe Devanagari"/>
          <w:iCs/>
          <w:lang w:val="en-US"/>
        </w:rPr>
        <w:t xml:space="preserve"> </w:t>
      </w:r>
    </w:p>
    <w:p w14:paraId="646A1C37" w14:textId="77777777" w:rsidR="00C507E8" w:rsidRPr="00FB3774" w:rsidRDefault="00C507E8" w:rsidP="00FB3774">
      <w:pPr>
        <w:jc w:val="both"/>
        <w:rPr>
          <w:rFonts w:ascii="Adobe Devanagari" w:hAnsi="Adobe Devanagari" w:cs="Adobe Devanagari"/>
          <w:iCs/>
          <w:lang w:val="en-US"/>
        </w:rPr>
      </w:pPr>
    </w:p>
    <w:p w14:paraId="5FA8D330" w14:textId="2EBBC80D" w:rsidR="00FB3774" w:rsidRPr="0001730D" w:rsidRDefault="00FB3774" w:rsidP="00FB3774">
      <w:pPr>
        <w:jc w:val="both"/>
        <w:rPr>
          <w:rFonts w:ascii="Adobe Devanagari" w:hAnsi="Adobe Devanagari" w:cs="Adobe Devanagari"/>
          <w:lang w:val="es-AR"/>
        </w:rPr>
      </w:pPr>
      <w:r w:rsidRPr="00FB3774">
        <w:rPr>
          <w:rFonts w:ascii="Adobe Devanagari" w:hAnsi="Adobe Devanagari" w:cs="Adobe Devanagari"/>
          <w:lang w:val="en-US"/>
        </w:rPr>
        <w:t xml:space="preserve">Joshua Ratel-Khan’s Master of Arts thesis in Communication &amp; Rhetorical Studies (VPA), </w:t>
      </w:r>
      <w:r w:rsidRPr="00FB3774">
        <w:rPr>
          <w:rFonts w:ascii="Adobe Devanagari" w:hAnsi="Adobe Devanagari" w:cs="Adobe Devanagari"/>
          <w:i/>
          <w:lang w:val="en-US"/>
        </w:rPr>
        <w:t>Decolonizing Transgender: Deconstructing Western Framings of Indigenous Gender-Diverse Identity</w:t>
      </w:r>
      <w:r w:rsidRPr="00FB3774">
        <w:rPr>
          <w:rFonts w:ascii="Adobe Devanagari" w:hAnsi="Adobe Devanagari" w:cs="Adobe Devanagari"/>
          <w:lang w:val="en-US"/>
        </w:rPr>
        <w:t xml:space="preserve">. </w:t>
      </w:r>
      <w:r w:rsidR="00593A92" w:rsidRPr="0001730D">
        <w:rPr>
          <w:rFonts w:ascii="Adobe Devanagari" w:hAnsi="Adobe Devanagari" w:cs="Adobe Devanagari"/>
          <w:lang w:val="es-AR"/>
        </w:rPr>
        <w:t>Oral Examination Chair. Spring 2020</w:t>
      </w:r>
      <w:r w:rsidRPr="0001730D">
        <w:rPr>
          <w:rFonts w:ascii="Adobe Devanagari" w:hAnsi="Adobe Devanagari" w:cs="Adobe Devanagari"/>
          <w:lang w:val="es-AR"/>
        </w:rPr>
        <w:t xml:space="preserve">.  </w:t>
      </w:r>
    </w:p>
    <w:p w14:paraId="6ABAB08D" w14:textId="77777777" w:rsidR="00FB3774" w:rsidRPr="0001730D" w:rsidRDefault="00FB3774" w:rsidP="00FB3774">
      <w:pPr>
        <w:jc w:val="both"/>
        <w:rPr>
          <w:rFonts w:ascii="Adobe Devanagari" w:hAnsi="Adobe Devanagari" w:cs="Adobe Devanagari"/>
          <w:lang w:val="es-AR"/>
        </w:rPr>
      </w:pPr>
    </w:p>
    <w:p w14:paraId="17140271" w14:textId="21F42286" w:rsidR="00FB3774" w:rsidRPr="00E94659" w:rsidRDefault="00FB3774" w:rsidP="00FB3774">
      <w:pPr>
        <w:jc w:val="both"/>
        <w:rPr>
          <w:rFonts w:ascii="Adobe Devanagari" w:hAnsi="Adobe Devanagari" w:cs="Adobe Devanagari"/>
          <w:lang w:val="es-AR"/>
        </w:rPr>
      </w:pPr>
      <w:r w:rsidRPr="00FB3774">
        <w:rPr>
          <w:rFonts w:ascii="Adobe Devanagari" w:hAnsi="Adobe Devanagari" w:cs="Adobe Devanagari"/>
          <w:lang w:val="es-AR"/>
        </w:rPr>
        <w:t>Ana María Rodríguez Flores’s Master of Art thesis in Género, Sociedad y Políticas [Gender, Society, and Politics] (FLACSO-Argentina)</w:t>
      </w:r>
      <w:r w:rsidR="00593A92">
        <w:rPr>
          <w:rFonts w:ascii="Adobe Devanagari" w:hAnsi="Adobe Devanagari" w:cs="Adobe Devanagari"/>
          <w:lang w:val="es-AR"/>
        </w:rPr>
        <w:t xml:space="preserve">: </w:t>
      </w:r>
      <w:r w:rsidRPr="00FB3774">
        <w:rPr>
          <w:rFonts w:ascii="Adobe Devanagari" w:hAnsi="Adobe Devanagari" w:cs="Adobe Devanagari"/>
          <w:i/>
          <w:lang w:val="es-AR"/>
        </w:rPr>
        <w:t>El Chineo…o la Violación como Costumbre: Violencia Sexual de Varones Criollos hacia Mujeres Indígenas en el Chaco Argentino</w:t>
      </w:r>
      <w:r w:rsidRPr="00FB3774">
        <w:rPr>
          <w:rFonts w:ascii="Adobe Devanagari" w:hAnsi="Adobe Devanagari" w:cs="Adobe Devanagari"/>
          <w:lang w:val="es-AR"/>
        </w:rPr>
        <w:t xml:space="preserve"> [</w:t>
      </w:r>
      <w:r w:rsidRPr="00FB3774">
        <w:rPr>
          <w:rFonts w:ascii="Adobe Devanagari" w:hAnsi="Adobe Devanagari" w:cs="Adobe Devanagari"/>
          <w:i/>
          <w:lang w:val="es-AR"/>
        </w:rPr>
        <w:t>Chineo</w:t>
      </w:r>
      <w:r w:rsidRPr="00FB3774">
        <w:rPr>
          <w:rFonts w:ascii="Adobe Devanagari" w:hAnsi="Adobe Devanagari" w:cs="Adobe Devanagari"/>
          <w:lang w:val="es-AR"/>
        </w:rPr>
        <w:t>, Violence as Tradition: Sexual Violence Perpetrated by White Men against Indigenous Women in Argentina’s Chaco</w:t>
      </w:r>
      <w:r w:rsidRPr="0001730D">
        <w:rPr>
          <w:rFonts w:ascii="Adobe Devanagari" w:hAnsi="Adobe Devanagari" w:cs="Adobe Devanagari"/>
          <w:lang w:val="es-AR"/>
        </w:rPr>
        <w:t xml:space="preserve">]. </w:t>
      </w:r>
      <w:r w:rsidR="00593A92" w:rsidRPr="00E94659">
        <w:rPr>
          <w:rFonts w:ascii="Adobe Devanagari" w:hAnsi="Adobe Devanagari" w:cs="Adobe Devanagari"/>
          <w:lang w:val="es-AR"/>
        </w:rPr>
        <w:t xml:space="preserve">Committee Chair. </w:t>
      </w:r>
      <w:r w:rsidR="00C507E8" w:rsidRPr="00E94659">
        <w:rPr>
          <w:rFonts w:ascii="Adobe Devanagari" w:hAnsi="Adobe Devanagari" w:cs="Adobe Devanagari"/>
          <w:lang w:val="es-AR"/>
        </w:rPr>
        <w:t>Passed with Distinction</w:t>
      </w:r>
      <w:r w:rsidRPr="00E94659">
        <w:rPr>
          <w:rFonts w:ascii="Adobe Devanagari" w:hAnsi="Adobe Devanagari" w:cs="Adobe Devanagari"/>
          <w:lang w:val="es-AR"/>
        </w:rPr>
        <w:t>.</w:t>
      </w:r>
    </w:p>
    <w:p w14:paraId="75AE6E22" w14:textId="77777777" w:rsidR="00FB3774" w:rsidRPr="00E94659" w:rsidRDefault="00FB3774" w:rsidP="00FB3774">
      <w:pPr>
        <w:jc w:val="both"/>
        <w:rPr>
          <w:rFonts w:ascii="Adobe Devanagari" w:hAnsi="Adobe Devanagari" w:cs="Adobe Devanagari"/>
          <w:lang w:val="es-AR"/>
        </w:rPr>
      </w:pPr>
    </w:p>
    <w:p w14:paraId="793401C1" w14:textId="02F707BC" w:rsidR="00FB3774" w:rsidRPr="00E94659" w:rsidRDefault="00593A92" w:rsidP="00FB3774">
      <w:pPr>
        <w:jc w:val="both"/>
        <w:rPr>
          <w:rFonts w:ascii="Adobe Devanagari" w:hAnsi="Adobe Devanagari" w:cs="Adobe Devanagari"/>
          <w:lang w:val="es-AR"/>
        </w:rPr>
      </w:pPr>
      <w:r w:rsidRPr="00E94659">
        <w:rPr>
          <w:rFonts w:ascii="Adobe Devanagari" w:hAnsi="Adobe Devanagari" w:cs="Adobe Devanagari"/>
          <w:lang w:val="es-AR"/>
        </w:rPr>
        <w:lastRenderedPageBreak/>
        <w:t xml:space="preserve">Emmanuel Theumer’s Master of Art thesis in Género, Sociedad y Políticas [Gender, Society, and Politics] (FLACSO-Argentina): </w:t>
      </w:r>
      <w:r w:rsidRPr="00E94659">
        <w:rPr>
          <w:rFonts w:ascii="Adobe Devanagari" w:hAnsi="Adobe Devanagari" w:cs="Adobe Devanagari"/>
          <w:i/>
          <w:iCs/>
          <w:lang w:val="es-AR"/>
        </w:rPr>
        <w:t xml:space="preserve">El travesticidio como efecto terminal de la violencia de género </w:t>
      </w:r>
      <w:r w:rsidRPr="00E94659">
        <w:rPr>
          <w:rFonts w:ascii="Adobe Devanagari" w:hAnsi="Adobe Devanagari" w:cs="Adobe Devanagari"/>
          <w:lang w:val="es-AR"/>
        </w:rPr>
        <w:t>[Travesticide as terminal effect of gender-based violence]. Committee Chair. In progress</w:t>
      </w:r>
      <w:r w:rsidR="00FB3774" w:rsidRPr="00E94659">
        <w:rPr>
          <w:rFonts w:ascii="Adobe Devanagari" w:hAnsi="Adobe Devanagari" w:cs="Adobe Devanagari"/>
          <w:lang w:val="es-AR"/>
        </w:rPr>
        <w:t>.</w:t>
      </w:r>
    </w:p>
    <w:p w14:paraId="5B344784" w14:textId="77777777" w:rsidR="00FB3774" w:rsidRPr="00E94659" w:rsidRDefault="00FB3774" w:rsidP="00FB3774">
      <w:pPr>
        <w:jc w:val="both"/>
        <w:rPr>
          <w:rFonts w:ascii="Adobe Devanagari" w:hAnsi="Adobe Devanagari" w:cs="Adobe Devanagari"/>
          <w:lang w:val="es-AR"/>
        </w:rPr>
      </w:pPr>
    </w:p>
    <w:p w14:paraId="7FA87D46" w14:textId="50B6CB00" w:rsidR="00FB3774" w:rsidRPr="0001730D" w:rsidRDefault="00FB3774" w:rsidP="00FB3774">
      <w:pPr>
        <w:jc w:val="both"/>
        <w:rPr>
          <w:rFonts w:ascii="Adobe Devanagari" w:hAnsi="Adobe Devanagari" w:cs="Adobe Devanagari"/>
          <w:lang w:val="es-AR"/>
        </w:rPr>
      </w:pPr>
      <w:r w:rsidRPr="00E94659">
        <w:rPr>
          <w:rFonts w:ascii="Adobe Devanagari" w:hAnsi="Adobe Devanagari" w:cs="Adobe Devanagari"/>
          <w:lang w:val="es-AR"/>
        </w:rPr>
        <w:t>Facundo Revuelta’s Master of Art thesis in Género, Sociedad y Políticas [Gender, Society, and Politics] (FLACSO-Argentina)</w:t>
      </w:r>
      <w:r w:rsidR="00593A92" w:rsidRPr="00E94659">
        <w:rPr>
          <w:rFonts w:ascii="Adobe Devanagari" w:hAnsi="Adobe Devanagari" w:cs="Adobe Devanagari"/>
          <w:lang w:val="es-AR"/>
        </w:rPr>
        <w:t xml:space="preserve">: </w:t>
      </w:r>
      <w:r w:rsidRPr="00E94659">
        <w:rPr>
          <w:rFonts w:ascii="Adobe Devanagari" w:hAnsi="Adobe Devanagari" w:cs="Adobe Devanagari"/>
          <w:i/>
          <w:iCs/>
          <w:lang w:val="es-AR"/>
        </w:rPr>
        <w:t xml:space="preserve">Experiencias de vivienda colectiva en contextos de marginalización: la autogestión del Hotel Gondolín en Buenos Aires (2005 – 2020) </w:t>
      </w:r>
      <w:r w:rsidRPr="00E94659">
        <w:rPr>
          <w:rFonts w:ascii="Adobe Devanagari" w:hAnsi="Adobe Devanagari" w:cs="Adobe Devanagari"/>
          <w:lang w:val="es-AR"/>
        </w:rPr>
        <w:t xml:space="preserve">[Experiencing Communal Housing within marginalizing conditions: El Gondolín motel in Buenos Aires as a Cooperative (2005 – 2020). </w:t>
      </w:r>
      <w:r w:rsidR="00593A92" w:rsidRPr="0001730D">
        <w:rPr>
          <w:rFonts w:ascii="Adobe Devanagari" w:hAnsi="Adobe Devanagari" w:cs="Adobe Devanagari"/>
          <w:lang w:val="es-AR"/>
        </w:rPr>
        <w:t xml:space="preserve">Committee Chair. In progress. </w:t>
      </w:r>
    </w:p>
    <w:p w14:paraId="543998B4" w14:textId="77777777" w:rsidR="00FB3774" w:rsidRPr="0001730D" w:rsidRDefault="00FB3774" w:rsidP="003F3B94">
      <w:pPr>
        <w:jc w:val="both"/>
        <w:rPr>
          <w:rFonts w:ascii="Adobe Devanagari" w:hAnsi="Adobe Devanagari" w:cs="Adobe Devanagari"/>
          <w:lang w:val="es-AR"/>
        </w:rPr>
      </w:pPr>
    </w:p>
    <w:p w14:paraId="724EF70E" w14:textId="1131498D" w:rsidR="00404CC7" w:rsidRDefault="002A2013" w:rsidP="003F3B94">
      <w:pPr>
        <w:jc w:val="both"/>
        <w:rPr>
          <w:rFonts w:ascii="Adobe Devanagari" w:hAnsi="Adobe Devanagari" w:cs="Adobe Devanagari"/>
          <w:lang w:val="es-AR"/>
        </w:rPr>
      </w:pPr>
      <w:r>
        <w:rPr>
          <w:rFonts w:ascii="Adobe Devanagari" w:hAnsi="Adobe Devanagari" w:cs="Adobe Devanagari"/>
          <w:lang w:val="es-AR"/>
        </w:rPr>
        <w:t xml:space="preserve">Paolina Vercoutere </w:t>
      </w:r>
      <w:r w:rsidR="00404CC7">
        <w:rPr>
          <w:rFonts w:ascii="Adobe Devanagari" w:hAnsi="Adobe Devanagari" w:cs="Adobe Devanagari"/>
          <w:lang w:val="es-AR"/>
        </w:rPr>
        <w:t xml:space="preserve">Quinche (Otavalo, Ecuador). </w:t>
      </w:r>
      <w:r w:rsidR="00160C56" w:rsidRPr="00E94659">
        <w:rPr>
          <w:rFonts w:ascii="Adobe Devanagari" w:hAnsi="Adobe Devanagari" w:cs="Adobe Devanagari"/>
          <w:lang w:val="es-AR"/>
        </w:rPr>
        <w:t xml:space="preserve">Master of Art thesis in Género, Sociedad y Políticas [Gender, Society, and Politics] (FLACSO-Argentina): </w:t>
      </w:r>
      <w:r w:rsidR="00404CC7">
        <w:rPr>
          <w:rFonts w:ascii="Adobe Devanagari" w:hAnsi="Adobe Devanagari" w:cs="Adobe Devanagari"/>
          <w:i/>
          <w:lang w:val="es-AR"/>
        </w:rPr>
        <w:t xml:space="preserve">Negociación Identitaria en Tránsito. La Agencia de Mujeres Indígenas que Trabajan en el Estado para Resquebrajar los Discursos Esencialistas y los Imaginarios Racistas, Sexistas, y Clasistas en el Ecuador. </w:t>
      </w:r>
      <w:r w:rsidR="00404CC7" w:rsidRPr="00DC5BAD">
        <w:rPr>
          <w:rFonts w:ascii="Adobe Devanagari" w:hAnsi="Adobe Devanagari" w:cs="Adobe Devanagari"/>
          <w:lang w:val="es-AR"/>
        </w:rPr>
        <w:t xml:space="preserve">Facultad Latinoamericana de las Ciencias Sociales (FLACSO-Buenos Aires). </w:t>
      </w:r>
      <w:r w:rsidR="008A5459">
        <w:rPr>
          <w:rFonts w:ascii="Adobe Devanagari" w:hAnsi="Adobe Devanagari" w:cs="Adobe Devanagari"/>
          <w:lang w:val="es-AR"/>
        </w:rPr>
        <w:t xml:space="preserve">Chair, </w:t>
      </w:r>
      <w:r w:rsidR="00404CC7" w:rsidRPr="00DC5BAD">
        <w:rPr>
          <w:rFonts w:ascii="Adobe Devanagari" w:hAnsi="Adobe Devanagari" w:cs="Adobe Devanagari"/>
          <w:lang w:val="es-AR"/>
        </w:rPr>
        <w:t>201</w:t>
      </w:r>
      <w:r w:rsidR="00404CC7">
        <w:rPr>
          <w:rFonts w:ascii="Adobe Devanagari" w:hAnsi="Adobe Devanagari" w:cs="Adobe Devanagari"/>
          <w:lang w:val="es-AR"/>
        </w:rPr>
        <w:t>8</w:t>
      </w:r>
      <w:r w:rsidR="00404CC7" w:rsidRPr="00DC5BAD">
        <w:rPr>
          <w:rFonts w:ascii="Adobe Devanagari" w:hAnsi="Adobe Devanagari" w:cs="Adobe Devanagari"/>
          <w:lang w:val="es-AR"/>
        </w:rPr>
        <w:t>.</w:t>
      </w:r>
      <w:r w:rsidR="00C507E8">
        <w:rPr>
          <w:rFonts w:ascii="Adobe Devanagari" w:hAnsi="Adobe Devanagari" w:cs="Adobe Devanagari"/>
          <w:lang w:val="es-AR"/>
        </w:rPr>
        <w:t xml:space="preserve"> Passed with Distiction.</w:t>
      </w:r>
    </w:p>
    <w:p w14:paraId="07CAD83C" w14:textId="77777777" w:rsidR="008660D6" w:rsidRDefault="008660D6" w:rsidP="003F3B94">
      <w:pPr>
        <w:jc w:val="both"/>
        <w:rPr>
          <w:rFonts w:ascii="Adobe Devanagari" w:hAnsi="Adobe Devanagari" w:cs="Adobe Devanagari"/>
          <w:lang w:val="es-AR"/>
        </w:rPr>
      </w:pPr>
    </w:p>
    <w:p w14:paraId="4DFD7462" w14:textId="0DEA2404" w:rsidR="00C93232" w:rsidRDefault="00C93232" w:rsidP="00C93232">
      <w:pPr>
        <w:jc w:val="both"/>
        <w:rPr>
          <w:rFonts w:ascii="Adobe Devanagari" w:hAnsi="Adobe Devanagari" w:cs="Adobe Devanagari"/>
          <w:lang w:val="es-AR"/>
        </w:rPr>
      </w:pPr>
      <w:r>
        <w:rPr>
          <w:rFonts w:ascii="Adobe Devanagari" w:hAnsi="Adobe Devanagari" w:cs="Adobe Devanagari"/>
          <w:lang w:val="es-AR"/>
        </w:rPr>
        <w:t>Holguin, Carmen (Medellin, Colombia)</w:t>
      </w:r>
      <w:r w:rsidR="00A263BA">
        <w:rPr>
          <w:rFonts w:ascii="Adobe Devanagari" w:hAnsi="Adobe Devanagari" w:cs="Adobe Devanagari"/>
          <w:lang w:val="es-AR"/>
        </w:rPr>
        <w:t xml:space="preserve">. </w:t>
      </w:r>
      <w:r w:rsidR="00A263BA" w:rsidRPr="00E94659">
        <w:rPr>
          <w:rFonts w:ascii="Adobe Devanagari" w:hAnsi="Adobe Devanagari" w:cs="Adobe Devanagari"/>
          <w:lang w:val="es-AR"/>
        </w:rPr>
        <w:t xml:space="preserve">Master of Art thesis in Género, Sociedad y Políticas [Gender, Society, and Politics] (FLACSO-Argentina): </w:t>
      </w:r>
      <w:r w:rsidRPr="00A263BA">
        <w:rPr>
          <w:rFonts w:ascii="Adobe Devanagari" w:hAnsi="Adobe Devanagari" w:cs="Adobe Devanagari"/>
          <w:i/>
          <w:iCs/>
          <w:lang w:val="es-AR"/>
        </w:rPr>
        <w:t xml:space="preserve">Políticas Públicas de Atención a Población Desplazada en Colombia: Una Revisión desde el Enfoque </w:t>
      </w:r>
      <w:r w:rsidR="0099753E" w:rsidRPr="00A263BA">
        <w:rPr>
          <w:rFonts w:ascii="Adobe Devanagari" w:hAnsi="Adobe Devanagari" w:cs="Adobe Devanagari"/>
          <w:i/>
          <w:iCs/>
          <w:lang w:val="es-AR"/>
        </w:rPr>
        <w:t>d</w:t>
      </w:r>
      <w:r w:rsidRPr="00A263BA">
        <w:rPr>
          <w:rFonts w:ascii="Adobe Devanagari" w:hAnsi="Adobe Devanagari" w:cs="Adobe Devanagari"/>
          <w:i/>
          <w:iCs/>
          <w:lang w:val="es-AR"/>
        </w:rPr>
        <w:t>e Género y el referencial de Pierre Muller</w:t>
      </w:r>
      <w:r w:rsidR="00535406">
        <w:rPr>
          <w:rFonts w:ascii="Adobe Devanagari" w:hAnsi="Adobe Devanagari" w:cs="Adobe Devanagari"/>
          <w:lang w:val="es-AR"/>
        </w:rPr>
        <w:t xml:space="preserve"> [Policies </w:t>
      </w:r>
      <w:r w:rsidR="001577E5">
        <w:rPr>
          <w:rFonts w:ascii="Adobe Devanagari" w:hAnsi="Adobe Devanagari" w:cs="Adobe Devanagari"/>
          <w:lang w:val="es-AR"/>
        </w:rPr>
        <w:t xml:space="preserve">for Displaced Population in Colombia: An </w:t>
      </w:r>
      <w:r w:rsidR="009951B6">
        <w:rPr>
          <w:rFonts w:ascii="Adobe Devanagari" w:hAnsi="Adobe Devanagari" w:cs="Adobe Devanagari"/>
          <w:lang w:val="es-AR"/>
        </w:rPr>
        <w:t xml:space="preserve">Analysis based on the gender perspective and Pierre Muller’s </w:t>
      </w:r>
      <w:r w:rsidR="00567AEA">
        <w:rPr>
          <w:rFonts w:ascii="Adobe Devanagari" w:hAnsi="Adobe Devanagari" w:cs="Adobe Devanagari"/>
          <w:lang w:val="es-AR"/>
        </w:rPr>
        <w:t>referent]</w:t>
      </w:r>
      <w:r w:rsidR="00926C1A" w:rsidRPr="00DC5BAD">
        <w:rPr>
          <w:rFonts w:ascii="Adobe Devanagari" w:hAnsi="Adobe Devanagari" w:cs="Adobe Devanagari"/>
          <w:lang w:val="es-AR"/>
        </w:rPr>
        <w:t xml:space="preserve">. </w:t>
      </w:r>
      <w:r w:rsidR="00926C1A">
        <w:rPr>
          <w:rFonts w:ascii="Adobe Devanagari" w:hAnsi="Adobe Devanagari" w:cs="Adobe Devanagari"/>
          <w:lang w:val="es-AR"/>
        </w:rPr>
        <w:t xml:space="preserve">Chair, </w:t>
      </w:r>
      <w:r w:rsidR="00926C1A" w:rsidRPr="00DC5BAD">
        <w:rPr>
          <w:rFonts w:ascii="Adobe Devanagari" w:hAnsi="Adobe Devanagari" w:cs="Adobe Devanagari"/>
          <w:lang w:val="es-AR"/>
        </w:rPr>
        <w:t>201</w:t>
      </w:r>
      <w:r w:rsidR="00926C1A">
        <w:rPr>
          <w:rFonts w:ascii="Adobe Devanagari" w:hAnsi="Adobe Devanagari" w:cs="Adobe Devanagari"/>
          <w:lang w:val="es-AR"/>
        </w:rPr>
        <w:t>8</w:t>
      </w:r>
      <w:r w:rsidR="00926C1A" w:rsidRPr="00DC5BAD">
        <w:rPr>
          <w:rFonts w:ascii="Adobe Devanagari" w:hAnsi="Adobe Devanagari" w:cs="Adobe Devanagari"/>
          <w:lang w:val="es-AR"/>
        </w:rPr>
        <w:t>.</w:t>
      </w:r>
    </w:p>
    <w:p w14:paraId="33C05FAB" w14:textId="77777777" w:rsidR="008660D6" w:rsidRPr="00C93232" w:rsidRDefault="008660D6" w:rsidP="00C93232">
      <w:pPr>
        <w:jc w:val="both"/>
        <w:rPr>
          <w:rFonts w:ascii="Adobe Devanagari" w:hAnsi="Adobe Devanagari" w:cs="Adobe Devanagari"/>
          <w:lang w:val="es-AR"/>
        </w:rPr>
      </w:pPr>
    </w:p>
    <w:p w14:paraId="45B4297D" w14:textId="59961009" w:rsidR="003E2FDD" w:rsidRDefault="003F3B94" w:rsidP="003F3B94">
      <w:pPr>
        <w:jc w:val="both"/>
        <w:rPr>
          <w:rFonts w:ascii="Adobe Devanagari" w:hAnsi="Adobe Devanagari" w:cs="Adobe Devanagari"/>
          <w:lang w:val="es-AR"/>
        </w:rPr>
      </w:pPr>
      <w:r w:rsidRPr="00DC5BAD">
        <w:rPr>
          <w:rFonts w:ascii="Adobe Devanagari" w:hAnsi="Adobe Devanagari" w:cs="Adobe Devanagari"/>
          <w:lang w:val="es-AR"/>
        </w:rPr>
        <w:t>Suyai Malen García Gualda (Neuquen, Argentina).</w:t>
      </w:r>
      <w:r w:rsidR="00567AEA">
        <w:rPr>
          <w:rFonts w:ascii="Adobe Devanagari" w:hAnsi="Adobe Devanagari" w:cs="Adobe Devanagari"/>
          <w:lang w:val="es-AR"/>
        </w:rPr>
        <w:t xml:space="preserve"> </w:t>
      </w:r>
      <w:r w:rsidR="00567AEA" w:rsidRPr="00E94659">
        <w:rPr>
          <w:rFonts w:ascii="Adobe Devanagari" w:hAnsi="Adobe Devanagari" w:cs="Adobe Devanagari"/>
          <w:lang w:val="es-AR"/>
        </w:rPr>
        <w:t>Master of Art thesis in Género, Sociedad y Políticas [Gender, Society, and Politics] (FLACSO-Argentina)</w:t>
      </w:r>
      <w:r w:rsidR="007E7472">
        <w:rPr>
          <w:rFonts w:ascii="Adobe Devanagari" w:hAnsi="Adobe Devanagari" w:cs="Adobe Devanagari"/>
          <w:lang w:val="es-AR"/>
        </w:rPr>
        <w:t xml:space="preserve">: </w:t>
      </w:r>
      <w:r w:rsidRPr="00DC5BAD">
        <w:rPr>
          <w:rFonts w:ascii="Adobe Devanagari" w:hAnsi="Adobe Devanagari" w:cs="Adobe Devanagari"/>
          <w:i/>
          <w:lang w:val="es-AR"/>
        </w:rPr>
        <w:t>Mujeres de la Tierra: La participación política de las mapuce en el conflicto Pulmarí (1995-2006)</w:t>
      </w:r>
      <w:r w:rsidR="007E7472">
        <w:rPr>
          <w:rFonts w:ascii="Adobe Devanagari" w:hAnsi="Adobe Devanagari" w:cs="Adobe Devanagari"/>
          <w:i/>
          <w:lang w:val="es-AR"/>
        </w:rPr>
        <w:t xml:space="preserve"> </w:t>
      </w:r>
      <w:r w:rsidR="007E7472">
        <w:rPr>
          <w:rFonts w:ascii="Adobe Devanagari" w:hAnsi="Adobe Devanagari" w:cs="Adobe Devanagari"/>
          <w:iCs/>
          <w:lang w:val="es-AR"/>
        </w:rPr>
        <w:t>[Women of the Earth: mapuce women’s political participation in the Pulmarí conflicto]</w:t>
      </w:r>
      <w:r w:rsidRPr="00DC5BAD">
        <w:rPr>
          <w:rFonts w:ascii="Adobe Devanagari" w:hAnsi="Adobe Devanagari" w:cs="Adobe Devanagari"/>
          <w:lang w:val="es-AR"/>
        </w:rPr>
        <w:t xml:space="preserve">. </w:t>
      </w:r>
      <w:r w:rsidR="008A5459">
        <w:rPr>
          <w:rFonts w:ascii="Adobe Devanagari" w:hAnsi="Adobe Devanagari" w:cs="Adobe Devanagari"/>
          <w:lang w:val="es-AR"/>
        </w:rPr>
        <w:t xml:space="preserve">External Reader, </w:t>
      </w:r>
      <w:r w:rsidRPr="00DC5BAD">
        <w:rPr>
          <w:rFonts w:ascii="Adobe Devanagari" w:hAnsi="Adobe Devanagari" w:cs="Adobe Devanagari"/>
          <w:lang w:val="es-AR"/>
        </w:rPr>
        <w:t>2015.</w:t>
      </w:r>
    </w:p>
    <w:p w14:paraId="37663A01" w14:textId="77777777" w:rsidR="008660D6" w:rsidRPr="00DC5BAD" w:rsidRDefault="008660D6" w:rsidP="003F3B94">
      <w:pPr>
        <w:jc w:val="both"/>
        <w:rPr>
          <w:rFonts w:ascii="Adobe Devanagari" w:hAnsi="Adobe Devanagari" w:cs="Adobe Devanagari"/>
          <w:lang w:val="es-AR"/>
        </w:rPr>
      </w:pPr>
    </w:p>
    <w:p w14:paraId="2BA867AB" w14:textId="2A68038C" w:rsidR="003E2FDD" w:rsidRDefault="00E76E15" w:rsidP="003E2FDD">
      <w:pPr>
        <w:jc w:val="both"/>
        <w:rPr>
          <w:rFonts w:ascii="Adobe Devanagari" w:hAnsi="Adobe Devanagari" w:cs="Adobe Devanagari"/>
          <w:lang w:val="es-AR"/>
        </w:rPr>
      </w:pPr>
      <w:r w:rsidRPr="00DC5BAD">
        <w:rPr>
          <w:rFonts w:ascii="Adobe Devanagari" w:hAnsi="Adobe Devanagari" w:cs="Adobe Devanagari"/>
          <w:lang w:val="es-AR"/>
        </w:rPr>
        <w:t xml:space="preserve">Miriam Sánchez Arredondo (Michoacán, México). </w:t>
      </w:r>
      <w:r w:rsidR="007E7472" w:rsidRPr="00E94659">
        <w:rPr>
          <w:rFonts w:ascii="Adobe Devanagari" w:hAnsi="Adobe Devanagari" w:cs="Adobe Devanagari"/>
          <w:lang w:val="es-AR"/>
        </w:rPr>
        <w:t>Master of Art thesis in Género, Sociedad y Políticas [Gender, Society, and Politics] (FLACSO-Argentina)</w:t>
      </w:r>
      <w:r w:rsidR="00D86FED">
        <w:rPr>
          <w:rFonts w:ascii="Adobe Devanagari" w:hAnsi="Adobe Devanagari" w:cs="Adobe Devanagari"/>
          <w:lang w:val="es-AR"/>
        </w:rPr>
        <w:t xml:space="preserve">: </w:t>
      </w:r>
      <w:r w:rsidRPr="00DC5BAD">
        <w:rPr>
          <w:rFonts w:ascii="Adobe Devanagari" w:hAnsi="Adobe Devanagari" w:cs="Adobe Devanagari"/>
          <w:i/>
          <w:lang w:val="es-AR"/>
        </w:rPr>
        <w:t>El Programa de Transversalidad de Género del Instituto Michoacano de la Mujer. Modernidad/Colonialidad y la lucha por la Justicia de Género</w:t>
      </w:r>
      <w:r w:rsidR="00D86FED">
        <w:rPr>
          <w:rFonts w:ascii="Adobe Devanagari" w:hAnsi="Adobe Devanagari" w:cs="Adobe Devanagari"/>
          <w:b/>
          <w:iCs/>
          <w:lang w:val="es-AR"/>
        </w:rPr>
        <w:t>)</w:t>
      </w:r>
      <w:r w:rsidRPr="00DC5BAD">
        <w:rPr>
          <w:rFonts w:ascii="Adobe Devanagari" w:hAnsi="Adobe Devanagari" w:cs="Adobe Devanagari"/>
          <w:lang w:val="es-AR"/>
        </w:rPr>
        <w:t xml:space="preserve">. </w:t>
      </w:r>
      <w:r w:rsidR="008A5459">
        <w:rPr>
          <w:rFonts w:ascii="Adobe Devanagari" w:hAnsi="Adobe Devanagari" w:cs="Adobe Devanagari"/>
          <w:lang w:val="es-AR"/>
        </w:rPr>
        <w:t xml:space="preserve">Chair, </w:t>
      </w:r>
      <w:r w:rsidRPr="00DC5BAD">
        <w:rPr>
          <w:rFonts w:ascii="Adobe Devanagari" w:hAnsi="Adobe Devanagari" w:cs="Adobe Devanagari"/>
          <w:lang w:val="es-AR"/>
        </w:rPr>
        <w:t>2013.</w:t>
      </w:r>
      <w:r w:rsidR="003E2FDD" w:rsidRPr="00DC5BAD">
        <w:rPr>
          <w:rFonts w:ascii="Adobe Devanagari" w:hAnsi="Adobe Devanagari" w:cs="Adobe Devanagari"/>
          <w:lang w:val="es-AR"/>
        </w:rPr>
        <w:t xml:space="preserve"> </w:t>
      </w:r>
    </w:p>
    <w:p w14:paraId="1BA69DC5" w14:textId="77777777" w:rsidR="008660D6" w:rsidRPr="00DC5BAD" w:rsidRDefault="008660D6" w:rsidP="003E2FDD">
      <w:pPr>
        <w:jc w:val="both"/>
        <w:rPr>
          <w:rFonts w:ascii="Adobe Devanagari" w:hAnsi="Adobe Devanagari" w:cs="Adobe Devanagari"/>
          <w:lang w:val="es-AR"/>
        </w:rPr>
      </w:pPr>
    </w:p>
    <w:p w14:paraId="769DDAFE" w14:textId="490D6A68" w:rsidR="003E2FDD" w:rsidRDefault="003E2FDD" w:rsidP="00AA7151">
      <w:pPr>
        <w:jc w:val="both"/>
        <w:rPr>
          <w:rFonts w:ascii="Adobe Devanagari" w:hAnsi="Adobe Devanagari" w:cs="Adobe Devanagari"/>
          <w:bCs/>
          <w:lang w:val="en-US"/>
        </w:rPr>
      </w:pPr>
      <w:r w:rsidRPr="00DC5BAD">
        <w:rPr>
          <w:rFonts w:ascii="Adobe Devanagari" w:hAnsi="Adobe Devanagari" w:cs="Adobe Devanagari"/>
          <w:lang w:val="es-AR"/>
        </w:rPr>
        <w:t>Ana Milena Montoya Ruiza (Medellin, Colombia)</w:t>
      </w:r>
      <w:r w:rsidRPr="00DC5BAD">
        <w:rPr>
          <w:rFonts w:ascii="Adobe Devanagari" w:hAnsi="Adobe Devanagari" w:cs="Adobe Devanagari"/>
          <w:bCs/>
          <w:lang w:val="es-AR"/>
        </w:rPr>
        <w:t xml:space="preserve">. </w:t>
      </w:r>
      <w:r w:rsidR="00D86FED" w:rsidRPr="00AA7151">
        <w:rPr>
          <w:rFonts w:ascii="Adobe Devanagari" w:hAnsi="Adobe Devanagari" w:cs="Adobe Devanagari"/>
          <w:lang w:val="es-AR"/>
        </w:rPr>
        <w:t>Master of Art thesis in Género, Sociedad y Políticas [Gender, Society, and Politics] (FLACSO-Argentina</w:t>
      </w:r>
      <w:r w:rsidR="00AA7151">
        <w:rPr>
          <w:rFonts w:ascii="Adobe Devanagari" w:hAnsi="Adobe Devanagari" w:cs="Adobe Devanagari"/>
          <w:lang w:val="es-AR"/>
        </w:rPr>
        <w:t xml:space="preserve">): </w:t>
      </w:r>
      <w:r w:rsidR="00AA7151" w:rsidRPr="00AA7151">
        <w:rPr>
          <w:rFonts w:ascii="Adobe Devanagari" w:hAnsi="Adobe Devanagari" w:cs="Adobe Devanagari"/>
          <w:i/>
          <w:iCs/>
          <w:lang w:val="es-AR"/>
        </w:rPr>
        <w:t>Las Mujeres y su Derecho a la Ciudad: Una Mirada a Su Goce y Reconocimiento en el</w:t>
      </w:r>
      <w:r w:rsidR="00AA7151">
        <w:rPr>
          <w:rFonts w:ascii="Adobe Devanagari" w:hAnsi="Adobe Devanagari" w:cs="Adobe Devanagari"/>
          <w:i/>
          <w:iCs/>
          <w:lang w:val="es-AR"/>
        </w:rPr>
        <w:t xml:space="preserve"> </w:t>
      </w:r>
      <w:r w:rsidR="00AA7151" w:rsidRPr="00AA7151">
        <w:rPr>
          <w:rFonts w:ascii="Adobe Devanagari" w:hAnsi="Adobe Devanagari" w:cs="Adobe Devanagari"/>
          <w:i/>
          <w:iCs/>
          <w:lang w:val="es-AR"/>
        </w:rPr>
        <w:t>Distrito Cultural y Turístico de Cartagena de Indias-Colombia</w:t>
      </w:r>
      <w:r w:rsidR="00AA7151">
        <w:rPr>
          <w:rFonts w:ascii="Adobe Devanagari" w:hAnsi="Adobe Devanagari" w:cs="Adobe Devanagari"/>
          <w:i/>
          <w:iCs/>
          <w:lang w:val="es-AR"/>
        </w:rPr>
        <w:t xml:space="preserve">. </w:t>
      </w:r>
      <w:r w:rsidR="00AA7151" w:rsidRPr="000E37FA">
        <w:rPr>
          <w:rFonts w:ascii="Adobe Devanagari" w:hAnsi="Adobe Devanagari" w:cs="Adobe Devanagari"/>
          <w:lang w:val="en-US"/>
        </w:rPr>
        <w:t>[</w:t>
      </w:r>
      <w:r w:rsidR="00485E9F" w:rsidRPr="000E37FA">
        <w:rPr>
          <w:rFonts w:ascii="Adobe Devanagari" w:hAnsi="Adobe Devanagari" w:cs="Adobe Devanagari"/>
          <w:lang w:val="en-US"/>
        </w:rPr>
        <w:t xml:space="preserve">Women’s right to the city: Reading their pleasure and legibility in </w:t>
      </w:r>
      <w:r w:rsidR="000E37FA" w:rsidRPr="000E37FA">
        <w:rPr>
          <w:rFonts w:ascii="Adobe Devanagari" w:hAnsi="Adobe Devanagari" w:cs="Adobe Devanagari"/>
          <w:lang w:val="en-US"/>
        </w:rPr>
        <w:t xml:space="preserve">Cartagena de Indias, Colombia]. </w:t>
      </w:r>
      <w:r w:rsidR="008A5459" w:rsidRPr="0044526B">
        <w:rPr>
          <w:rFonts w:ascii="Adobe Devanagari" w:hAnsi="Adobe Devanagari" w:cs="Adobe Devanagari"/>
          <w:lang w:val="en-US"/>
        </w:rPr>
        <w:t xml:space="preserve">External Reader, </w:t>
      </w:r>
      <w:r w:rsidRPr="00946836">
        <w:rPr>
          <w:rFonts w:ascii="Adobe Devanagari" w:hAnsi="Adobe Devanagari" w:cs="Adobe Devanagari"/>
          <w:bCs/>
          <w:lang w:val="en-US"/>
        </w:rPr>
        <w:t>2011.</w:t>
      </w:r>
    </w:p>
    <w:p w14:paraId="0235C856" w14:textId="77777777" w:rsidR="007F166C" w:rsidRPr="00946836" w:rsidRDefault="007F166C" w:rsidP="003E2FDD">
      <w:pPr>
        <w:jc w:val="both"/>
        <w:rPr>
          <w:rFonts w:ascii="Adobe Devanagari" w:hAnsi="Adobe Devanagari" w:cs="Adobe Devanagari"/>
          <w:bCs/>
          <w:lang w:val="en-US"/>
        </w:rPr>
      </w:pPr>
    </w:p>
    <w:p w14:paraId="0A421950" w14:textId="77777777" w:rsidR="00FD26CA" w:rsidRPr="00946836" w:rsidRDefault="001330EE" w:rsidP="00553A83">
      <w:pPr>
        <w:jc w:val="both"/>
        <w:rPr>
          <w:rFonts w:ascii="Adobe Devanagari" w:hAnsi="Adobe Devanagari" w:cs="Adobe Devanagari"/>
          <w:b/>
          <w:lang w:val="en-US"/>
        </w:rPr>
      </w:pPr>
      <w:r w:rsidRPr="00946836">
        <w:rPr>
          <w:rFonts w:ascii="Adobe Devanagari" w:hAnsi="Adobe Devanagari" w:cs="Adobe Devanagari"/>
          <w:b/>
          <w:lang w:val="en-US"/>
        </w:rPr>
        <w:lastRenderedPageBreak/>
        <w:t>VII.</w:t>
      </w:r>
      <w:r w:rsidR="00B92EAB" w:rsidRPr="00946836">
        <w:rPr>
          <w:rFonts w:ascii="Adobe Devanagari" w:hAnsi="Adobe Devanagari" w:cs="Adobe Devanagari"/>
          <w:b/>
          <w:lang w:val="en-US"/>
        </w:rPr>
        <w:t>d</w:t>
      </w:r>
      <w:r w:rsidRPr="00946836">
        <w:rPr>
          <w:rFonts w:ascii="Adobe Devanagari" w:hAnsi="Adobe Devanagari" w:cs="Adobe Devanagari"/>
          <w:b/>
          <w:lang w:val="en-US"/>
        </w:rPr>
        <w:t>.</w:t>
      </w:r>
      <w:r w:rsidR="00AF760B" w:rsidRPr="00946836">
        <w:rPr>
          <w:rFonts w:ascii="Adobe Devanagari" w:hAnsi="Adobe Devanagari" w:cs="Adobe Devanagari"/>
          <w:b/>
          <w:lang w:val="en-US"/>
        </w:rPr>
        <w:t>4</w:t>
      </w:r>
      <w:r w:rsidRPr="00946836">
        <w:rPr>
          <w:rFonts w:ascii="Adobe Devanagari" w:hAnsi="Adobe Devanagari" w:cs="Adobe Devanagari"/>
          <w:b/>
          <w:lang w:val="en-US"/>
        </w:rPr>
        <w:t xml:space="preserve">. </w:t>
      </w:r>
      <w:r w:rsidR="00553A83" w:rsidRPr="00946836">
        <w:rPr>
          <w:rFonts w:ascii="Adobe Devanagari" w:hAnsi="Adobe Devanagari" w:cs="Adobe Devanagari"/>
          <w:b/>
          <w:lang w:val="en-US"/>
        </w:rPr>
        <w:t xml:space="preserve">Independent Study </w:t>
      </w:r>
      <w:r w:rsidR="00FD26CA" w:rsidRPr="00946836">
        <w:rPr>
          <w:rFonts w:ascii="Adobe Devanagari" w:hAnsi="Adobe Devanagari" w:cs="Adobe Devanagari"/>
          <w:b/>
          <w:lang w:val="en-US"/>
        </w:rPr>
        <w:t>Supervision</w:t>
      </w:r>
    </w:p>
    <w:p w14:paraId="7DA3CF68" w14:textId="77777777" w:rsidR="000A43B5" w:rsidRDefault="000A43B5" w:rsidP="00DB4722">
      <w:pPr>
        <w:jc w:val="both"/>
        <w:rPr>
          <w:rFonts w:ascii="Adobe Devanagari" w:hAnsi="Adobe Devanagari" w:cs="Adobe Devanagari"/>
          <w:lang w:val="en-US"/>
        </w:rPr>
      </w:pPr>
      <w:r>
        <w:rPr>
          <w:rFonts w:ascii="Adobe Devanagari" w:hAnsi="Adobe Devanagari" w:cs="Adobe Devanagari"/>
          <w:lang w:val="en-US"/>
        </w:rPr>
        <w:t>Andrea Constant (Spring 2021 – Graduate Student in the Department of Sociology, Syracuse University). “Latina Feminist Theories.”</w:t>
      </w:r>
    </w:p>
    <w:p w14:paraId="479A52BC" w14:textId="62E39211" w:rsidR="00DB4722" w:rsidRPr="00946836" w:rsidRDefault="00DB4722" w:rsidP="00DB4722">
      <w:pPr>
        <w:jc w:val="both"/>
        <w:rPr>
          <w:rFonts w:ascii="Adobe Devanagari" w:hAnsi="Adobe Devanagari" w:cs="Adobe Devanagari"/>
          <w:lang w:val="en-US"/>
        </w:rPr>
      </w:pPr>
      <w:r>
        <w:rPr>
          <w:rFonts w:ascii="Adobe Devanagari" w:hAnsi="Adobe Devanagari" w:cs="Adobe Devanagari"/>
          <w:lang w:val="en-US"/>
        </w:rPr>
        <w:t>Amery Wyn Sanders (Fall 2018 – Graduate Student in the Department of International Relations, Syracuse University). “Transgender Studies.”</w:t>
      </w:r>
    </w:p>
    <w:p w14:paraId="24D1BB5A" w14:textId="0CB98195" w:rsidR="00821FE8" w:rsidRDefault="00821FE8" w:rsidP="00821FE8">
      <w:pPr>
        <w:jc w:val="both"/>
        <w:rPr>
          <w:rFonts w:ascii="Adobe Devanagari" w:hAnsi="Adobe Devanagari" w:cs="Adobe Devanagari"/>
          <w:lang w:val="en-US"/>
        </w:rPr>
      </w:pPr>
      <w:r w:rsidRPr="00946836">
        <w:rPr>
          <w:rFonts w:ascii="Adobe Devanagari" w:hAnsi="Adobe Devanagari" w:cs="Adobe Devanagari"/>
          <w:lang w:val="en-US"/>
        </w:rPr>
        <w:t>Hayden Hains (Spring 2017 – Graduate Student in the Department of Religion, Syracuse University). “Transgender Studies.”</w:t>
      </w:r>
    </w:p>
    <w:p w14:paraId="1D0D2265" w14:textId="26B9527E" w:rsidR="00553A83" w:rsidRDefault="00553A83" w:rsidP="00553A83">
      <w:pPr>
        <w:jc w:val="both"/>
        <w:rPr>
          <w:rFonts w:ascii="Adobe Devanagari" w:hAnsi="Adobe Devanagari" w:cs="Adobe Devanagari"/>
          <w:lang w:val="en-US"/>
        </w:rPr>
      </w:pPr>
      <w:r w:rsidRPr="00946836">
        <w:rPr>
          <w:rFonts w:ascii="Adobe Devanagari" w:hAnsi="Adobe Devanagari" w:cs="Adobe Devanagari"/>
          <w:lang w:val="en-US"/>
        </w:rPr>
        <w:t>Theorizing Decolonial Space Queerly</w:t>
      </w:r>
      <w:r w:rsidR="00AF760B" w:rsidRPr="00946836">
        <w:rPr>
          <w:rFonts w:ascii="Adobe Devanagari" w:hAnsi="Adobe Devanagari" w:cs="Adobe Devanagari"/>
          <w:lang w:val="en-US"/>
        </w:rPr>
        <w:t>. Seven Graduate Students. Spring 2013. University of California, Berkeley.</w:t>
      </w:r>
    </w:p>
    <w:p w14:paraId="2E9E7548" w14:textId="100605E7" w:rsidR="00DB4722" w:rsidRDefault="00DB4722" w:rsidP="00553A83">
      <w:pPr>
        <w:jc w:val="both"/>
        <w:rPr>
          <w:rFonts w:ascii="Adobe Devanagari" w:hAnsi="Adobe Devanagari" w:cs="Adobe Devanagari"/>
          <w:lang w:val="en-US"/>
        </w:rPr>
      </w:pPr>
    </w:p>
    <w:p w14:paraId="76DDF9BF" w14:textId="1693D195" w:rsidR="00DB4722" w:rsidRPr="00946836" w:rsidRDefault="00DB4722" w:rsidP="00DB4722">
      <w:pPr>
        <w:jc w:val="both"/>
        <w:rPr>
          <w:rFonts w:ascii="Adobe Devanagari" w:hAnsi="Adobe Devanagari" w:cs="Adobe Devanagari"/>
          <w:b/>
          <w:lang w:val="en-US"/>
        </w:rPr>
      </w:pPr>
      <w:r w:rsidRPr="00946836">
        <w:rPr>
          <w:rFonts w:ascii="Adobe Devanagari" w:hAnsi="Adobe Devanagari" w:cs="Adobe Devanagari"/>
          <w:b/>
          <w:lang w:val="en-US"/>
        </w:rPr>
        <w:t>VII.</w:t>
      </w:r>
      <w:r w:rsidR="00786C05">
        <w:rPr>
          <w:rFonts w:ascii="Adobe Devanagari" w:hAnsi="Adobe Devanagari" w:cs="Adobe Devanagari"/>
          <w:b/>
          <w:lang w:val="en-US"/>
        </w:rPr>
        <w:t>e</w:t>
      </w:r>
      <w:r w:rsidRPr="00946836">
        <w:rPr>
          <w:rFonts w:ascii="Adobe Devanagari" w:hAnsi="Adobe Devanagari" w:cs="Adobe Devanagari"/>
          <w:b/>
          <w:lang w:val="en-US"/>
        </w:rPr>
        <w:t xml:space="preserve">. </w:t>
      </w:r>
      <w:r>
        <w:rPr>
          <w:rFonts w:ascii="Adobe Devanagari" w:hAnsi="Adobe Devanagari" w:cs="Adobe Devanagari"/>
          <w:b/>
          <w:lang w:val="en-US"/>
        </w:rPr>
        <w:t xml:space="preserve">Postdoctoral Study </w:t>
      </w:r>
      <w:r w:rsidRPr="00946836">
        <w:rPr>
          <w:rFonts w:ascii="Adobe Devanagari" w:hAnsi="Adobe Devanagari" w:cs="Adobe Devanagari"/>
          <w:b/>
          <w:lang w:val="en-US"/>
        </w:rPr>
        <w:t>Supervision</w:t>
      </w:r>
    </w:p>
    <w:p w14:paraId="521D31FA" w14:textId="4240CE64" w:rsidR="00DB4722" w:rsidRPr="00946836" w:rsidRDefault="00DB4722" w:rsidP="00553A83">
      <w:pPr>
        <w:jc w:val="both"/>
        <w:rPr>
          <w:rFonts w:ascii="Adobe Devanagari" w:hAnsi="Adobe Devanagari" w:cs="Adobe Devanagari"/>
          <w:lang w:val="en-US"/>
        </w:rPr>
      </w:pPr>
      <w:r>
        <w:rPr>
          <w:rFonts w:ascii="Adobe Devanagari" w:hAnsi="Adobe Devanagari" w:cs="Adobe Devanagari"/>
          <w:lang w:val="en-US"/>
        </w:rPr>
        <w:t xml:space="preserve">Dr. Melina Gaona (Fall 2018). Fulbright Visiting Scholar, Syracuse University. </w:t>
      </w:r>
    </w:p>
    <w:p w14:paraId="1BED4719" w14:textId="48602615" w:rsidR="00553A83" w:rsidRDefault="00553A83" w:rsidP="00247772">
      <w:pPr>
        <w:tabs>
          <w:tab w:val="num" w:pos="0"/>
        </w:tabs>
        <w:jc w:val="both"/>
        <w:rPr>
          <w:rFonts w:ascii="Adobe Devanagari" w:hAnsi="Adobe Devanagari" w:cs="Adobe Devanagari"/>
          <w:b/>
          <w:lang w:val="en-US"/>
        </w:rPr>
      </w:pPr>
    </w:p>
    <w:p w14:paraId="78CD4BB7" w14:textId="01C03AE6" w:rsidR="00247772" w:rsidRPr="00946836" w:rsidRDefault="00AF760B" w:rsidP="00247772">
      <w:pPr>
        <w:jc w:val="both"/>
        <w:rPr>
          <w:rFonts w:ascii="Adobe Devanagari" w:hAnsi="Adobe Devanagari" w:cs="Adobe Devanagari"/>
          <w:b/>
          <w:lang w:val="en-US"/>
        </w:rPr>
      </w:pPr>
      <w:r w:rsidRPr="00946836">
        <w:rPr>
          <w:rFonts w:ascii="Adobe Devanagari" w:hAnsi="Adobe Devanagari" w:cs="Adobe Devanagari"/>
          <w:b/>
          <w:lang w:val="en-US"/>
        </w:rPr>
        <w:t>VI</w:t>
      </w:r>
      <w:r w:rsidR="001330EE" w:rsidRPr="00946836">
        <w:rPr>
          <w:rFonts w:ascii="Adobe Devanagari" w:hAnsi="Adobe Devanagari" w:cs="Adobe Devanagari"/>
          <w:b/>
          <w:lang w:val="en-US"/>
        </w:rPr>
        <w:t>I.</w:t>
      </w:r>
      <w:r w:rsidR="009E03F2">
        <w:rPr>
          <w:rFonts w:ascii="Adobe Devanagari" w:hAnsi="Adobe Devanagari" w:cs="Adobe Devanagari"/>
          <w:b/>
          <w:lang w:val="en-US"/>
        </w:rPr>
        <w:t>f</w:t>
      </w:r>
      <w:r w:rsidR="003F3B94" w:rsidRPr="00946836">
        <w:rPr>
          <w:rFonts w:ascii="Adobe Devanagari" w:hAnsi="Adobe Devanagari" w:cs="Adobe Devanagari"/>
          <w:b/>
          <w:lang w:val="en-US"/>
        </w:rPr>
        <w:t>.</w:t>
      </w:r>
      <w:r w:rsidR="001330EE" w:rsidRPr="00946836">
        <w:rPr>
          <w:rFonts w:ascii="Adobe Devanagari" w:hAnsi="Adobe Devanagari" w:cs="Adobe Devanagari"/>
          <w:b/>
          <w:lang w:val="en-US"/>
        </w:rPr>
        <w:t xml:space="preserve"> </w:t>
      </w:r>
      <w:r w:rsidR="005A70E6" w:rsidRPr="00946836">
        <w:rPr>
          <w:rFonts w:ascii="Adobe Devanagari" w:hAnsi="Adobe Devanagari" w:cs="Adobe Devanagari"/>
          <w:b/>
          <w:lang w:val="en-US"/>
        </w:rPr>
        <w:t>Convener</w:t>
      </w:r>
      <w:r w:rsidR="003F3B94" w:rsidRPr="00946836">
        <w:rPr>
          <w:rFonts w:ascii="Adobe Devanagari" w:hAnsi="Adobe Devanagari" w:cs="Adobe Devanagari"/>
          <w:b/>
          <w:lang w:val="en-US"/>
        </w:rPr>
        <w:t>/Organizer of</w:t>
      </w:r>
      <w:r w:rsidR="005A70E6" w:rsidRPr="00946836">
        <w:rPr>
          <w:rFonts w:ascii="Adobe Devanagari" w:hAnsi="Adobe Devanagari" w:cs="Adobe Devanagari"/>
          <w:b/>
          <w:lang w:val="en-US"/>
        </w:rPr>
        <w:t xml:space="preserve"> Academic Conference/Event</w:t>
      </w:r>
      <w:r w:rsidR="002D1393">
        <w:rPr>
          <w:rFonts w:ascii="Adobe Devanagari" w:hAnsi="Adobe Devanagari" w:cs="Adobe Devanagari"/>
          <w:b/>
          <w:lang w:val="en-US"/>
        </w:rPr>
        <w:t xml:space="preserve"> (Selection)</w:t>
      </w:r>
    </w:p>
    <w:p w14:paraId="76DEB02D" w14:textId="5794CAD5" w:rsidR="002D6BB7" w:rsidRPr="00946836" w:rsidRDefault="002D6BB7" w:rsidP="00C16F25">
      <w:pPr>
        <w:jc w:val="both"/>
        <w:rPr>
          <w:rFonts w:ascii="Adobe Devanagari" w:hAnsi="Adobe Devanagari" w:cs="Adobe Devanagari"/>
          <w:b/>
          <w:lang w:val="en-US"/>
        </w:rPr>
      </w:pPr>
      <w:r w:rsidRPr="00946836">
        <w:rPr>
          <w:rFonts w:ascii="Adobe Devanagari" w:hAnsi="Adobe Devanagari" w:cs="Adobe Devanagari"/>
          <w:b/>
          <w:lang w:val="en-US"/>
        </w:rPr>
        <w:t>VII.</w:t>
      </w:r>
      <w:r w:rsidR="009E03F2">
        <w:rPr>
          <w:rFonts w:ascii="Adobe Devanagari" w:hAnsi="Adobe Devanagari" w:cs="Adobe Devanagari"/>
          <w:b/>
          <w:lang w:val="en-US"/>
        </w:rPr>
        <w:t>f</w:t>
      </w:r>
      <w:r w:rsidRPr="00946836">
        <w:rPr>
          <w:rFonts w:ascii="Adobe Devanagari" w:hAnsi="Adobe Devanagari" w:cs="Adobe Devanagari"/>
          <w:b/>
          <w:lang w:val="en-US"/>
        </w:rPr>
        <w:t>.1. Organizer:</w:t>
      </w:r>
    </w:p>
    <w:p w14:paraId="05FBD680" w14:textId="3A612F82" w:rsidR="00C054E3" w:rsidRDefault="00C054E3" w:rsidP="00A315EE">
      <w:pPr>
        <w:jc w:val="both"/>
        <w:rPr>
          <w:rFonts w:ascii="Adobe Devanagari" w:hAnsi="Adobe Devanagari" w:cs="Adobe Devanagari"/>
          <w:bCs/>
          <w:lang w:val="en-US"/>
        </w:rPr>
      </w:pPr>
      <w:r>
        <w:rPr>
          <w:rFonts w:ascii="Adobe Devanagari" w:hAnsi="Adobe Devanagari" w:cs="Adobe Devanagari"/>
          <w:bCs/>
          <w:lang w:val="en-US"/>
        </w:rPr>
        <w:t xml:space="preserve">Book talk, </w:t>
      </w:r>
      <w:r w:rsidR="00A83CEC" w:rsidRPr="00C054E3">
        <w:rPr>
          <w:rFonts w:ascii="Adobe Devanagari" w:hAnsi="Adobe Devanagari" w:cs="Adobe Devanagari"/>
          <w:bCs/>
          <w:i/>
          <w:iCs/>
          <w:lang w:val="en-US"/>
        </w:rPr>
        <w:t>The Consequences</w:t>
      </w:r>
      <w:r w:rsidR="00A83CEC" w:rsidRPr="00C054E3">
        <w:rPr>
          <w:rFonts w:ascii="Adobe Devanagari" w:hAnsi="Adobe Devanagari" w:cs="Adobe Devanagari"/>
          <w:bCs/>
          <w:lang w:val="en-US"/>
        </w:rPr>
        <w:t xml:space="preserve">, </w:t>
      </w:r>
      <w:r w:rsidR="00A83CEC">
        <w:rPr>
          <w:rFonts w:ascii="Adobe Devanagari" w:hAnsi="Adobe Devanagari" w:cs="Adobe Devanagari"/>
          <w:bCs/>
          <w:lang w:val="en-US"/>
        </w:rPr>
        <w:t xml:space="preserve">Class of 2023 </w:t>
      </w:r>
      <w:r w:rsidR="00A83CEC" w:rsidRPr="00C054E3">
        <w:rPr>
          <w:rFonts w:ascii="Adobe Devanagari" w:hAnsi="Adobe Devanagari" w:cs="Adobe Devanagari"/>
          <w:bCs/>
          <w:lang w:val="en-US"/>
        </w:rPr>
        <w:t xml:space="preserve">MacArthur Fellow </w:t>
      </w:r>
      <w:r w:rsidRPr="00C054E3">
        <w:rPr>
          <w:rFonts w:ascii="Adobe Devanagari" w:hAnsi="Adobe Devanagari" w:cs="Adobe Devanagari"/>
          <w:bCs/>
          <w:lang w:val="en-US"/>
        </w:rPr>
        <w:t xml:space="preserve">Professor Manuel Muñoz, </w:t>
      </w:r>
      <w:r w:rsidR="00A83CEC">
        <w:rPr>
          <w:rFonts w:ascii="Adobe Devanagari" w:hAnsi="Adobe Devanagari" w:cs="Adobe Devanagari"/>
          <w:bCs/>
          <w:lang w:val="en-US"/>
        </w:rPr>
        <w:t xml:space="preserve">October 2023. </w:t>
      </w:r>
    </w:p>
    <w:p w14:paraId="7AA10E98" w14:textId="77777777" w:rsidR="00C054E3" w:rsidRDefault="00C054E3" w:rsidP="00A315EE">
      <w:pPr>
        <w:jc w:val="both"/>
        <w:rPr>
          <w:rFonts w:ascii="Adobe Devanagari" w:hAnsi="Adobe Devanagari" w:cs="Adobe Devanagari"/>
          <w:bCs/>
          <w:lang w:val="en-US"/>
        </w:rPr>
      </w:pPr>
    </w:p>
    <w:p w14:paraId="500BED1E" w14:textId="29609E2E" w:rsidR="00A315EE" w:rsidRPr="00A315EE" w:rsidRDefault="00A315EE" w:rsidP="00A315EE">
      <w:pPr>
        <w:jc w:val="both"/>
        <w:rPr>
          <w:rFonts w:ascii="Adobe Devanagari" w:hAnsi="Adobe Devanagari" w:cs="Adobe Devanagari"/>
          <w:bCs/>
          <w:lang w:val="en-US"/>
        </w:rPr>
      </w:pPr>
      <w:r>
        <w:rPr>
          <w:rFonts w:ascii="Adobe Devanagari" w:hAnsi="Adobe Devanagari" w:cs="Adobe Devanagari"/>
          <w:bCs/>
          <w:lang w:val="en-US"/>
        </w:rPr>
        <w:t xml:space="preserve">Book talk. </w:t>
      </w:r>
      <w:r w:rsidRPr="00A315EE">
        <w:rPr>
          <w:rFonts w:ascii="Adobe Devanagari" w:hAnsi="Adobe Devanagari" w:cs="Adobe Devanagari"/>
          <w:bCs/>
          <w:lang w:val="en-US"/>
        </w:rPr>
        <w:t xml:space="preserve">“Brown Trans Figurations: Rethinking Race, Gender and Sexuality in Chicanx/Latinx Studies.” </w:t>
      </w:r>
      <w:r w:rsidR="006E1981" w:rsidRPr="00A315EE">
        <w:rPr>
          <w:rFonts w:ascii="Adobe Devanagari" w:hAnsi="Adobe Devanagari" w:cs="Adobe Devanagari"/>
          <w:bCs/>
          <w:lang w:val="en-US"/>
        </w:rPr>
        <w:t>Dr. Francisco Galarte (Associate Professor and Director, Feminist Research Institute [FRI], University of New Mexico),</w:t>
      </w:r>
      <w:r w:rsidR="006E1981">
        <w:rPr>
          <w:rFonts w:ascii="Adobe Devanagari" w:hAnsi="Adobe Devanagari" w:cs="Adobe Devanagari"/>
          <w:bCs/>
          <w:lang w:val="en-US"/>
        </w:rPr>
        <w:t xml:space="preserve"> </w:t>
      </w:r>
      <w:r w:rsidRPr="00A315EE">
        <w:rPr>
          <w:rFonts w:ascii="Adobe Devanagari" w:hAnsi="Adobe Devanagari" w:cs="Adobe Devanagari"/>
          <w:bCs/>
          <w:lang w:val="en-US"/>
        </w:rPr>
        <w:t xml:space="preserve">April 24. </w:t>
      </w:r>
    </w:p>
    <w:p w14:paraId="62E49FD4" w14:textId="77777777" w:rsidR="00A315EE" w:rsidRDefault="00A315EE" w:rsidP="00800D07">
      <w:pPr>
        <w:jc w:val="both"/>
        <w:rPr>
          <w:rFonts w:ascii="Adobe Devanagari" w:hAnsi="Adobe Devanagari" w:cs="Adobe Devanagari"/>
          <w:bCs/>
          <w:lang w:val="en-US"/>
        </w:rPr>
      </w:pPr>
    </w:p>
    <w:p w14:paraId="5AD43B7F" w14:textId="77D4799B" w:rsidR="009B5442" w:rsidRDefault="009B5442" w:rsidP="00800D07">
      <w:pPr>
        <w:jc w:val="both"/>
        <w:rPr>
          <w:rFonts w:ascii="Adobe Devanagari" w:hAnsi="Adobe Devanagari" w:cs="Adobe Devanagari"/>
          <w:bCs/>
          <w:lang w:val="en-US"/>
        </w:rPr>
      </w:pPr>
      <w:r w:rsidRPr="009B5442">
        <w:rPr>
          <w:rFonts w:ascii="Adobe Devanagari" w:hAnsi="Adobe Devanagari" w:cs="Adobe Devanagari"/>
          <w:bCs/>
          <w:lang w:val="en-US"/>
        </w:rPr>
        <w:t>Guest Visit. Street Art and Social Justic</w:t>
      </w:r>
      <w:r w:rsidR="005426F7">
        <w:rPr>
          <w:rFonts w:ascii="Adobe Devanagari" w:hAnsi="Adobe Devanagari" w:cs="Adobe Devanagari"/>
          <w:bCs/>
          <w:lang w:val="en-US"/>
        </w:rPr>
        <w:t>e</w:t>
      </w:r>
      <w:r w:rsidR="007A19FC">
        <w:rPr>
          <w:rFonts w:ascii="Adobe Devanagari" w:hAnsi="Adobe Devanagari" w:cs="Adobe Devanagari"/>
          <w:bCs/>
          <w:lang w:val="en-US"/>
        </w:rPr>
        <w:t xml:space="preserve"> with artist</w:t>
      </w:r>
      <w:r w:rsidRPr="009B5442">
        <w:rPr>
          <w:rFonts w:ascii="Adobe Devanagari" w:hAnsi="Adobe Devanagari" w:cs="Adobe Devanagari"/>
          <w:bCs/>
          <w:lang w:val="en-US"/>
        </w:rPr>
        <w:t xml:space="preserve"> Rommy Torrico. October 20, 2022. </w:t>
      </w:r>
    </w:p>
    <w:p w14:paraId="3683B6D0" w14:textId="77777777" w:rsidR="009B5442" w:rsidRDefault="009B5442" w:rsidP="00800D07">
      <w:pPr>
        <w:jc w:val="both"/>
        <w:rPr>
          <w:rFonts w:ascii="Adobe Devanagari" w:hAnsi="Adobe Devanagari" w:cs="Adobe Devanagari"/>
          <w:bCs/>
          <w:lang w:val="en-US"/>
        </w:rPr>
      </w:pPr>
    </w:p>
    <w:p w14:paraId="7D8D6EA3" w14:textId="1AFB51F4" w:rsidR="00E73D4E" w:rsidRDefault="006E27F0" w:rsidP="00800D07">
      <w:pPr>
        <w:jc w:val="both"/>
        <w:rPr>
          <w:rFonts w:ascii="Adobe Devanagari" w:hAnsi="Adobe Devanagari" w:cs="Adobe Devanagari"/>
          <w:bCs/>
          <w:lang w:val="en-US"/>
        </w:rPr>
      </w:pPr>
      <w:r w:rsidRPr="006E27F0">
        <w:rPr>
          <w:rFonts w:ascii="Adobe Devanagari" w:hAnsi="Adobe Devanagari" w:cs="Adobe Devanagari"/>
          <w:bCs/>
          <w:lang w:val="en-US"/>
        </w:rPr>
        <w:t>Trans Care, a Zoom Webinar with Dr. Hil Malatino</w:t>
      </w:r>
      <w:r w:rsidR="000E7F9B">
        <w:rPr>
          <w:rFonts w:ascii="Adobe Devanagari" w:hAnsi="Adobe Devanagari" w:cs="Adobe Devanagari"/>
          <w:bCs/>
          <w:lang w:val="en-US"/>
        </w:rPr>
        <w:t xml:space="preserve">. Hosted by the LGBTQ Studies Program, Syracuse University. April 14, 2021. </w:t>
      </w:r>
    </w:p>
    <w:p w14:paraId="43C3C5A4" w14:textId="77777777" w:rsidR="000E7F9B" w:rsidRDefault="000E7F9B" w:rsidP="00800D07">
      <w:pPr>
        <w:jc w:val="both"/>
        <w:rPr>
          <w:rFonts w:ascii="Adobe Devanagari" w:hAnsi="Adobe Devanagari" w:cs="Adobe Devanagari"/>
          <w:bCs/>
          <w:lang w:val="en-US"/>
        </w:rPr>
      </w:pPr>
    </w:p>
    <w:p w14:paraId="5819A28F" w14:textId="19D78EC9" w:rsidR="00800D07" w:rsidRPr="00946836" w:rsidRDefault="00800D07" w:rsidP="00800D07">
      <w:pPr>
        <w:jc w:val="both"/>
        <w:rPr>
          <w:rFonts w:ascii="Adobe Devanagari" w:hAnsi="Adobe Devanagari" w:cs="Adobe Devanagari"/>
          <w:bCs/>
          <w:lang w:val="en-US"/>
        </w:rPr>
      </w:pPr>
      <w:r w:rsidRPr="00946836">
        <w:rPr>
          <w:rFonts w:ascii="Adobe Devanagari" w:hAnsi="Adobe Devanagari" w:cs="Adobe Devanagari"/>
          <w:bCs/>
          <w:lang w:val="en-US"/>
        </w:rPr>
        <w:t xml:space="preserve">Screening of </w:t>
      </w:r>
      <w:r w:rsidRPr="00946836">
        <w:rPr>
          <w:rFonts w:ascii="Adobe Devanagari" w:hAnsi="Adobe Devanagari" w:cs="Adobe Devanagari"/>
          <w:bCs/>
          <w:i/>
          <w:lang w:val="en-US"/>
        </w:rPr>
        <w:t>Out Here,</w:t>
      </w:r>
      <w:r w:rsidRPr="00946836">
        <w:rPr>
          <w:rFonts w:ascii="Adobe Devanagari" w:hAnsi="Adobe Devanagari" w:cs="Adobe Devanagari"/>
          <w:bCs/>
          <w:lang w:val="en-US"/>
        </w:rPr>
        <w:t xml:space="preserve"> followed by Q&amp;A with the filmmaker, Jonah Mossberg</w:t>
      </w:r>
      <w:r w:rsidRPr="00946836">
        <w:rPr>
          <w:rFonts w:ascii="Adobe Devanagari" w:hAnsi="Adobe Devanagari" w:cs="Adobe Devanagari"/>
          <w:bCs/>
          <w:i/>
          <w:lang w:val="en-US"/>
        </w:rPr>
        <w:t xml:space="preserve">. </w:t>
      </w:r>
      <w:r w:rsidRPr="00946836">
        <w:rPr>
          <w:rFonts w:ascii="Adobe Devanagari" w:hAnsi="Adobe Devanagari" w:cs="Adobe Devanagari"/>
          <w:bCs/>
          <w:lang w:val="en-US"/>
        </w:rPr>
        <w:t>Hosted by the Falk College’s Food Studies Program, Syracuse University. March 28, 2017.</w:t>
      </w:r>
    </w:p>
    <w:p w14:paraId="6A7E3DA9" w14:textId="77777777" w:rsidR="00800D07" w:rsidRPr="00946836" w:rsidRDefault="00800D07" w:rsidP="00800D07">
      <w:pPr>
        <w:jc w:val="both"/>
        <w:rPr>
          <w:rFonts w:ascii="Adobe Devanagari" w:hAnsi="Adobe Devanagari" w:cs="Adobe Devanagari"/>
          <w:bCs/>
          <w:lang w:val="en-US"/>
        </w:rPr>
      </w:pPr>
    </w:p>
    <w:p w14:paraId="081063F3" w14:textId="77777777" w:rsidR="005615E6" w:rsidRPr="00946836" w:rsidRDefault="00F1586B" w:rsidP="00800D07">
      <w:pPr>
        <w:jc w:val="both"/>
        <w:rPr>
          <w:rFonts w:ascii="Adobe Devanagari" w:hAnsi="Adobe Devanagari" w:cs="Adobe Devanagari"/>
          <w:bCs/>
          <w:lang w:val="en-US"/>
        </w:rPr>
      </w:pPr>
      <w:r w:rsidRPr="00946836">
        <w:rPr>
          <w:rFonts w:ascii="Adobe Devanagari" w:hAnsi="Adobe Devanagari" w:cs="Adobe Devanagari"/>
          <w:bCs/>
          <w:lang w:val="en-US"/>
        </w:rPr>
        <w:t xml:space="preserve">2017 </w:t>
      </w:r>
      <w:r w:rsidR="005615E6" w:rsidRPr="00946836">
        <w:rPr>
          <w:rFonts w:ascii="Adobe Devanagari" w:hAnsi="Adobe Devanagari" w:cs="Adobe Devanagari"/>
          <w:bCs/>
          <w:lang w:val="en-US"/>
        </w:rPr>
        <w:t>Jeannette K. Watson Distinguished Visiting Professor</w:t>
      </w:r>
      <w:r w:rsidRPr="00946836">
        <w:rPr>
          <w:rFonts w:ascii="Adobe Devanagari" w:hAnsi="Adobe Devanagari" w:cs="Adobe Devanagari"/>
          <w:bCs/>
          <w:lang w:val="en-US"/>
        </w:rPr>
        <w:t>, Maestra</w:t>
      </w:r>
      <w:r w:rsidR="005615E6" w:rsidRPr="00946836">
        <w:rPr>
          <w:rFonts w:ascii="Adobe Devanagari" w:hAnsi="Adobe Devanagari" w:cs="Adobe Devanagari"/>
          <w:bCs/>
          <w:lang w:val="en-US"/>
        </w:rPr>
        <w:t xml:space="preserve"> Cherríe Moraga. Co-Author</w:t>
      </w:r>
      <w:r w:rsidRPr="00946836">
        <w:rPr>
          <w:rFonts w:ascii="Adobe Devanagari" w:hAnsi="Adobe Devanagari" w:cs="Adobe Devanagari"/>
          <w:bCs/>
          <w:lang w:val="en-US"/>
        </w:rPr>
        <w:t xml:space="preserve"> and principal co-organizer</w:t>
      </w:r>
      <w:r w:rsidR="005615E6" w:rsidRPr="00946836">
        <w:rPr>
          <w:rFonts w:ascii="Adobe Devanagari" w:hAnsi="Adobe Devanagari" w:cs="Adobe Devanagari"/>
          <w:bCs/>
          <w:lang w:val="en-US"/>
        </w:rPr>
        <w:t xml:space="preserve"> with </w:t>
      </w:r>
      <w:r w:rsidRPr="00946836">
        <w:rPr>
          <w:rFonts w:ascii="Adobe Devanagari" w:hAnsi="Adobe Devanagari" w:cs="Adobe Devanagari"/>
          <w:bCs/>
          <w:lang w:val="en-US"/>
        </w:rPr>
        <w:t xml:space="preserve">Dr. </w:t>
      </w:r>
      <w:r w:rsidR="005615E6" w:rsidRPr="00946836">
        <w:rPr>
          <w:rFonts w:ascii="Adobe Devanagari" w:hAnsi="Adobe Devanagari" w:cs="Adobe Devanagari"/>
          <w:bCs/>
          <w:lang w:val="en-US"/>
        </w:rPr>
        <w:t>Chandra Talpade Mohanty</w:t>
      </w:r>
      <w:r w:rsidRPr="00946836">
        <w:rPr>
          <w:rFonts w:ascii="Adobe Devanagari" w:hAnsi="Adobe Devanagari" w:cs="Adobe Devanagari"/>
          <w:bCs/>
          <w:lang w:val="en-US"/>
        </w:rPr>
        <w:t>, and Dr. Myrna Garcia-Calderon</w:t>
      </w:r>
      <w:r w:rsidR="005615E6" w:rsidRPr="00946836">
        <w:rPr>
          <w:rFonts w:ascii="Adobe Devanagari" w:hAnsi="Adobe Devanagari" w:cs="Adobe Devanagari"/>
          <w:bCs/>
          <w:lang w:val="en-US"/>
        </w:rPr>
        <w:t xml:space="preserve">. </w:t>
      </w:r>
      <w:r w:rsidRPr="00946836">
        <w:rPr>
          <w:rFonts w:ascii="Adobe Devanagari" w:hAnsi="Adobe Devanagari" w:cs="Adobe Devanagari"/>
          <w:bCs/>
          <w:lang w:val="en-US"/>
        </w:rPr>
        <w:t xml:space="preserve">Humanities Center, Syracuse University. </w:t>
      </w:r>
      <w:r w:rsidR="005615E6" w:rsidRPr="00946836">
        <w:rPr>
          <w:rFonts w:ascii="Adobe Devanagari" w:hAnsi="Adobe Devanagari" w:cs="Adobe Devanagari"/>
          <w:bCs/>
          <w:lang w:val="en-US"/>
        </w:rPr>
        <w:t>February 18- March 5, 2017.</w:t>
      </w:r>
    </w:p>
    <w:p w14:paraId="77D715CD" w14:textId="77777777" w:rsidR="005615E6" w:rsidRPr="00946836" w:rsidRDefault="005615E6" w:rsidP="00821FE8">
      <w:pPr>
        <w:jc w:val="both"/>
        <w:rPr>
          <w:rFonts w:ascii="Adobe Devanagari" w:hAnsi="Adobe Devanagari" w:cs="Adobe Devanagari"/>
          <w:lang w:val="en-US"/>
        </w:rPr>
      </w:pPr>
    </w:p>
    <w:p w14:paraId="116C3FFA" w14:textId="77777777" w:rsidR="00F1586B" w:rsidRPr="00946836" w:rsidRDefault="00F1586B" w:rsidP="00F1586B">
      <w:pPr>
        <w:jc w:val="both"/>
        <w:rPr>
          <w:rFonts w:ascii="Adobe Devanagari" w:hAnsi="Adobe Devanagari" w:cs="Adobe Devanagari"/>
          <w:lang w:val="en-US"/>
        </w:rPr>
      </w:pPr>
      <w:r w:rsidRPr="00946836">
        <w:rPr>
          <w:rFonts w:ascii="Adobe Devanagari" w:hAnsi="Adobe Devanagari" w:cs="Adobe Devanagari"/>
          <w:lang w:val="en-US"/>
        </w:rPr>
        <w:t>The Mathematics of Love by Cherríe Moraga, Play Reading. Hosted by the Department of Drama / Syracuse Stage. February 20, 2017.</w:t>
      </w:r>
    </w:p>
    <w:p w14:paraId="00DF1FE2" w14:textId="77777777" w:rsidR="00F1586B" w:rsidRPr="00946836" w:rsidRDefault="00F1586B" w:rsidP="00F1586B">
      <w:pPr>
        <w:jc w:val="both"/>
        <w:rPr>
          <w:rFonts w:ascii="Adobe Devanagari" w:hAnsi="Adobe Devanagari" w:cs="Adobe Devanagari"/>
          <w:lang w:val="en-US"/>
        </w:rPr>
      </w:pPr>
    </w:p>
    <w:p w14:paraId="0AD6CE36" w14:textId="77777777" w:rsidR="00F1586B" w:rsidRPr="00946836" w:rsidRDefault="00F1586B" w:rsidP="00F1586B">
      <w:pPr>
        <w:jc w:val="both"/>
        <w:rPr>
          <w:rFonts w:ascii="Adobe Devanagari" w:hAnsi="Adobe Devanagari" w:cs="Adobe Devanagari"/>
          <w:lang w:val="en-US"/>
        </w:rPr>
      </w:pPr>
      <w:r w:rsidRPr="00946836">
        <w:rPr>
          <w:rFonts w:ascii="Adobe Devanagari" w:hAnsi="Adobe Devanagari" w:cs="Adobe Devanagari"/>
          <w:lang w:val="en-US"/>
        </w:rPr>
        <w:t xml:space="preserve">Welcome Reception for Maestra Cherrie Moraga, 2017 </w:t>
      </w:r>
      <w:r w:rsidRPr="00946836">
        <w:rPr>
          <w:rFonts w:ascii="Adobe Devanagari" w:hAnsi="Adobe Devanagari" w:cs="Adobe Devanagari"/>
          <w:bCs/>
          <w:lang w:val="en-US"/>
        </w:rPr>
        <w:t xml:space="preserve">Jeannette K. Watson Distinguished Visiting Professor. Hosted by the Humanities Center. Syracuse University. </w:t>
      </w:r>
      <w:r w:rsidRPr="00946836">
        <w:rPr>
          <w:rFonts w:ascii="Adobe Devanagari" w:hAnsi="Adobe Devanagari" w:cs="Adobe Devanagari"/>
          <w:lang w:val="en-US"/>
        </w:rPr>
        <w:t>February 21, 2017.</w:t>
      </w:r>
    </w:p>
    <w:p w14:paraId="6DB1AE6E" w14:textId="77777777" w:rsidR="00F1586B" w:rsidRPr="00946836" w:rsidRDefault="00F1586B" w:rsidP="00F1586B">
      <w:pPr>
        <w:jc w:val="both"/>
        <w:rPr>
          <w:rFonts w:ascii="Adobe Devanagari" w:hAnsi="Adobe Devanagari" w:cs="Adobe Devanagari"/>
          <w:lang w:val="en-US"/>
        </w:rPr>
      </w:pPr>
    </w:p>
    <w:p w14:paraId="547D9BDF" w14:textId="77777777" w:rsidR="00F1586B" w:rsidRPr="00946836" w:rsidRDefault="00F1586B" w:rsidP="00F1586B">
      <w:pPr>
        <w:jc w:val="both"/>
        <w:rPr>
          <w:rFonts w:ascii="Adobe Devanagari" w:hAnsi="Adobe Devanagari" w:cs="Adobe Devanagari"/>
          <w:lang w:val="en-US"/>
        </w:rPr>
      </w:pPr>
      <w:r w:rsidRPr="00946836">
        <w:rPr>
          <w:rFonts w:ascii="Adobe Devanagari" w:hAnsi="Adobe Devanagari" w:cs="Adobe Devanagari"/>
          <w:lang w:val="en-US"/>
        </w:rPr>
        <w:t>Playwright Workshop with Maestra Cherríe Moraga. A 4-sessions workshop. Hosted by the Department of Women’s and Gender Studies, Syracuse University. February 22 &amp; 24 and March 1 &amp; 3, 2017.</w:t>
      </w:r>
    </w:p>
    <w:p w14:paraId="71D19D70" w14:textId="77777777" w:rsidR="00800D07" w:rsidRPr="00946836" w:rsidRDefault="00800D07" w:rsidP="00800D07">
      <w:pPr>
        <w:jc w:val="both"/>
        <w:rPr>
          <w:rFonts w:ascii="Adobe Devanagari" w:hAnsi="Adobe Devanagari" w:cs="Adobe Devanagari"/>
          <w:lang w:val="en-US"/>
        </w:rPr>
      </w:pPr>
    </w:p>
    <w:p w14:paraId="1191D351" w14:textId="77777777" w:rsidR="00F1586B" w:rsidRPr="00946836" w:rsidRDefault="00F1586B" w:rsidP="00F1586B">
      <w:pPr>
        <w:jc w:val="both"/>
        <w:rPr>
          <w:rFonts w:ascii="Adobe Devanagari" w:hAnsi="Adobe Devanagari" w:cs="Adobe Devanagari"/>
          <w:lang w:val="en-US"/>
        </w:rPr>
      </w:pPr>
      <w:r w:rsidRPr="00946836">
        <w:rPr>
          <w:rFonts w:ascii="Adobe Devanagari" w:hAnsi="Adobe Devanagari" w:cs="Adobe Devanagari"/>
          <w:lang w:val="en-US"/>
        </w:rPr>
        <w:t>Roundtable: Remembering This Bridge Called My Back</w:t>
      </w:r>
      <w:r w:rsidR="00800D07" w:rsidRPr="00946836">
        <w:rPr>
          <w:rFonts w:ascii="Adobe Devanagari" w:hAnsi="Adobe Devanagari" w:cs="Adobe Devanagari"/>
          <w:lang w:val="en-US"/>
        </w:rPr>
        <w:t xml:space="preserve">. Hosted by the Department of Women’s and Gender Studies. February 23, 2017. </w:t>
      </w:r>
      <w:hyperlink r:id="rId41" w:history="1">
        <w:r w:rsidR="00800D07" w:rsidRPr="00946836">
          <w:rPr>
            <w:rStyle w:val="Hyperlink"/>
            <w:rFonts w:ascii="Adobe Devanagari" w:hAnsi="Adobe Devanagari" w:cs="Adobe Devanagari"/>
            <w:lang w:val="en-US"/>
          </w:rPr>
          <w:t>https://spark.adobe.com/page/sxHxHhgbWQxzr/</w:t>
        </w:r>
      </w:hyperlink>
    </w:p>
    <w:p w14:paraId="7D290B71" w14:textId="77777777" w:rsidR="002D0539" w:rsidRDefault="002D0539" w:rsidP="00F1586B">
      <w:pPr>
        <w:jc w:val="both"/>
        <w:rPr>
          <w:rFonts w:ascii="Adobe Devanagari" w:hAnsi="Adobe Devanagari" w:cs="Adobe Devanagari"/>
          <w:lang w:val="en-US"/>
        </w:rPr>
      </w:pPr>
    </w:p>
    <w:p w14:paraId="22648732" w14:textId="0AD3DF45" w:rsidR="00F1586B" w:rsidRPr="00946836" w:rsidRDefault="00F1586B" w:rsidP="00F1586B">
      <w:pPr>
        <w:jc w:val="both"/>
        <w:rPr>
          <w:rFonts w:ascii="Adobe Devanagari" w:hAnsi="Adobe Devanagari" w:cs="Adobe Devanagari"/>
          <w:lang w:val="en-US"/>
        </w:rPr>
      </w:pPr>
      <w:r w:rsidRPr="00946836">
        <w:rPr>
          <w:rFonts w:ascii="Adobe Devanagari" w:hAnsi="Adobe Devanagari" w:cs="Adobe Devanagari"/>
          <w:lang w:val="en-US"/>
        </w:rPr>
        <w:t>Screening / Performance: Speaking in Tongues</w:t>
      </w:r>
      <w:r w:rsidR="00800D07" w:rsidRPr="00946836">
        <w:rPr>
          <w:rFonts w:ascii="Adobe Devanagari" w:hAnsi="Adobe Devanagari" w:cs="Adobe Devanagari"/>
          <w:lang w:val="en-US"/>
        </w:rPr>
        <w:t xml:space="preserve">. Hosted by </w:t>
      </w:r>
      <w:r w:rsidRPr="00946836">
        <w:rPr>
          <w:rFonts w:ascii="Adobe Devanagari" w:hAnsi="Adobe Devanagari" w:cs="Adobe Devanagari"/>
          <w:lang w:val="en-US"/>
        </w:rPr>
        <w:t>La Casita Cultural Center</w:t>
      </w:r>
      <w:r w:rsidR="00800D07" w:rsidRPr="00946836">
        <w:rPr>
          <w:rFonts w:ascii="Adobe Devanagari" w:hAnsi="Adobe Devanagari" w:cs="Adobe Devanagari"/>
          <w:lang w:val="en-US"/>
        </w:rPr>
        <w:t>, Syracuse University. February 23, 2017.</w:t>
      </w:r>
    </w:p>
    <w:p w14:paraId="64233CAF" w14:textId="3D786198" w:rsidR="00F1586B" w:rsidRPr="00946836" w:rsidRDefault="00F1586B" w:rsidP="00F1586B">
      <w:pPr>
        <w:jc w:val="both"/>
        <w:rPr>
          <w:rFonts w:ascii="Adobe Devanagari" w:hAnsi="Adobe Devanagari" w:cs="Adobe Devanagari"/>
          <w:lang w:val="en-US"/>
        </w:rPr>
      </w:pPr>
      <w:r w:rsidRPr="00946836">
        <w:rPr>
          <w:rFonts w:ascii="Adobe Devanagari" w:hAnsi="Adobe Devanagari" w:cs="Adobe Devanagari"/>
          <w:lang w:val="en-US"/>
        </w:rPr>
        <w:t>Colloquium Disrupting Genre, Gender, and Generation: Conversations with Maestra Cherríe Moraga</w:t>
      </w:r>
      <w:r w:rsidR="00800D07" w:rsidRPr="00946836">
        <w:rPr>
          <w:rFonts w:ascii="Adobe Devanagari" w:hAnsi="Adobe Devanagari" w:cs="Adobe Devanagari"/>
          <w:lang w:val="en-US"/>
        </w:rPr>
        <w:t>. Hosted by the Latino and Latin American Studies Program,</w:t>
      </w:r>
      <w:r w:rsidR="00E51980">
        <w:rPr>
          <w:rFonts w:ascii="Adobe Devanagari" w:hAnsi="Adobe Devanagari" w:cs="Adobe Devanagari"/>
          <w:lang w:val="en-US"/>
        </w:rPr>
        <w:t xml:space="preserve"> Central New York Humanities Corridor</w:t>
      </w:r>
      <w:r w:rsidR="00800D07" w:rsidRPr="00946836">
        <w:rPr>
          <w:rFonts w:ascii="Adobe Devanagari" w:hAnsi="Adobe Devanagari" w:cs="Adobe Devanagari"/>
          <w:lang w:val="en-US"/>
        </w:rPr>
        <w:t>. February 27, 2017.</w:t>
      </w:r>
    </w:p>
    <w:p w14:paraId="36DC0241" w14:textId="77777777" w:rsidR="00F1586B" w:rsidRPr="00946836" w:rsidRDefault="00F1586B" w:rsidP="00F1586B">
      <w:pPr>
        <w:jc w:val="both"/>
        <w:rPr>
          <w:rFonts w:ascii="Adobe Devanagari" w:hAnsi="Adobe Devanagari" w:cs="Adobe Devanagari"/>
          <w:lang w:val="en-US"/>
        </w:rPr>
      </w:pPr>
    </w:p>
    <w:p w14:paraId="314F5B0B" w14:textId="77777777" w:rsidR="00F1586B" w:rsidRPr="00946836" w:rsidRDefault="00F1586B" w:rsidP="00800D07">
      <w:pPr>
        <w:jc w:val="both"/>
        <w:rPr>
          <w:rFonts w:ascii="Adobe Devanagari" w:hAnsi="Adobe Devanagari" w:cs="Adobe Devanagari"/>
          <w:lang w:val="en-US"/>
        </w:rPr>
      </w:pPr>
      <w:r w:rsidRPr="00946836">
        <w:rPr>
          <w:rFonts w:ascii="Adobe Devanagari" w:hAnsi="Adobe Devanagari" w:cs="Adobe Devanagari"/>
          <w:lang w:val="en-US"/>
        </w:rPr>
        <w:t>The Native Country of A Heart, public lecture</w:t>
      </w:r>
      <w:r w:rsidR="00800D07" w:rsidRPr="00946836">
        <w:rPr>
          <w:rFonts w:ascii="Adobe Devanagari" w:hAnsi="Adobe Devanagari" w:cs="Adobe Devanagari"/>
          <w:lang w:val="en-US"/>
        </w:rPr>
        <w:t xml:space="preserve"> by Maestra Cherríe Moraga. Hosted by the Department of Women’s and Gender Studies, Syracuse University. February 28, 2017.</w:t>
      </w:r>
    </w:p>
    <w:p w14:paraId="4C649042" w14:textId="77777777" w:rsidR="00F1586B" w:rsidRPr="00946836" w:rsidRDefault="00F1586B" w:rsidP="00F1586B">
      <w:pPr>
        <w:jc w:val="both"/>
        <w:rPr>
          <w:rFonts w:ascii="Adobe Devanagari" w:hAnsi="Adobe Devanagari" w:cs="Adobe Devanagari"/>
          <w:lang w:val="en-US"/>
        </w:rPr>
      </w:pPr>
    </w:p>
    <w:p w14:paraId="48FF16F5" w14:textId="77777777" w:rsidR="00F1586B" w:rsidRPr="00946836" w:rsidRDefault="00F1586B" w:rsidP="00F1586B">
      <w:pPr>
        <w:jc w:val="both"/>
        <w:rPr>
          <w:rFonts w:ascii="Adobe Devanagari" w:hAnsi="Adobe Devanagari" w:cs="Adobe Devanagari"/>
          <w:lang w:val="en-US"/>
        </w:rPr>
      </w:pPr>
      <w:r w:rsidRPr="00946836">
        <w:rPr>
          <w:rFonts w:ascii="Adobe Devanagari" w:hAnsi="Adobe Devanagari" w:cs="Adobe Devanagari"/>
          <w:lang w:val="en-US"/>
        </w:rPr>
        <w:t>Theory in the Flesh, Undergrad</w:t>
      </w:r>
      <w:r w:rsidR="00800D07" w:rsidRPr="00946836">
        <w:rPr>
          <w:rFonts w:ascii="Adobe Devanagari" w:hAnsi="Adobe Devanagari" w:cs="Adobe Devanagari"/>
          <w:lang w:val="en-US"/>
        </w:rPr>
        <w:t>uate</w:t>
      </w:r>
      <w:r w:rsidRPr="00946836">
        <w:rPr>
          <w:rFonts w:ascii="Adobe Devanagari" w:hAnsi="Adobe Devanagari" w:cs="Adobe Devanagari"/>
          <w:lang w:val="en-US"/>
        </w:rPr>
        <w:t xml:space="preserve"> Dialogue</w:t>
      </w:r>
      <w:r w:rsidR="00800D07" w:rsidRPr="00946836">
        <w:rPr>
          <w:rFonts w:ascii="Adobe Devanagari" w:hAnsi="Adobe Devanagari" w:cs="Adobe Devanagari"/>
          <w:lang w:val="en-US"/>
        </w:rPr>
        <w:t xml:space="preserve"> with Maestra Cherríe Moraga. Hosted by the Department of Women’s and Gender Studies and by the Latino and Latin American Studies Program. March 2, 2017.</w:t>
      </w:r>
    </w:p>
    <w:p w14:paraId="7D208CD1" w14:textId="77777777" w:rsidR="00F1586B" w:rsidRPr="00946836" w:rsidRDefault="00F1586B" w:rsidP="00F1586B">
      <w:pPr>
        <w:jc w:val="both"/>
        <w:rPr>
          <w:rFonts w:ascii="Adobe Devanagari" w:hAnsi="Adobe Devanagari" w:cs="Adobe Devanagari"/>
          <w:lang w:val="en-US"/>
        </w:rPr>
      </w:pPr>
    </w:p>
    <w:p w14:paraId="64C729A1" w14:textId="77777777" w:rsidR="00F1586B" w:rsidRPr="00946836" w:rsidRDefault="00F1586B" w:rsidP="00F1586B">
      <w:pPr>
        <w:jc w:val="both"/>
        <w:rPr>
          <w:rFonts w:ascii="Adobe Devanagari" w:hAnsi="Adobe Devanagari" w:cs="Adobe Devanagari"/>
          <w:lang w:val="en-US"/>
        </w:rPr>
      </w:pPr>
      <w:r w:rsidRPr="00946836">
        <w:rPr>
          <w:rFonts w:ascii="Adobe Devanagari" w:hAnsi="Adobe Devanagari" w:cs="Adobe Devanagari"/>
          <w:lang w:val="en-US"/>
        </w:rPr>
        <w:t>Elements of Common Cause: Land and Water in Native and Indigenous Struggles</w:t>
      </w:r>
    </w:p>
    <w:p w14:paraId="4795017F" w14:textId="77777777" w:rsidR="00B07C6B" w:rsidRPr="00946836" w:rsidRDefault="00F1586B" w:rsidP="00C55F6B">
      <w:pPr>
        <w:jc w:val="both"/>
        <w:rPr>
          <w:rFonts w:ascii="Adobe Devanagari" w:hAnsi="Adobe Devanagari" w:cs="Adobe Devanagari"/>
          <w:lang w:val="en-US"/>
        </w:rPr>
      </w:pPr>
      <w:r w:rsidRPr="00946836">
        <w:rPr>
          <w:rFonts w:ascii="Adobe Devanagari" w:hAnsi="Adobe Devanagari" w:cs="Adobe Devanagari"/>
          <w:lang w:val="en-US"/>
        </w:rPr>
        <w:t>Skä•noñh - Great Law of Peace Center</w:t>
      </w:r>
      <w:r w:rsidR="00C55F6B" w:rsidRPr="00946836">
        <w:rPr>
          <w:rFonts w:ascii="Adobe Devanagari" w:hAnsi="Adobe Devanagari" w:cs="Adobe Devanagari"/>
          <w:lang w:val="en-US"/>
        </w:rPr>
        <w:t>. Hosted by the Jeanette K. Watson Distinguished Visiting Professorship, the Native and Indigenous Studies Program, the Latino and Latin American Studies Program, and the Department of Women’s and Gender Studies. Syracuse University and the Great Law of Peace Center. March 3, 2017.</w:t>
      </w:r>
    </w:p>
    <w:p w14:paraId="3A673037" w14:textId="77777777" w:rsidR="00B07C6B" w:rsidRPr="00946836" w:rsidRDefault="00B07C6B" w:rsidP="00821FE8">
      <w:pPr>
        <w:jc w:val="both"/>
        <w:rPr>
          <w:rFonts w:ascii="Adobe Devanagari" w:hAnsi="Adobe Devanagari" w:cs="Adobe Devanagari"/>
          <w:lang w:val="en-US"/>
        </w:rPr>
      </w:pPr>
    </w:p>
    <w:p w14:paraId="23B187F9" w14:textId="5B48776F" w:rsidR="00821FE8" w:rsidRPr="00946836" w:rsidRDefault="00821FE8" w:rsidP="00821FE8">
      <w:pPr>
        <w:jc w:val="both"/>
        <w:rPr>
          <w:rFonts w:ascii="Adobe Devanagari" w:hAnsi="Adobe Devanagari" w:cs="Adobe Devanagari"/>
          <w:lang w:val="en-US"/>
        </w:rPr>
      </w:pPr>
      <w:r w:rsidRPr="00946836">
        <w:rPr>
          <w:rFonts w:ascii="Adobe Devanagari" w:hAnsi="Adobe Devanagari" w:cs="Adobe Devanagari"/>
          <w:lang w:val="en-US"/>
        </w:rPr>
        <w:t>Guest Lecture. Speaker: Dr. Carlos Figari (Visiting Professor, University of Montreal – Professor, University of Buenos Aires).</w:t>
      </w:r>
      <w:r w:rsidR="004357BC">
        <w:rPr>
          <w:rFonts w:ascii="Adobe Devanagari" w:hAnsi="Adobe Devanagari" w:cs="Adobe Devanagari"/>
          <w:lang w:val="en-US"/>
        </w:rPr>
        <w:t xml:space="preserve"> </w:t>
      </w:r>
      <w:r w:rsidRPr="00946836">
        <w:rPr>
          <w:rFonts w:ascii="Adobe Devanagari" w:hAnsi="Adobe Devanagari" w:cs="Adobe Devanagari"/>
          <w:lang w:val="en-US"/>
        </w:rPr>
        <w:t>Travesti Rage: Political Articulation in the Sexual Dissidence Movements in Argentina. Syracuse University. Syracuse, NY. April 11, 2016.</w:t>
      </w:r>
    </w:p>
    <w:p w14:paraId="6CBA14B3" w14:textId="77777777" w:rsidR="00821FE8" w:rsidRPr="00946836" w:rsidRDefault="00821FE8" w:rsidP="00C16F25">
      <w:pPr>
        <w:jc w:val="both"/>
        <w:rPr>
          <w:rFonts w:ascii="Adobe Devanagari" w:hAnsi="Adobe Devanagari" w:cs="Adobe Devanagari"/>
          <w:lang w:val="en-US"/>
        </w:rPr>
      </w:pPr>
      <w:r w:rsidRPr="00946836">
        <w:rPr>
          <w:rFonts w:ascii="Adobe Devanagari" w:hAnsi="Adobe Devanagari" w:cs="Adobe Devanagari"/>
          <w:lang w:val="en-US"/>
        </w:rPr>
        <w:t xml:space="preserve"> </w:t>
      </w:r>
    </w:p>
    <w:p w14:paraId="39B90E8A" w14:textId="77777777" w:rsidR="00C16F25" w:rsidRPr="00946836" w:rsidRDefault="00284F27" w:rsidP="00C16F25">
      <w:pPr>
        <w:jc w:val="both"/>
        <w:rPr>
          <w:rFonts w:ascii="Adobe Devanagari" w:hAnsi="Adobe Devanagari" w:cs="Adobe Devanagari"/>
          <w:lang w:val="en-US"/>
        </w:rPr>
      </w:pPr>
      <w:r w:rsidRPr="00946836">
        <w:rPr>
          <w:rFonts w:ascii="Adobe Devanagari" w:hAnsi="Adobe Devanagari" w:cs="Adobe Devanagari"/>
          <w:lang w:val="en-US"/>
        </w:rPr>
        <w:t>Guest Lecture. Speaker: Dr.</w:t>
      </w:r>
      <w:r w:rsidR="00C16F25" w:rsidRPr="00946836">
        <w:rPr>
          <w:rFonts w:ascii="Adobe Devanagari" w:hAnsi="Adobe Devanagari" w:cs="Adobe Devanagari"/>
          <w:lang w:val="en-US"/>
        </w:rPr>
        <w:t xml:space="preserve"> Maylei Blackwell (Associate Professor, César E. Chávez Department of Chicana/o Studies and Women's Studies Department, University of California, Los Angeles). Geographies of Difference: Transborder Organizing and Indigenous Women’s Activism. Syracuse University. Syracuse, NY. September 22, 2015.</w:t>
      </w:r>
    </w:p>
    <w:p w14:paraId="0B6F9330" w14:textId="77777777" w:rsidR="00284F27" w:rsidRPr="00946836" w:rsidRDefault="00C16F25" w:rsidP="00280DE8">
      <w:pPr>
        <w:jc w:val="both"/>
        <w:rPr>
          <w:rFonts w:ascii="Adobe Devanagari" w:hAnsi="Adobe Devanagari" w:cs="Adobe Devanagari"/>
          <w:b/>
          <w:color w:val="808080" w:themeColor="background1" w:themeShade="80"/>
          <w:lang w:val="en-US"/>
        </w:rPr>
      </w:pPr>
      <w:r w:rsidRPr="00946836">
        <w:rPr>
          <w:rFonts w:ascii="Adobe Devanagari" w:hAnsi="Adobe Devanagari" w:cs="Adobe Devanagari"/>
          <w:lang w:val="en-US"/>
        </w:rPr>
        <w:t xml:space="preserve"> </w:t>
      </w:r>
    </w:p>
    <w:p w14:paraId="526E3DC0" w14:textId="3E213934" w:rsidR="002D6BB7" w:rsidRPr="00946836" w:rsidRDefault="002D6BB7" w:rsidP="002D6BB7">
      <w:pPr>
        <w:jc w:val="both"/>
        <w:rPr>
          <w:rFonts w:ascii="Adobe Devanagari" w:hAnsi="Adobe Devanagari" w:cs="Adobe Devanagari"/>
          <w:lang w:val="en-US"/>
        </w:rPr>
      </w:pPr>
      <w:r w:rsidRPr="00946836">
        <w:rPr>
          <w:rFonts w:ascii="Adobe Devanagari" w:hAnsi="Adobe Devanagari" w:cs="Adobe Devanagari"/>
          <w:lang w:val="en-US"/>
        </w:rPr>
        <w:t>Guest Performer/Speaker: Maya Chinchilla. The Cha Cha Files: A Chapina Poetics</w:t>
      </w:r>
      <w:r w:rsidRPr="00946836">
        <w:rPr>
          <w:rFonts w:ascii="Adobe Devanagari" w:hAnsi="Adobe Devanagari" w:cs="Adobe Devanagari"/>
          <w:i/>
          <w:lang w:val="en-US"/>
        </w:rPr>
        <w:t xml:space="preserve">.  </w:t>
      </w:r>
      <w:r w:rsidRPr="00946836">
        <w:rPr>
          <w:rFonts w:ascii="Adobe Devanagari" w:hAnsi="Adobe Devanagari" w:cs="Adobe Devanagari"/>
          <w:lang w:val="en-US"/>
        </w:rPr>
        <w:t>#Feminisms.</w:t>
      </w:r>
      <w:r w:rsidR="00922FD1">
        <w:rPr>
          <w:rFonts w:ascii="Adobe Devanagari" w:hAnsi="Adobe Devanagari" w:cs="Adobe Devanagari"/>
          <w:lang w:val="en-US"/>
        </w:rPr>
        <w:t xml:space="preserve"> Department of Women’s and Gender Studies.</w:t>
      </w:r>
      <w:r w:rsidRPr="00946836">
        <w:rPr>
          <w:rFonts w:ascii="Adobe Devanagari" w:hAnsi="Adobe Devanagari" w:cs="Adobe Devanagari"/>
          <w:lang w:val="en-US"/>
        </w:rPr>
        <w:t xml:space="preserve"> Syracuse University. Syracuse, NY. October 20, 201</w:t>
      </w:r>
      <w:r w:rsidR="0077157D">
        <w:rPr>
          <w:rFonts w:ascii="Adobe Devanagari" w:hAnsi="Adobe Devanagari" w:cs="Adobe Devanagari"/>
          <w:lang w:val="en-US"/>
        </w:rPr>
        <w:t>5</w:t>
      </w:r>
      <w:r w:rsidRPr="00946836">
        <w:rPr>
          <w:rFonts w:ascii="Adobe Devanagari" w:hAnsi="Adobe Devanagari" w:cs="Adobe Devanagari"/>
          <w:lang w:val="en-US"/>
        </w:rPr>
        <w:t xml:space="preserve">. </w:t>
      </w:r>
    </w:p>
    <w:p w14:paraId="6A43DA1F" w14:textId="77777777" w:rsidR="002D6BB7" w:rsidRPr="00946836" w:rsidRDefault="002D6BB7" w:rsidP="00280DE8">
      <w:pPr>
        <w:jc w:val="both"/>
        <w:rPr>
          <w:rFonts w:ascii="Adobe Devanagari" w:hAnsi="Adobe Devanagari" w:cs="Adobe Devanagari"/>
          <w:lang w:val="en-US"/>
        </w:rPr>
      </w:pPr>
    </w:p>
    <w:p w14:paraId="4813BC44" w14:textId="566AC0C7" w:rsidR="002D6BB7" w:rsidRPr="00946836" w:rsidRDefault="002D6BB7" w:rsidP="002D6BB7">
      <w:pPr>
        <w:jc w:val="both"/>
        <w:rPr>
          <w:rFonts w:ascii="Adobe Devanagari" w:hAnsi="Adobe Devanagari" w:cs="Adobe Devanagari"/>
          <w:lang w:val="en-US"/>
        </w:rPr>
      </w:pPr>
      <w:r w:rsidRPr="00946836">
        <w:rPr>
          <w:rFonts w:ascii="Adobe Devanagari" w:hAnsi="Adobe Devanagari" w:cs="Adobe Devanagari"/>
          <w:lang w:val="en-US"/>
        </w:rPr>
        <w:t>Guest Lecture. Speaker: Dr. Laura Elisa Perez (University of California, Berkeley). Crafting a politics and Theory for Ero-Ideologies: Writings on Art, the Spiritual, and the Decolonial.</w:t>
      </w:r>
      <w:r w:rsidRPr="00946836">
        <w:rPr>
          <w:rFonts w:ascii="Adobe Devanagari" w:hAnsi="Adobe Devanagari" w:cs="Adobe Devanagari"/>
          <w:i/>
          <w:lang w:val="en-US"/>
        </w:rPr>
        <w:t xml:space="preserve"> </w:t>
      </w:r>
      <w:r w:rsidRPr="00946836">
        <w:rPr>
          <w:rFonts w:ascii="Adobe Devanagari" w:hAnsi="Adobe Devanagari" w:cs="Adobe Devanagari"/>
          <w:lang w:val="en-US"/>
        </w:rPr>
        <w:t>Syracuse University. Syracuse, NY. October 15, 201</w:t>
      </w:r>
      <w:r w:rsidR="0077157D">
        <w:rPr>
          <w:rFonts w:ascii="Adobe Devanagari" w:hAnsi="Adobe Devanagari" w:cs="Adobe Devanagari"/>
          <w:lang w:val="en-US"/>
        </w:rPr>
        <w:t>5</w:t>
      </w:r>
      <w:r w:rsidRPr="00946836">
        <w:rPr>
          <w:rFonts w:ascii="Adobe Devanagari" w:hAnsi="Adobe Devanagari" w:cs="Adobe Devanagari"/>
          <w:lang w:val="en-US"/>
        </w:rPr>
        <w:t xml:space="preserve">. </w:t>
      </w:r>
    </w:p>
    <w:p w14:paraId="382A50D9" w14:textId="77777777" w:rsidR="002D6BB7" w:rsidRPr="00946836" w:rsidRDefault="002D6BB7" w:rsidP="002D6BB7">
      <w:pPr>
        <w:jc w:val="both"/>
        <w:rPr>
          <w:rFonts w:ascii="Adobe Devanagari" w:hAnsi="Adobe Devanagari" w:cs="Adobe Devanagari"/>
          <w:lang w:val="en-US"/>
        </w:rPr>
      </w:pPr>
    </w:p>
    <w:p w14:paraId="4A6C6DFF" w14:textId="3CF5349F" w:rsidR="002D6BB7" w:rsidRPr="00946836" w:rsidRDefault="002D6BB7" w:rsidP="002D6BB7">
      <w:pPr>
        <w:jc w:val="both"/>
        <w:rPr>
          <w:rFonts w:ascii="Adobe Devanagari" w:hAnsi="Adobe Devanagari" w:cs="Adobe Devanagari"/>
          <w:lang w:val="en-US"/>
        </w:rPr>
      </w:pPr>
      <w:r w:rsidRPr="00946836">
        <w:rPr>
          <w:rFonts w:ascii="Adobe Devanagari" w:hAnsi="Adobe Devanagari" w:cs="Adobe Devanagari"/>
          <w:lang w:val="en-US"/>
        </w:rPr>
        <w:t>Hispanic Heritage Month – Keynote Lecture. Guest Speaker: Dr. Laura Elisa Perez (University of California, Berkeley). Undocumented Flower Crossings, Walking Altars, and Latina/o Art. Syracuse University. Syracuse, NY. October 8, 201</w:t>
      </w:r>
      <w:r w:rsidR="0077157D">
        <w:rPr>
          <w:rFonts w:ascii="Adobe Devanagari" w:hAnsi="Adobe Devanagari" w:cs="Adobe Devanagari"/>
          <w:lang w:val="en-US"/>
        </w:rPr>
        <w:t>5</w:t>
      </w:r>
      <w:r w:rsidRPr="00946836">
        <w:rPr>
          <w:rFonts w:ascii="Adobe Devanagari" w:hAnsi="Adobe Devanagari" w:cs="Adobe Devanagari"/>
          <w:lang w:val="en-US"/>
        </w:rPr>
        <w:t xml:space="preserve">. </w:t>
      </w:r>
    </w:p>
    <w:p w14:paraId="3CC4AF52" w14:textId="77777777" w:rsidR="002D6BB7" w:rsidRDefault="002D6BB7" w:rsidP="002D6BB7">
      <w:pPr>
        <w:jc w:val="both"/>
        <w:rPr>
          <w:rFonts w:ascii="Adobe Devanagari" w:hAnsi="Adobe Devanagari" w:cs="Adobe Devanagari"/>
          <w:b/>
          <w:lang w:val="en-US"/>
        </w:rPr>
      </w:pPr>
    </w:p>
    <w:p w14:paraId="34B70D7B" w14:textId="77777777" w:rsidR="00464A9F" w:rsidRPr="00946836" w:rsidRDefault="00464A9F" w:rsidP="002D6BB7">
      <w:pPr>
        <w:jc w:val="both"/>
        <w:rPr>
          <w:rFonts w:ascii="Adobe Devanagari" w:hAnsi="Adobe Devanagari" w:cs="Adobe Devanagari"/>
          <w:b/>
          <w:lang w:val="en-US"/>
        </w:rPr>
      </w:pPr>
    </w:p>
    <w:p w14:paraId="3E40BA5B" w14:textId="13BB1273" w:rsidR="002D6BB7" w:rsidRDefault="002D6BB7" w:rsidP="002D6BB7">
      <w:pPr>
        <w:jc w:val="both"/>
        <w:rPr>
          <w:rFonts w:ascii="Adobe Devanagari" w:hAnsi="Adobe Devanagari" w:cs="Adobe Devanagari"/>
          <w:b/>
          <w:lang w:val="en-US"/>
        </w:rPr>
      </w:pPr>
      <w:r w:rsidRPr="00946836">
        <w:rPr>
          <w:rFonts w:ascii="Adobe Devanagari" w:hAnsi="Adobe Devanagari" w:cs="Adobe Devanagari"/>
          <w:b/>
          <w:lang w:val="en-US"/>
        </w:rPr>
        <w:t>VII.e.1. Co-Organizer or Organizing Committee Member</w:t>
      </w:r>
      <w:r w:rsidR="00B76992">
        <w:rPr>
          <w:rFonts w:ascii="Adobe Devanagari" w:hAnsi="Adobe Devanagari" w:cs="Adobe Devanagari"/>
          <w:b/>
          <w:lang w:val="en-US"/>
        </w:rPr>
        <w:t xml:space="preserve"> (selection </w:t>
      </w:r>
      <w:r w:rsidR="00EC2353">
        <w:rPr>
          <w:rFonts w:ascii="Adobe Devanagari" w:hAnsi="Adobe Devanagari" w:cs="Adobe Devanagari"/>
          <w:b/>
          <w:lang w:val="en-US"/>
        </w:rPr>
        <w:t>while at SU</w:t>
      </w:r>
      <w:r w:rsidR="00B76992">
        <w:rPr>
          <w:rFonts w:ascii="Adobe Devanagari" w:hAnsi="Adobe Devanagari" w:cs="Adobe Devanagari"/>
          <w:b/>
          <w:lang w:val="en-US"/>
        </w:rPr>
        <w:t>)</w:t>
      </w:r>
      <w:r w:rsidRPr="00946836">
        <w:rPr>
          <w:rFonts w:ascii="Adobe Devanagari" w:hAnsi="Adobe Devanagari" w:cs="Adobe Devanagari"/>
          <w:b/>
          <w:lang w:val="en-US"/>
        </w:rPr>
        <w:t>:</w:t>
      </w:r>
    </w:p>
    <w:p w14:paraId="4631CC3A" w14:textId="268846D9" w:rsidR="007A19FC" w:rsidRDefault="003C073B" w:rsidP="00106623">
      <w:pPr>
        <w:tabs>
          <w:tab w:val="left" w:pos="-720"/>
          <w:tab w:val="left" w:pos="1"/>
          <w:tab w:val="left" w:pos="720"/>
          <w:tab w:val="left" w:pos="1248"/>
          <w:tab w:val="left" w:pos="18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dobe Devanagari" w:hAnsi="Adobe Devanagari" w:cs="Adobe Devanagari"/>
          <w:lang w:val="en-US"/>
        </w:rPr>
      </w:pPr>
      <w:r w:rsidRPr="003C073B">
        <w:rPr>
          <w:rFonts w:ascii="Adobe Devanagari" w:hAnsi="Adobe Devanagari" w:cs="Adobe Devanagari"/>
          <w:lang w:val="en-US"/>
        </w:rPr>
        <w:t>Banned Books Week Read-Out</w:t>
      </w:r>
      <w:r>
        <w:rPr>
          <w:rFonts w:ascii="Adobe Devanagari" w:hAnsi="Adobe Devanagari" w:cs="Adobe Devanagari"/>
          <w:lang w:val="en-US"/>
        </w:rPr>
        <w:t>. Co-hosted by</w:t>
      </w:r>
      <w:r w:rsidRPr="003C073B">
        <w:rPr>
          <w:rFonts w:ascii="Adobe Devanagari" w:hAnsi="Adobe Devanagari" w:cs="Adobe Devanagari"/>
          <w:lang w:val="en-US"/>
        </w:rPr>
        <w:t xml:space="preserve"> English Department, Library and Information Science Program, African and African-American Studies Program, LGBTQ Studies Program, LGBTQ Resource Center, and Syracuse University Libraries</w:t>
      </w:r>
      <w:r w:rsidR="001D6FF3">
        <w:rPr>
          <w:rFonts w:ascii="Adobe Devanagari" w:hAnsi="Adobe Devanagari" w:cs="Adobe Devanagari"/>
          <w:lang w:val="en-US"/>
        </w:rPr>
        <w:t xml:space="preserve">. </w:t>
      </w:r>
      <w:r w:rsidRPr="003C073B">
        <w:rPr>
          <w:rFonts w:ascii="Adobe Devanagari" w:hAnsi="Adobe Devanagari" w:cs="Adobe Devanagari"/>
          <w:lang w:val="en-US"/>
        </w:rPr>
        <w:t>September 22, 2022.</w:t>
      </w:r>
    </w:p>
    <w:p w14:paraId="5512AFF9" w14:textId="77777777" w:rsidR="001D6FF3" w:rsidRDefault="001D6FF3" w:rsidP="00106623">
      <w:pPr>
        <w:tabs>
          <w:tab w:val="left" w:pos="-720"/>
          <w:tab w:val="left" w:pos="1"/>
          <w:tab w:val="left" w:pos="720"/>
          <w:tab w:val="left" w:pos="1248"/>
          <w:tab w:val="left" w:pos="18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dobe Devanagari" w:hAnsi="Adobe Devanagari" w:cs="Adobe Devanagari"/>
          <w:lang w:val="en-US"/>
        </w:rPr>
      </w:pPr>
    </w:p>
    <w:p w14:paraId="4B1137F0" w14:textId="2FFE3486" w:rsidR="00106623" w:rsidRPr="00106623" w:rsidRDefault="00106623" w:rsidP="00106623">
      <w:pPr>
        <w:tabs>
          <w:tab w:val="left" w:pos="-720"/>
          <w:tab w:val="left" w:pos="1"/>
          <w:tab w:val="left" w:pos="720"/>
          <w:tab w:val="left" w:pos="1248"/>
          <w:tab w:val="left" w:pos="18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dobe Devanagari" w:hAnsi="Adobe Devanagari" w:cs="Adobe Devanagari"/>
          <w:lang w:val="en-US"/>
        </w:rPr>
      </w:pPr>
      <w:r w:rsidRPr="00106623">
        <w:rPr>
          <w:rFonts w:ascii="Adobe Devanagari" w:hAnsi="Adobe Devanagari" w:cs="Adobe Devanagari"/>
          <w:lang w:val="en-US"/>
        </w:rPr>
        <w:t>Tribute to María Lugones.</w:t>
      </w:r>
      <w:r>
        <w:rPr>
          <w:rFonts w:ascii="Adobe Devanagari" w:hAnsi="Adobe Devanagari" w:cs="Adobe Devanagari"/>
          <w:lang w:val="en-US"/>
        </w:rPr>
        <w:t xml:space="preserve"> </w:t>
      </w:r>
      <w:r w:rsidRPr="00106623">
        <w:rPr>
          <w:rFonts w:ascii="Adobe Devanagari" w:hAnsi="Adobe Devanagari" w:cs="Adobe Devanagari"/>
          <w:lang w:val="en-US"/>
        </w:rPr>
        <w:t>Speakers:</w:t>
      </w:r>
      <w:r>
        <w:rPr>
          <w:rFonts w:ascii="Adobe Devanagari" w:hAnsi="Adobe Devanagari" w:cs="Adobe Devanagari"/>
          <w:lang w:val="en-US"/>
        </w:rPr>
        <w:t xml:space="preserve"> </w:t>
      </w:r>
      <w:r w:rsidRPr="00106623">
        <w:rPr>
          <w:rFonts w:ascii="Adobe Devanagari" w:hAnsi="Adobe Devanagari" w:cs="Adobe Devanagari"/>
          <w:lang w:val="en-US"/>
        </w:rPr>
        <w:t>Dr. M. Jacqui Alexander (Tobago Centre)</w:t>
      </w:r>
      <w:r>
        <w:rPr>
          <w:rFonts w:ascii="Adobe Devanagari" w:hAnsi="Adobe Devanagari" w:cs="Adobe Devanagari"/>
          <w:lang w:val="en-US"/>
        </w:rPr>
        <w:t xml:space="preserve">, </w:t>
      </w:r>
      <w:r w:rsidRPr="00106623">
        <w:rPr>
          <w:rFonts w:ascii="Adobe Devanagari" w:hAnsi="Adobe Devanagari" w:cs="Adobe Devanagari"/>
          <w:lang w:val="en-US"/>
        </w:rPr>
        <w:t>Maestra Cherríe Moraga (Las Maestras Center – University of California, Santa Barbara), Dr. Anna Carastathis (Panteion University, Greece)</w:t>
      </w:r>
      <w:r>
        <w:rPr>
          <w:rFonts w:ascii="Adobe Devanagari" w:hAnsi="Adobe Devanagari" w:cs="Adobe Devanagari"/>
          <w:lang w:val="en-US"/>
        </w:rPr>
        <w:t xml:space="preserve">, </w:t>
      </w:r>
      <w:r w:rsidRPr="00106623">
        <w:rPr>
          <w:rFonts w:ascii="Adobe Devanagari" w:hAnsi="Adobe Devanagari" w:cs="Adobe Devanagari"/>
          <w:lang w:val="en-US"/>
        </w:rPr>
        <w:t>Dr. Emma Velez (UI at Urbana-Champaign)</w:t>
      </w:r>
      <w:r>
        <w:rPr>
          <w:rFonts w:ascii="Adobe Devanagari" w:hAnsi="Adobe Devanagari" w:cs="Adobe Devanagari"/>
          <w:lang w:val="en-US"/>
        </w:rPr>
        <w:t xml:space="preserve">, </w:t>
      </w:r>
      <w:r w:rsidRPr="00106623">
        <w:rPr>
          <w:rFonts w:ascii="Adobe Devanagari" w:hAnsi="Adobe Devanagari" w:cs="Adobe Devanagari"/>
          <w:lang w:val="en-US"/>
        </w:rPr>
        <w:t>Dr. Kelli D. Zaytoun (Wright University)</w:t>
      </w:r>
      <w:r>
        <w:rPr>
          <w:rFonts w:ascii="Adobe Devanagari" w:hAnsi="Adobe Devanagari" w:cs="Adobe Devanagari"/>
          <w:lang w:val="en-US"/>
        </w:rPr>
        <w:t xml:space="preserve">. </w:t>
      </w:r>
      <w:r w:rsidRPr="00106623">
        <w:rPr>
          <w:rFonts w:ascii="Adobe Devanagari" w:hAnsi="Adobe Devanagari" w:cs="Adobe Devanagari"/>
          <w:lang w:val="en-US"/>
        </w:rPr>
        <w:t>The Democratizing Knowledge Collective at Syracuse University</w:t>
      </w:r>
      <w:r>
        <w:rPr>
          <w:rFonts w:ascii="Adobe Devanagari" w:hAnsi="Adobe Devanagari" w:cs="Adobe Devanagari"/>
          <w:lang w:val="en-US"/>
        </w:rPr>
        <w:t>.</w:t>
      </w:r>
      <w:r w:rsidRPr="00106623">
        <w:rPr>
          <w:rFonts w:ascii="Adobe Devanagari" w:hAnsi="Adobe Devanagari" w:cs="Adobe Devanagari"/>
          <w:lang w:val="en-US"/>
        </w:rPr>
        <w:t xml:space="preserve"> </w:t>
      </w:r>
    </w:p>
    <w:p w14:paraId="516E9963" w14:textId="28B0CE67" w:rsidR="00106623" w:rsidRPr="00106623" w:rsidRDefault="00106623" w:rsidP="00106623">
      <w:pPr>
        <w:tabs>
          <w:tab w:val="left" w:pos="-720"/>
          <w:tab w:val="left" w:pos="1"/>
          <w:tab w:val="left" w:pos="720"/>
          <w:tab w:val="left" w:pos="1248"/>
          <w:tab w:val="left" w:pos="18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dobe Devanagari" w:hAnsi="Adobe Devanagari" w:cs="Adobe Devanagari"/>
          <w:lang w:val="en-US"/>
        </w:rPr>
      </w:pPr>
      <w:r w:rsidRPr="00106623">
        <w:rPr>
          <w:rFonts w:ascii="Adobe Devanagari" w:hAnsi="Adobe Devanagari" w:cs="Adobe Devanagari"/>
          <w:lang w:val="en-US"/>
        </w:rPr>
        <w:t xml:space="preserve">April 27-2021, 3:30 - 5:50 p.m. </w:t>
      </w:r>
    </w:p>
    <w:p w14:paraId="1AFF3EE3" w14:textId="77777777" w:rsidR="00106623" w:rsidRPr="00106623" w:rsidRDefault="00106623" w:rsidP="00106623">
      <w:pPr>
        <w:tabs>
          <w:tab w:val="left" w:pos="-720"/>
          <w:tab w:val="left" w:pos="1"/>
          <w:tab w:val="left" w:pos="720"/>
          <w:tab w:val="left" w:pos="1248"/>
          <w:tab w:val="left" w:pos="18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dobe Devanagari" w:hAnsi="Adobe Devanagari" w:cs="Adobe Devanagari"/>
          <w:lang w:val="en-US"/>
        </w:rPr>
      </w:pPr>
    </w:p>
    <w:p w14:paraId="6E1504BB" w14:textId="1D6415AC" w:rsidR="00443A75" w:rsidRPr="00443A75" w:rsidRDefault="00443A75" w:rsidP="00106623">
      <w:pPr>
        <w:tabs>
          <w:tab w:val="left" w:pos="-720"/>
          <w:tab w:val="left" w:pos="1"/>
          <w:tab w:val="left" w:pos="720"/>
          <w:tab w:val="left" w:pos="1248"/>
          <w:tab w:val="left" w:pos="18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dobe Devanagari" w:hAnsi="Adobe Devanagari" w:cs="Adobe Devanagari"/>
          <w:lang w:val="en-US"/>
        </w:rPr>
      </w:pPr>
      <w:r>
        <w:rPr>
          <w:rFonts w:ascii="Adobe Devanagari" w:hAnsi="Adobe Devanagari" w:cs="Adobe Devanagari"/>
          <w:lang w:val="en-US"/>
        </w:rPr>
        <w:t xml:space="preserve">Virtual Webinar. </w:t>
      </w:r>
      <w:r w:rsidRPr="00443A75">
        <w:rPr>
          <w:rFonts w:ascii="Adobe Devanagari" w:hAnsi="Adobe Devanagari" w:cs="Adobe Devanagari"/>
          <w:lang w:val="en-US"/>
        </w:rPr>
        <w:t>Centering Native American and Indigenous Communities: Decolonizing Pandemic</w:t>
      </w:r>
      <w:r>
        <w:rPr>
          <w:rFonts w:ascii="Adobe Devanagari" w:hAnsi="Adobe Devanagari" w:cs="Adobe Devanagari"/>
          <w:lang w:val="en-US"/>
        </w:rPr>
        <w:t xml:space="preserve">. </w:t>
      </w:r>
      <w:r w:rsidR="00106623" w:rsidRPr="00106623">
        <w:rPr>
          <w:rFonts w:ascii="Adobe Devanagari" w:hAnsi="Adobe Devanagari" w:cs="Adobe Devanagari"/>
          <w:lang w:val="en-US"/>
        </w:rPr>
        <w:t>Betty Lyons (Onondaga Nation, American Indian Law Alliance), Dr. Brian Thompson (Oneida / Onondaga Nation, Assistant Dean for Diversity, SUNY Upstate Medical), and Dr. Jessica Kolopenuk (Cree, Peguis First Nation, University of Alberta, Canada). Dr. Danika Medak-Saltzman (Turtle Mountain Chippewa, Syracuse University) co-facilitat</w:t>
      </w:r>
      <w:r w:rsidR="00106623">
        <w:rPr>
          <w:rFonts w:ascii="Adobe Devanagari" w:hAnsi="Adobe Devanagari" w:cs="Adobe Devanagari"/>
          <w:lang w:val="en-US"/>
        </w:rPr>
        <w:t>es</w:t>
      </w:r>
      <w:r w:rsidR="00106623" w:rsidRPr="00106623">
        <w:rPr>
          <w:rFonts w:ascii="Adobe Devanagari" w:hAnsi="Adobe Devanagari" w:cs="Adobe Devanagari"/>
          <w:lang w:val="en-US"/>
        </w:rPr>
        <w:t>.</w:t>
      </w:r>
      <w:r w:rsidRPr="00443A75">
        <w:rPr>
          <w:rFonts w:ascii="Adobe Devanagari" w:hAnsi="Adobe Devanagari" w:cs="Adobe Devanagari"/>
          <w:lang w:val="en-US"/>
        </w:rPr>
        <w:t xml:space="preserve"> May 18, 2021</w:t>
      </w:r>
      <w:r w:rsidR="00106623">
        <w:rPr>
          <w:rFonts w:ascii="Adobe Devanagari" w:hAnsi="Adobe Devanagari" w:cs="Adobe Devanagari"/>
          <w:lang w:val="en-US"/>
        </w:rPr>
        <w:t>.</w:t>
      </w:r>
    </w:p>
    <w:p w14:paraId="0A7E29EB" w14:textId="77777777" w:rsidR="005E7888" w:rsidRPr="005E7888" w:rsidRDefault="005E7888" w:rsidP="005E7888">
      <w:pPr>
        <w:jc w:val="both"/>
        <w:rPr>
          <w:rFonts w:ascii="Adobe Devanagari" w:hAnsi="Adobe Devanagari" w:cs="Adobe Devanagari"/>
          <w:b/>
          <w:lang w:val="en-US"/>
        </w:rPr>
      </w:pPr>
    </w:p>
    <w:p w14:paraId="4362606A" w14:textId="5E345A2C" w:rsidR="0062448A" w:rsidRDefault="0062448A" w:rsidP="0062448A">
      <w:pPr>
        <w:tabs>
          <w:tab w:val="left" w:pos="-720"/>
          <w:tab w:val="left" w:pos="1"/>
          <w:tab w:val="left" w:pos="720"/>
          <w:tab w:val="left" w:pos="1248"/>
          <w:tab w:val="left" w:pos="18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Adobe Devanagari" w:hAnsi="Adobe Devanagari" w:cs="Adobe Devanagari"/>
          <w:lang w:val="en-US"/>
        </w:rPr>
      </w:pPr>
      <w:r>
        <w:rPr>
          <w:rFonts w:ascii="Adobe Devanagari" w:hAnsi="Adobe Devanagari" w:cs="Adobe Devanagari"/>
          <w:lang w:val="en-US"/>
        </w:rPr>
        <w:t xml:space="preserve">Virtual Webinar. </w:t>
      </w:r>
      <w:r w:rsidRPr="0062448A">
        <w:rPr>
          <w:rFonts w:ascii="Adobe Devanagari" w:hAnsi="Adobe Devanagari" w:cs="Adobe Devanagari"/>
          <w:lang w:val="en-US"/>
        </w:rPr>
        <w:t xml:space="preserve">Resisting the Racism of COVID-19 featuring speakers: Carrie Mae Weems (artist-in-residence at Syracuse University), Dr. Kishana Taylor (Carnegie Mellon University), and Crispín Hernández (Workers Center of CNY). Democratizing Knowledge Collective’s Webinar Series Communities of Color, (In)Justice, and Multiple Pandemics. </w:t>
      </w:r>
      <w:r>
        <w:rPr>
          <w:rFonts w:ascii="Adobe Devanagari" w:hAnsi="Adobe Devanagari" w:cs="Adobe Devanagari"/>
          <w:lang w:val="en-US"/>
        </w:rPr>
        <w:t>December 8, 2020.</w:t>
      </w:r>
    </w:p>
    <w:p w14:paraId="3E5B9D1F" w14:textId="77777777" w:rsidR="0062448A" w:rsidRDefault="0062448A" w:rsidP="005E7888">
      <w:pPr>
        <w:jc w:val="both"/>
        <w:rPr>
          <w:rFonts w:ascii="Adobe Devanagari" w:hAnsi="Adobe Devanagari" w:cs="Adobe Devanagari"/>
          <w:lang w:val="en-US"/>
        </w:rPr>
      </w:pPr>
    </w:p>
    <w:p w14:paraId="75461247" w14:textId="74821B3B" w:rsidR="005E7888" w:rsidRPr="00E425C3" w:rsidRDefault="005E7888" w:rsidP="005E7888">
      <w:pPr>
        <w:jc w:val="both"/>
        <w:rPr>
          <w:rFonts w:ascii="Adobe Devanagari" w:hAnsi="Adobe Devanagari" w:cs="Adobe Devanagari"/>
          <w:lang w:val="en-US"/>
        </w:rPr>
      </w:pPr>
      <w:r w:rsidRPr="00E425C3">
        <w:rPr>
          <w:rFonts w:ascii="Adobe Devanagari" w:hAnsi="Adobe Devanagari" w:cs="Adobe Devanagari"/>
          <w:lang w:val="en-US"/>
        </w:rPr>
        <w:t xml:space="preserve">Guest Talk. </w:t>
      </w:r>
      <w:r w:rsidR="00E425C3" w:rsidRPr="00E425C3">
        <w:rPr>
          <w:rFonts w:ascii="Adobe Devanagari" w:hAnsi="Adobe Devanagari" w:cs="Adobe Devanagari"/>
          <w:lang w:val="en-US"/>
        </w:rPr>
        <w:t xml:space="preserve">The Tupac Amaru phenomenon. Gender and urban experience in the Southern Andes. Dr. </w:t>
      </w:r>
      <w:r w:rsidRPr="00E425C3">
        <w:rPr>
          <w:rFonts w:ascii="Adobe Devanagari" w:hAnsi="Adobe Devanagari" w:cs="Adobe Devanagari"/>
          <w:lang w:val="en-US"/>
        </w:rPr>
        <w:t>Melina G</w:t>
      </w:r>
      <w:r w:rsidR="00E425C3" w:rsidRPr="00E425C3">
        <w:rPr>
          <w:rFonts w:ascii="Adobe Devanagari" w:hAnsi="Adobe Devanagari" w:cs="Adobe Devanagari"/>
          <w:lang w:val="en-US"/>
        </w:rPr>
        <w:t>aona, October</w:t>
      </w:r>
      <w:r w:rsidRPr="00E425C3">
        <w:rPr>
          <w:rFonts w:ascii="Adobe Devanagari" w:hAnsi="Adobe Devanagari" w:cs="Adobe Devanagari"/>
          <w:lang w:val="en-US"/>
        </w:rPr>
        <w:t xml:space="preserve"> 30</w:t>
      </w:r>
      <w:r w:rsidR="00E425C3" w:rsidRPr="00E425C3">
        <w:rPr>
          <w:rFonts w:ascii="Adobe Devanagari" w:hAnsi="Adobe Devanagari" w:cs="Adobe Devanagari"/>
          <w:lang w:val="en-US"/>
        </w:rPr>
        <w:t xml:space="preserve">, 2018. </w:t>
      </w:r>
    </w:p>
    <w:p w14:paraId="761294BA" w14:textId="77777777" w:rsidR="00E425C3" w:rsidRPr="00E425C3" w:rsidRDefault="00E425C3" w:rsidP="005E7888">
      <w:pPr>
        <w:jc w:val="both"/>
        <w:rPr>
          <w:rFonts w:ascii="Adobe Devanagari" w:hAnsi="Adobe Devanagari" w:cs="Adobe Devanagari"/>
          <w:lang w:val="en-US"/>
        </w:rPr>
      </w:pPr>
    </w:p>
    <w:p w14:paraId="4E174B9E" w14:textId="63F3C420" w:rsidR="005E7888" w:rsidRPr="00E425C3" w:rsidRDefault="005E7888" w:rsidP="005E7888">
      <w:pPr>
        <w:jc w:val="both"/>
        <w:rPr>
          <w:rFonts w:ascii="Adobe Devanagari" w:hAnsi="Adobe Devanagari" w:cs="Adobe Devanagari"/>
          <w:lang w:val="en-US"/>
        </w:rPr>
      </w:pPr>
      <w:r w:rsidRPr="00E425C3">
        <w:rPr>
          <w:rFonts w:ascii="Adobe Devanagari" w:hAnsi="Adobe Devanagari" w:cs="Adobe Devanagari"/>
          <w:lang w:val="en-US"/>
        </w:rPr>
        <w:t>Roundtable Discussion and Dinner with Dr. Steve Alvarez, Crispin Hernandez (Dairy Farm Workers Advocacy Group), and Dr. Laura Minkoff, October 30, 2018.</w:t>
      </w:r>
    </w:p>
    <w:p w14:paraId="4A0D949F" w14:textId="77777777" w:rsidR="00E425C3" w:rsidRPr="00E425C3" w:rsidRDefault="00E425C3" w:rsidP="00E425C3">
      <w:pPr>
        <w:jc w:val="both"/>
        <w:rPr>
          <w:rFonts w:ascii="Adobe Devanagari" w:hAnsi="Adobe Devanagari" w:cs="Adobe Devanagari"/>
          <w:lang w:val="en-US"/>
        </w:rPr>
      </w:pPr>
    </w:p>
    <w:p w14:paraId="38B7794B" w14:textId="71B50F01" w:rsidR="00E425C3" w:rsidRPr="00E425C3" w:rsidRDefault="00E425C3" w:rsidP="00E425C3">
      <w:pPr>
        <w:jc w:val="both"/>
        <w:rPr>
          <w:rFonts w:ascii="Adobe Devanagari" w:hAnsi="Adobe Devanagari" w:cs="Adobe Devanagari"/>
          <w:lang w:val="en-US"/>
        </w:rPr>
      </w:pPr>
      <w:r w:rsidRPr="00E425C3">
        <w:rPr>
          <w:rFonts w:ascii="Adobe Devanagari" w:hAnsi="Adobe Devanagari" w:cs="Adobe Devanagari"/>
          <w:lang w:val="en-US"/>
        </w:rPr>
        <w:lastRenderedPageBreak/>
        <w:t xml:space="preserve">Workshop. Food Literacies. Dr. Steve Alvarez, October 29, 2018. </w:t>
      </w:r>
    </w:p>
    <w:p w14:paraId="190B9F26" w14:textId="77777777" w:rsidR="005E7888" w:rsidRPr="00E425C3" w:rsidRDefault="005E7888" w:rsidP="005E7888">
      <w:pPr>
        <w:jc w:val="both"/>
        <w:rPr>
          <w:rFonts w:ascii="Adobe Devanagari" w:hAnsi="Adobe Devanagari" w:cs="Adobe Devanagari"/>
          <w:lang w:val="en-US"/>
        </w:rPr>
      </w:pPr>
    </w:p>
    <w:p w14:paraId="251AD4A5" w14:textId="6F1B1C4E" w:rsidR="005E7888" w:rsidRPr="00E425C3" w:rsidRDefault="005E7888" w:rsidP="005E7888">
      <w:pPr>
        <w:jc w:val="both"/>
        <w:rPr>
          <w:rFonts w:ascii="Adobe Devanagari" w:hAnsi="Adobe Devanagari" w:cs="Adobe Devanagari"/>
          <w:lang w:val="en-US"/>
        </w:rPr>
      </w:pPr>
      <w:r w:rsidRPr="00E425C3">
        <w:rPr>
          <w:rFonts w:ascii="Adobe Devanagari" w:hAnsi="Adobe Devanagari" w:cs="Adobe Devanagari"/>
          <w:lang w:val="en-US"/>
        </w:rPr>
        <w:t xml:space="preserve">Guest Talk. Negotiating the China-Africa Story: Feminists in a Multipolar World. Dr. Rirhandu Mageza-Barthel: October 25, 2018. </w:t>
      </w:r>
    </w:p>
    <w:p w14:paraId="115C813B" w14:textId="77777777" w:rsidR="005E7888" w:rsidRPr="00E425C3" w:rsidRDefault="005E7888" w:rsidP="005E7888">
      <w:pPr>
        <w:jc w:val="both"/>
        <w:rPr>
          <w:rFonts w:ascii="Adobe Devanagari" w:hAnsi="Adobe Devanagari" w:cs="Adobe Devanagari"/>
          <w:lang w:val="en-US"/>
        </w:rPr>
      </w:pPr>
    </w:p>
    <w:p w14:paraId="543A06BB" w14:textId="77777777" w:rsidR="00821FE8" w:rsidRPr="00946836" w:rsidRDefault="00821FE8" w:rsidP="00280DE8">
      <w:pPr>
        <w:jc w:val="both"/>
        <w:rPr>
          <w:rFonts w:ascii="Adobe Devanagari" w:hAnsi="Adobe Devanagari" w:cs="Adobe Devanagari"/>
          <w:lang w:val="en-US"/>
        </w:rPr>
      </w:pPr>
      <w:r w:rsidRPr="00946836">
        <w:rPr>
          <w:rFonts w:ascii="Adobe Devanagari" w:hAnsi="Adobe Devanagari" w:cs="Adobe Devanagari"/>
          <w:lang w:val="en-US"/>
        </w:rPr>
        <w:t>Jeannette K. Watson Distinguished</w:t>
      </w:r>
      <w:r w:rsidR="00313B6B" w:rsidRPr="00946836">
        <w:rPr>
          <w:rFonts w:ascii="Adobe Devanagari" w:hAnsi="Adobe Devanagari" w:cs="Adobe Devanagari"/>
          <w:lang w:val="en-US"/>
        </w:rPr>
        <w:t xml:space="preserve"> Visiting Professor 2017: Cherrí</w:t>
      </w:r>
      <w:r w:rsidRPr="00946836">
        <w:rPr>
          <w:rFonts w:ascii="Adobe Devanagari" w:hAnsi="Adobe Devanagari" w:cs="Adobe Devanagari"/>
          <w:lang w:val="en-US"/>
        </w:rPr>
        <w:t xml:space="preserve">e Moraga. Principal Co-Organizer. </w:t>
      </w:r>
      <w:r w:rsidR="00313B6B" w:rsidRPr="00946836">
        <w:rPr>
          <w:rFonts w:ascii="Adobe Devanagari" w:hAnsi="Adobe Devanagari" w:cs="Adobe Devanagari"/>
          <w:lang w:val="en-US"/>
        </w:rPr>
        <w:t xml:space="preserve">A two-week residency with an array of lectures, dialogues, and workshops. </w:t>
      </w:r>
      <w:r w:rsidRPr="00946836">
        <w:rPr>
          <w:rFonts w:ascii="Adobe Devanagari" w:hAnsi="Adobe Devanagari" w:cs="Adobe Devanagari"/>
          <w:lang w:val="en-US"/>
        </w:rPr>
        <w:t>Syracuse University, Syracuse, NY.</w:t>
      </w:r>
      <w:r w:rsidR="00313B6B" w:rsidRPr="00946836">
        <w:rPr>
          <w:rFonts w:ascii="Adobe Devanagari" w:hAnsi="Adobe Devanagari" w:cs="Adobe Devanagari"/>
          <w:lang w:val="en-US"/>
        </w:rPr>
        <w:t xml:space="preserve"> February 18 – March 5, 2017.</w:t>
      </w:r>
    </w:p>
    <w:p w14:paraId="51210D53" w14:textId="77777777" w:rsidR="00821FE8" w:rsidRPr="00946836" w:rsidRDefault="00821FE8" w:rsidP="00280DE8">
      <w:pPr>
        <w:jc w:val="both"/>
        <w:rPr>
          <w:rFonts w:ascii="Adobe Devanagari" w:hAnsi="Adobe Devanagari" w:cs="Adobe Devanagari"/>
          <w:lang w:val="en-US"/>
        </w:rPr>
      </w:pPr>
    </w:p>
    <w:p w14:paraId="7C08F760" w14:textId="18C995B9" w:rsidR="00E76E15" w:rsidRPr="00946836" w:rsidRDefault="00E76E15" w:rsidP="00280DE8">
      <w:pPr>
        <w:jc w:val="both"/>
        <w:rPr>
          <w:rFonts w:ascii="Adobe Devanagari" w:hAnsi="Adobe Devanagari" w:cs="Adobe Devanagari"/>
          <w:lang w:val="en-US"/>
        </w:rPr>
      </w:pPr>
      <w:r w:rsidRPr="00946836">
        <w:rPr>
          <w:rFonts w:ascii="Adobe Devanagari" w:hAnsi="Adobe Devanagari" w:cs="Adobe Devanagari"/>
          <w:lang w:val="en-US"/>
        </w:rPr>
        <w:t>Negotiating Feminist Perspectives: Intersectionality, Transnationalism, and Decoloniality. (Organizing Committee Member).</w:t>
      </w:r>
      <w:r w:rsidRPr="00946836">
        <w:rPr>
          <w:rFonts w:ascii="Adobe Devanagari" w:hAnsi="Adobe Devanagari" w:cs="Adobe Devanagari"/>
          <w:b/>
          <w:lang w:val="en-US"/>
        </w:rPr>
        <w:t xml:space="preserve"> </w:t>
      </w:r>
      <w:r w:rsidRPr="00946836">
        <w:rPr>
          <w:rFonts w:ascii="Adobe Devanagari" w:hAnsi="Adobe Devanagari" w:cs="Adobe Devanagari"/>
          <w:lang w:val="en-US"/>
        </w:rPr>
        <w:t>A Syracuse Symposium.</w:t>
      </w:r>
      <w:r w:rsidRPr="00946836">
        <w:rPr>
          <w:rFonts w:ascii="Adobe Devanagari" w:hAnsi="Adobe Devanagari" w:cs="Adobe Devanagari"/>
          <w:b/>
          <w:lang w:val="en-US"/>
        </w:rPr>
        <w:t xml:space="preserve"> </w:t>
      </w:r>
      <w:r w:rsidRPr="00946836">
        <w:rPr>
          <w:rFonts w:ascii="Adobe Devanagari" w:hAnsi="Adobe Devanagari" w:cs="Adobe Devanagari"/>
          <w:lang w:val="en-US"/>
        </w:rPr>
        <w:t>Syracuse University. Syracuse, NY. October 24, 201</w:t>
      </w:r>
      <w:r w:rsidR="0077157D">
        <w:rPr>
          <w:rFonts w:ascii="Adobe Devanagari" w:hAnsi="Adobe Devanagari" w:cs="Adobe Devanagari"/>
          <w:lang w:val="en-US"/>
        </w:rPr>
        <w:t>5</w:t>
      </w:r>
      <w:r w:rsidRPr="00946836">
        <w:rPr>
          <w:rFonts w:ascii="Adobe Devanagari" w:hAnsi="Adobe Devanagari" w:cs="Adobe Devanagari"/>
          <w:lang w:val="en-US"/>
        </w:rPr>
        <w:t>.</w:t>
      </w:r>
    </w:p>
    <w:p w14:paraId="7F070FFD" w14:textId="77777777" w:rsidR="00E76E15" w:rsidRPr="00946836" w:rsidRDefault="00E76E15" w:rsidP="00280DE8">
      <w:pPr>
        <w:jc w:val="both"/>
        <w:rPr>
          <w:rFonts w:ascii="Adobe Devanagari" w:hAnsi="Adobe Devanagari" w:cs="Adobe Devanagari"/>
          <w:b/>
          <w:color w:val="808080" w:themeColor="background1" w:themeShade="80"/>
          <w:lang w:val="en-US"/>
        </w:rPr>
      </w:pPr>
    </w:p>
    <w:p w14:paraId="4CFD4F53" w14:textId="7066DEBD" w:rsidR="00D66928" w:rsidRDefault="00D66928" w:rsidP="00D66928">
      <w:pPr>
        <w:tabs>
          <w:tab w:val="num" w:pos="0"/>
        </w:tabs>
        <w:jc w:val="both"/>
        <w:rPr>
          <w:rFonts w:ascii="Adobe Devanagari" w:hAnsi="Adobe Devanagari" w:cs="Adobe Devanagari"/>
          <w:lang w:val="en-US"/>
        </w:rPr>
      </w:pPr>
      <w:r w:rsidRPr="00946836">
        <w:rPr>
          <w:rFonts w:ascii="Adobe Devanagari" w:hAnsi="Adobe Devanagari" w:cs="Adobe Devanagari"/>
          <w:lang w:val="en-US"/>
        </w:rPr>
        <w:t>Recovering the U.S. Hispanic Literary Heritage Conference. Syracuse University. Syracuse, NY. October 9-11, 201</w:t>
      </w:r>
      <w:r w:rsidR="0077157D">
        <w:rPr>
          <w:rFonts w:ascii="Adobe Devanagari" w:hAnsi="Adobe Devanagari" w:cs="Adobe Devanagari"/>
          <w:lang w:val="en-US"/>
        </w:rPr>
        <w:t>5</w:t>
      </w:r>
      <w:r w:rsidRPr="00946836">
        <w:rPr>
          <w:rFonts w:ascii="Adobe Devanagari" w:hAnsi="Adobe Devanagari" w:cs="Adobe Devanagari"/>
          <w:lang w:val="en-US"/>
        </w:rPr>
        <w:t>.</w:t>
      </w:r>
    </w:p>
    <w:p w14:paraId="7AEE69A5" w14:textId="77777777" w:rsidR="00F71E08" w:rsidRPr="00946836" w:rsidRDefault="00F71E08" w:rsidP="00D66928">
      <w:pPr>
        <w:tabs>
          <w:tab w:val="num" w:pos="0"/>
        </w:tabs>
        <w:jc w:val="both"/>
        <w:rPr>
          <w:rFonts w:ascii="Adobe Devanagari" w:hAnsi="Adobe Devanagari" w:cs="Adobe Devanagari"/>
          <w:lang w:val="en-US"/>
        </w:rPr>
      </w:pPr>
    </w:p>
    <w:p w14:paraId="2CD90B14" w14:textId="77777777" w:rsidR="00B5239C" w:rsidRPr="00946836" w:rsidRDefault="00B5239C" w:rsidP="00B5239C">
      <w:pPr>
        <w:jc w:val="both"/>
        <w:rPr>
          <w:rFonts w:ascii="Adobe Devanagari" w:hAnsi="Adobe Devanagari" w:cs="Adobe Devanagari"/>
          <w:b/>
          <w:color w:val="808080" w:themeColor="background1" w:themeShade="80"/>
          <w:lang w:val="en-US"/>
        </w:rPr>
      </w:pPr>
    </w:p>
    <w:p w14:paraId="253F5A55" w14:textId="77777777" w:rsidR="0014640C" w:rsidRPr="00946836" w:rsidRDefault="0014640C" w:rsidP="00F93655">
      <w:pPr>
        <w:pStyle w:val="ListParagraph"/>
        <w:numPr>
          <w:ilvl w:val="0"/>
          <w:numId w:val="5"/>
        </w:numPr>
        <w:ind w:left="720"/>
        <w:jc w:val="both"/>
        <w:rPr>
          <w:rFonts w:ascii="Adobe Devanagari" w:hAnsi="Adobe Devanagari" w:cs="Adobe Devanagari"/>
          <w:b/>
          <w:bCs/>
          <w:lang w:val="en-US"/>
        </w:rPr>
      </w:pPr>
      <w:r w:rsidRPr="00946836">
        <w:rPr>
          <w:rFonts w:ascii="Adobe Devanagari" w:hAnsi="Adobe Devanagari" w:cs="Adobe Devanagari"/>
          <w:b/>
          <w:bCs/>
          <w:lang w:val="en-US"/>
        </w:rPr>
        <w:t>CONSULTING</w:t>
      </w:r>
    </w:p>
    <w:p w14:paraId="680FF8D0" w14:textId="5AF2D17D" w:rsidR="00B95791" w:rsidRDefault="00B95791" w:rsidP="0062448A">
      <w:pPr>
        <w:jc w:val="both"/>
        <w:rPr>
          <w:rFonts w:ascii="Adobe Devanagari" w:hAnsi="Adobe Devanagari" w:cs="Adobe Devanagari"/>
          <w:bCs/>
          <w:lang w:val="en-US"/>
        </w:rPr>
      </w:pPr>
      <w:r>
        <w:rPr>
          <w:rFonts w:ascii="Adobe Devanagari" w:hAnsi="Adobe Devanagari" w:cs="Adobe Devanagari"/>
          <w:bCs/>
          <w:lang w:val="en-US"/>
        </w:rPr>
        <w:t xml:space="preserve">Doctoral Program Review and Evaluation. </w:t>
      </w:r>
      <w:r w:rsidRPr="00B95791">
        <w:rPr>
          <w:rFonts w:ascii="Adobe Devanagari" w:hAnsi="Adobe Devanagari" w:cs="Adobe Devanagari"/>
          <w:bCs/>
          <w:lang w:val="en-US"/>
        </w:rPr>
        <w:t>Community, Liberation, Indigenous, and Eco-Psychologies</w:t>
      </w:r>
      <w:r>
        <w:rPr>
          <w:rFonts w:ascii="Adobe Devanagari" w:hAnsi="Adobe Devanagari" w:cs="Adobe Devanagari"/>
          <w:bCs/>
          <w:lang w:val="en-US"/>
        </w:rPr>
        <w:t xml:space="preserve">. Pacifica Graduate Institute. July 10-11, 2023. Carpinteria, California. </w:t>
      </w:r>
    </w:p>
    <w:p w14:paraId="75C24612" w14:textId="1F71B3EB" w:rsidR="0062448A" w:rsidRPr="003B0C75" w:rsidRDefault="0062448A" w:rsidP="0062448A">
      <w:pPr>
        <w:jc w:val="both"/>
        <w:rPr>
          <w:rFonts w:ascii="Adobe Devanagari" w:hAnsi="Adobe Devanagari" w:cs="Adobe Devanagari"/>
          <w:bCs/>
          <w:lang w:val="en-US"/>
        </w:rPr>
      </w:pPr>
      <w:r>
        <w:rPr>
          <w:rFonts w:ascii="Adobe Devanagari" w:hAnsi="Adobe Devanagari" w:cs="Adobe Devanagari"/>
          <w:bCs/>
          <w:lang w:val="en-US"/>
        </w:rPr>
        <w:t>Gender, PostGender, and TransGender. Dissident Embodiments across the Am</w:t>
      </w:r>
      <w:r w:rsidRPr="0062448A">
        <w:rPr>
          <w:rFonts w:ascii="Adobe Devanagari" w:hAnsi="Adobe Devanagari" w:cs="Adobe Devanagari"/>
          <w:bCs/>
          <w:lang w:val="en-US"/>
        </w:rPr>
        <w:t>ér</w:t>
      </w:r>
      <w:r>
        <w:rPr>
          <w:rFonts w:ascii="Adobe Devanagari" w:hAnsi="Adobe Devanagari" w:cs="Adobe Devanagari"/>
          <w:bCs/>
          <w:lang w:val="en-US"/>
        </w:rPr>
        <w:t xml:space="preserve">icas. </w:t>
      </w:r>
      <w:r w:rsidRPr="00DC5BAD">
        <w:rPr>
          <w:rFonts w:ascii="Adobe Devanagari" w:hAnsi="Adobe Devanagari" w:cs="Adobe Devanagari"/>
          <w:bCs/>
          <w:lang w:val="es-AR"/>
        </w:rPr>
        <w:t xml:space="preserve">Facultad Latinoamericana de las Ciencias Sociales (FLACSO-Buenos Aires). </w:t>
      </w:r>
      <w:r w:rsidRPr="005708BC">
        <w:rPr>
          <w:rFonts w:ascii="Adobe Devanagari" w:hAnsi="Adobe Devanagari" w:cs="Adobe Devanagari"/>
          <w:bCs/>
          <w:lang w:val="es-AR"/>
        </w:rPr>
        <w:t>Summer 2020.</w:t>
      </w:r>
      <w:r w:rsidR="00C87779" w:rsidRPr="005708BC">
        <w:rPr>
          <w:rFonts w:ascii="Adobe Devanagari" w:hAnsi="Adobe Devanagari" w:cs="Adobe Devanagari"/>
          <w:bCs/>
          <w:lang w:val="es-AR"/>
        </w:rPr>
        <w:t xml:space="preserve"> </w:t>
      </w:r>
      <w:r w:rsidR="00C87779" w:rsidRPr="003B0C75">
        <w:rPr>
          <w:rFonts w:ascii="Adobe Devanagari" w:hAnsi="Adobe Devanagari" w:cs="Adobe Devanagari"/>
          <w:bCs/>
          <w:lang w:val="en-US"/>
        </w:rPr>
        <w:t xml:space="preserve">Development of new </w:t>
      </w:r>
      <w:r w:rsidR="003B0C75" w:rsidRPr="003B0C75">
        <w:rPr>
          <w:rFonts w:ascii="Adobe Devanagari" w:hAnsi="Adobe Devanagari" w:cs="Adobe Devanagari"/>
          <w:bCs/>
          <w:lang w:val="en-US"/>
        </w:rPr>
        <w:t xml:space="preserve">graduate </w:t>
      </w:r>
      <w:r w:rsidR="003B0C75">
        <w:rPr>
          <w:rFonts w:ascii="Adobe Devanagari" w:hAnsi="Adobe Devanagari" w:cs="Adobe Devanagari"/>
          <w:bCs/>
          <w:lang w:val="en-US"/>
        </w:rPr>
        <w:t>c</w:t>
      </w:r>
      <w:r w:rsidR="00C87779" w:rsidRPr="003B0C75">
        <w:rPr>
          <w:rFonts w:ascii="Adobe Devanagari" w:hAnsi="Adobe Devanagari" w:cs="Adobe Devanagari"/>
          <w:bCs/>
          <w:lang w:val="en-US"/>
        </w:rPr>
        <w:t xml:space="preserve">urriculum on </w:t>
      </w:r>
      <w:r w:rsidR="003B0C75" w:rsidRPr="003B0C75">
        <w:rPr>
          <w:rFonts w:ascii="Adobe Devanagari" w:hAnsi="Adobe Devanagari" w:cs="Adobe Devanagari"/>
          <w:bCs/>
          <w:lang w:val="en-US"/>
        </w:rPr>
        <w:t>Transgender Studies and</w:t>
      </w:r>
      <w:r w:rsidR="003B0C75">
        <w:rPr>
          <w:rFonts w:ascii="Adobe Devanagari" w:hAnsi="Adobe Devanagari" w:cs="Adobe Devanagari"/>
          <w:bCs/>
          <w:lang w:val="en-US"/>
        </w:rPr>
        <w:t xml:space="preserve"> Antiracist Feminism. </w:t>
      </w:r>
      <w:r w:rsidR="003B0C75" w:rsidRPr="003B0C75">
        <w:rPr>
          <w:rFonts w:ascii="Adobe Devanagari" w:hAnsi="Adobe Devanagari" w:cs="Adobe Devanagari"/>
          <w:bCs/>
          <w:lang w:val="en-US"/>
        </w:rPr>
        <w:t xml:space="preserve"> </w:t>
      </w:r>
    </w:p>
    <w:p w14:paraId="0A793743" w14:textId="524842BE" w:rsidR="00F93655" w:rsidRPr="003B0C75" w:rsidRDefault="00F93655" w:rsidP="0014640C">
      <w:pPr>
        <w:jc w:val="both"/>
        <w:rPr>
          <w:rFonts w:ascii="Adobe Devanagari" w:hAnsi="Adobe Devanagari" w:cs="Adobe Devanagari"/>
          <w:bCs/>
          <w:lang w:val="en-US"/>
        </w:rPr>
      </w:pPr>
      <w:r w:rsidRPr="00946836">
        <w:rPr>
          <w:rFonts w:ascii="Adobe Devanagari" w:hAnsi="Adobe Devanagari" w:cs="Adobe Devanagari"/>
          <w:bCs/>
          <w:lang w:val="en-US"/>
        </w:rPr>
        <w:t xml:space="preserve">Interculturality and Gender(s) across the Latin and Latina/o Americas. </w:t>
      </w:r>
      <w:r w:rsidRPr="00DC5BAD">
        <w:rPr>
          <w:rFonts w:ascii="Adobe Devanagari" w:hAnsi="Adobe Devanagari" w:cs="Adobe Devanagari"/>
          <w:bCs/>
          <w:lang w:val="es-AR"/>
        </w:rPr>
        <w:t xml:space="preserve">Facultad Latinoamericana de las Ciencias Sociales (FLACSO-Buenos Aires). </w:t>
      </w:r>
      <w:r w:rsidRPr="005708BC">
        <w:rPr>
          <w:rFonts w:ascii="Adobe Devanagari" w:hAnsi="Adobe Devanagari" w:cs="Adobe Devanagari"/>
          <w:bCs/>
          <w:lang w:val="es-AR"/>
        </w:rPr>
        <w:t>Summer 2015.</w:t>
      </w:r>
      <w:r w:rsidR="003B0C75" w:rsidRPr="005708BC">
        <w:rPr>
          <w:rFonts w:ascii="Adobe Devanagari" w:hAnsi="Adobe Devanagari" w:cs="Adobe Devanagari"/>
          <w:bCs/>
          <w:lang w:val="es-AR"/>
        </w:rPr>
        <w:t xml:space="preserve"> </w:t>
      </w:r>
      <w:r w:rsidR="003B0C75" w:rsidRPr="003B0C75">
        <w:rPr>
          <w:rFonts w:ascii="Adobe Devanagari" w:hAnsi="Adobe Devanagari" w:cs="Adobe Devanagari"/>
          <w:bCs/>
          <w:lang w:val="en-US"/>
        </w:rPr>
        <w:t xml:space="preserve">Development of new graduate </w:t>
      </w:r>
      <w:r w:rsidR="003B0C75">
        <w:rPr>
          <w:rFonts w:ascii="Adobe Devanagari" w:hAnsi="Adobe Devanagari" w:cs="Adobe Devanagari"/>
          <w:bCs/>
          <w:lang w:val="en-US"/>
        </w:rPr>
        <w:t>c</w:t>
      </w:r>
      <w:r w:rsidR="003B0C75" w:rsidRPr="003B0C75">
        <w:rPr>
          <w:rFonts w:ascii="Adobe Devanagari" w:hAnsi="Adobe Devanagari" w:cs="Adobe Devanagari"/>
          <w:bCs/>
          <w:lang w:val="en-US"/>
        </w:rPr>
        <w:t xml:space="preserve">urriculum on </w:t>
      </w:r>
      <w:r w:rsidR="003B0C75">
        <w:rPr>
          <w:rFonts w:ascii="Adobe Devanagari" w:hAnsi="Adobe Devanagari" w:cs="Adobe Devanagari"/>
          <w:bCs/>
          <w:lang w:val="en-US"/>
        </w:rPr>
        <w:t xml:space="preserve">decolonial feminism and interculturality. </w:t>
      </w:r>
      <w:r w:rsidR="003B0C75" w:rsidRPr="003B0C75">
        <w:rPr>
          <w:rFonts w:ascii="Adobe Devanagari" w:hAnsi="Adobe Devanagari" w:cs="Adobe Devanagari"/>
          <w:bCs/>
          <w:lang w:val="en-US"/>
        </w:rPr>
        <w:t xml:space="preserve"> </w:t>
      </w:r>
    </w:p>
    <w:p w14:paraId="6749CAA5" w14:textId="77777777" w:rsidR="003A5F61" w:rsidRPr="00C90A07" w:rsidRDefault="003A5F61" w:rsidP="0014640C">
      <w:pPr>
        <w:jc w:val="both"/>
        <w:rPr>
          <w:rFonts w:ascii="Adobe Devanagari" w:hAnsi="Adobe Devanagari" w:cs="Adobe Devanagari"/>
          <w:bCs/>
          <w:lang w:val="es-AR"/>
        </w:rPr>
      </w:pPr>
      <w:r w:rsidRPr="00946836">
        <w:rPr>
          <w:rFonts w:ascii="Adobe Devanagari" w:hAnsi="Adobe Devanagari" w:cs="Adobe Devanagari"/>
          <w:bCs/>
          <w:lang w:val="en-US"/>
        </w:rPr>
        <w:t xml:space="preserve">Feminist Pedagogies in E-Learning. </w:t>
      </w:r>
      <w:r w:rsidRPr="00DC5BAD">
        <w:rPr>
          <w:rFonts w:ascii="Adobe Devanagari" w:hAnsi="Adobe Devanagari" w:cs="Adobe Devanagari"/>
          <w:bCs/>
          <w:lang w:val="es-AR"/>
        </w:rPr>
        <w:t xml:space="preserve">Workshop Design and Coordinator. Facultad Latinoamericana de las Ciencias Sociales (FLACSO-Buenos Aires). </w:t>
      </w:r>
      <w:r w:rsidRPr="00C90A07">
        <w:rPr>
          <w:rFonts w:ascii="Adobe Devanagari" w:hAnsi="Adobe Devanagari" w:cs="Adobe Devanagari"/>
          <w:bCs/>
          <w:lang w:val="es-AR"/>
        </w:rPr>
        <w:t>Fall 2014.</w:t>
      </w:r>
    </w:p>
    <w:p w14:paraId="14F01CD2" w14:textId="77777777" w:rsidR="00F5124D" w:rsidRPr="00C90A07" w:rsidRDefault="00F5124D" w:rsidP="0014640C">
      <w:pPr>
        <w:jc w:val="both"/>
        <w:rPr>
          <w:rFonts w:ascii="Adobe Devanagari" w:hAnsi="Adobe Devanagari" w:cs="Adobe Devanagari"/>
          <w:bCs/>
          <w:lang w:val="es-AR"/>
        </w:rPr>
      </w:pPr>
      <w:r w:rsidRPr="00C90A07">
        <w:rPr>
          <w:rFonts w:ascii="Adobe Devanagari" w:hAnsi="Adobe Devanagari" w:cs="Adobe Devanagari"/>
          <w:bCs/>
          <w:lang w:val="es-AR"/>
        </w:rPr>
        <w:t xml:space="preserve">Academic Coordinator. Gender, Society, and Politics Area. Facultad Latinoamericana de las Ciencias Sociales (FLACSO-Buenos Aires). 2010 – </w:t>
      </w:r>
      <w:r w:rsidR="007331E1" w:rsidRPr="00C90A07">
        <w:rPr>
          <w:rFonts w:ascii="Adobe Devanagari" w:hAnsi="Adobe Devanagari" w:cs="Adobe Devanagari"/>
          <w:bCs/>
          <w:lang w:val="es-AR"/>
        </w:rPr>
        <w:t>2011</w:t>
      </w:r>
      <w:r w:rsidRPr="00C90A07">
        <w:rPr>
          <w:rFonts w:ascii="Adobe Devanagari" w:hAnsi="Adobe Devanagari" w:cs="Adobe Devanagari"/>
          <w:bCs/>
          <w:lang w:val="es-AR"/>
        </w:rPr>
        <w:t>.</w:t>
      </w:r>
    </w:p>
    <w:p w14:paraId="7BB8585A" w14:textId="719F95B7" w:rsidR="00392ACD" w:rsidRDefault="0014640C" w:rsidP="00394420">
      <w:pPr>
        <w:jc w:val="both"/>
        <w:rPr>
          <w:rFonts w:ascii="Adobe Devanagari" w:hAnsi="Adobe Devanagari" w:cs="Adobe Devanagari"/>
          <w:bCs/>
          <w:lang w:val="es-AR"/>
        </w:rPr>
      </w:pPr>
      <w:r w:rsidRPr="00C90A07">
        <w:rPr>
          <w:rFonts w:ascii="Adobe Devanagari" w:hAnsi="Adobe Devanagari" w:cs="Adobe Devanagari"/>
          <w:bCs/>
          <w:lang w:val="es-AR"/>
        </w:rPr>
        <w:t>Gender Equality Consultant, InterAmerican Development Bank (IDB), Guadalajara, México, November, 2009.</w:t>
      </w:r>
    </w:p>
    <w:p w14:paraId="123F76D5" w14:textId="673513F5" w:rsidR="00B82E43" w:rsidRDefault="00B82E43" w:rsidP="00394420">
      <w:pPr>
        <w:jc w:val="both"/>
        <w:rPr>
          <w:rFonts w:ascii="Adobe Devanagari" w:hAnsi="Adobe Devanagari" w:cs="Adobe Devanagari"/>
          <w:b/>
          <w:bCs/>
          <w:lang w:val="es-AR"/>
        </w:rPr>
      </w:pPr>
    </w:p>
    <w:p w14:paraId="3847AB62" w14:textId="77777777" w:rsidR="0077157D" w:rsidRPr="00C90A07" w:rsidRDefault="0077157D" w:rsidP="00394420">
      <w:pPr>
        <w:jc w:val="both"/>
        <w:rPr>
          <w:rFonts w:ascii="Adobe Devanagari" w:hAnsi="Adobe Devanagari" w:cs="Adobe Devanagari"/>
          <w:b/>
          <w:bCs/>
          <w:lang w:val="es-AR"/>
        </w:rPr>
      </w:pPr>
    </w:p>
    <w:p w14:paraId="1E75BE3A" w14:textId="77777777" w:rsidR="00F7426D" w:rsidRPr="00946836" w:rsidRDefault="00F7426D" w:rsidP="00F93655">
      <w:pPr>
        <w:pStyle w:val="ListParagraph"/>
        <w:numPr>
          <w:ilvl w:val="0"/>
          <w:numId w:val="5"/>
        </w:numPr>
        <w:ind w:left="720"/>
        <w:jc w:val="both"/>
        <w:rPr>
          <w:rFonts w:ascii="Adobe Devanagari" w:hAnsi="Adobe Devanagari" w:cs="Adobe Devanagari"/>
          <w:b/>
          <w:bCs/>
          <w:lang w:val="en-US"/>
        </w:rPr>
      </w:pPr>
      <w:r w:rsidRPr="00946836">
        <w:rPr>
          <w:rFonts w:ascii="Adobe Devanagari" w:hAnsi="Adobe Devanagari" w:cs="Adobe Devanagari"/>
          <w:b/>
          <w:bCs/>
          <w:lang w:val="en-US"/>
        </w:rPr>
        <w:t>EDITORIAL &amp; REVIEW BOARDS</w:t>
      </w:r>
    </w:p>
    <w:p w14:paraId="260F896B" w14:textId="77777777" w:rsidR="00F7426D" w:rsidRPr="00946836" w:rsidRDefault="00F93655" w:rsidP="00F7426D">
      <w:pPr>
        <w:jc w:val="both"/>
        <w:rPr>
          <w:rFonts w:ascii="Adobe Devanagari" w:hAnsi="Adobe Devanagari" w:cs="Adobe Devanagari"/>
          <w:b/>
          <w:bCs/>
          <w:lang w:val="en-US"/>
        </w:rPr>
      </w:pPr>
      <w:r w:rsidRPr="00946836">
        <w:rPr>
          <w:rFonts w:ascii="Adobe Devanagari" w:hAnsi="Adobe Devanagari" w:cs="Adobe Devanagari"/>
          <w:b/>
          <w:bCs/>
          <w:lang w:val="en-US"/>
        </w:rPr>
        <w:t>I</w:t>
      </w:r>
      <w:r w:rsidR="00F7426D" w:rsidRPr="00946836">
        <w:rPr>
          <w:rFonts w:ascii="Adobe Devanagari" w:hAnsi="Adobe Devanagari" w:cs="Adobe Devanagari"/>
          <w:b/>
          <w:bCs/>
          <w:lang w:val="en-US"/>
        </w:rPr>
        <w:t>X.a</w:t>
      </w:r>
      <w:r w:rsidRPr="00946836">
        <w:rPr>
          <w:rFonts w:ascii="Adobe Devanagari" w:hAnsi="Adobe Devanagari" w:cs="Adobe Devanagari"/>
          <w:b/>
          <w:bCs/>
          <w:lang w:val="en-US"/>
        </w:rPr>
        <w:t>.</w:t>
      </w:r>
      <w:r w:rsidR="00F7426D" w:rsidRPr="00946836">
        <w:rPr>
          <w:rFonts w:ascii="Adobe Devanagari" w:hAnsi="Adobe Devanagari" w:cs="Adobe Devanagari"/>
          <w:b/>
          <w:bCs/>
          <w:i/>
          <w:lang w:val="en-US"/>
        </w:rPr>
        <w:t xml:space="preserve"> </w:t>
      </w:r>
      <w:r w:rsidR="00F7426D" w:rsidRPr="00946836">
        <w:rPr>
          <w:rFonts w:ascii="Adobe Devanagari" w:hAnsi="Adobe Devanagari" w:cs="Adobe Devanagari"/>
          <w:b/>
          <w:bCs/>
          <w:lang w:val="en-US"/>
        </w:rPr>
        <w:t>Editorial Boards</w:t>
      </w:r>
    </w:p>
    <w:p w14:paraId="6627610B" w14:textId="348D693E" w:rsidR="005F51B3" w:rsidRPr="005F51B3" w:rsidRDefault="005F51B3" w:rsidP="00F7426D">
      <w:pPr>
        <w:jc w:val="both"/>
        <w:rPr>
          <w:rFonts w:ascii="Adobe Devanagari" w:hAnsi="Adobe Devanagari" w:cs="Adobe Devanagari"/>
          <w:bCs/>
          <w:iCs/>
          <w:lang w:val="en-US"/>
        </w:rPr>
      </w:pPr>
      <w:r>
        <w:rPr>
          <w:rFonts w:ascii="Adobe Devanagari" w:hAnsi="Adobe Devanagari" w:cs="Adobe Devanagari"/>
          <w:bCs/>
          <w:i/>
          <w:lang w:val="en-US"/>
        </w:rPr>
        <w:t xml:space="preserve">Transgender Studies Quarterly (TSQ). </w:t>
      </w:r>
      <w:r w:rsidRPr="00946836">
        <w:rPr>
          <w:rFonts w:ascii="Adobe Devanagari" w:hAnsi="Adobe Devanagari" w:cs="Adobe Devanagari"/>
          <w:bCs/>
          <w:lang w:val="en-US"/>
        </w:rPr>
        <w:t xml:space="preserve">This is a peer-review journal specializing on </w:t>
      </w:r>
      <w:r>
        <w:rPr>
          <w:rFonts w:ascii="Adobe Devanagari" w:hAnsi="Adobe Devanagari" w:cs="Adobe Devanagari"/>
          <w:bCs/>
          <w:lang w:val="en-US"/>
        </w:rPr>
        <w:t>transgender studies.</w:t>
      </w:r>
      <w:r w:rsidRPr="00946836">
        <w:rPr>
          <w:rFonts w:ascii="Adobe Devanagari" w:hAnsi="Adobe Devanagari" w:cs="Adobe Devanagari"/>
          <w:bCs/>
          <w:lang w:val="en-US"/>
        </w:rPr>
        <w:t xml:space="preserve"> It is published </w:t>
      </w:r>
      <w:r>
        <w:rPr>
          <w:rFonts w:ascii="Adobe Devanagari" w:hAnsi="Adobe Devanagari" w:cs="Adobe Devanagari"/>
          <w:bCs/>
          <w:lang w:val="en-US"/>
        </w:rPr>
        <w:t xml:space="preserve">by Duke University Press. </w:t>
      </w:r>
    </w:p>
    <w:p w14:paraId="41F1F471" w14:textId="77777777" w:rsidR="005F51B3" w:rsidRDefault="005F51B3" w:rsidP="00F7426D">
      <w:pPr>
        <w:jc w:val="both"/>
        <w:rPr>
          <w:rFonts w:ascii="Adobe Devanagari" w:hAnsi="Adobe Devanagari" w:cs="Adobe Devanagari"/>
          <w:bCs/>
          <w:i/>
          <w:lang w:val="en-US"/>
        </w:rPr>
      </w:pPr>
    </w:p>
    <w:p w14:paraId="3D179940" w14:textId="0FC2DF01" w:rsidR="00F7426D" w:rsidRPr="00946836" w:rsidRDefault="00F7426D" w:rsidP="00F7426D">
      <w:pPr>
        <w:jc w:val="both"/>
        <w:rPr>
          <w:rFonts w:ascii="Adobe Devanagari" w:hAnsi="Adobe Devanagari" w:cs="Adobe Devanagari"/>
          <w:bCs/>
          <w:lang w:val="en-US"/>
        </w:rPr>
      </w:pPr>
      <w:r w:rsidRPr="00946836">
        <w:rPr>
          <w:rFonts w:ascii="Adobe Devanagari" w:hAnsi="Adobe Devanagari" w:cs="Adobe Devanagari"/>
          <w:bCs/>
          <w:i/>
          <w:lang w:val="en-US"/>
        </w:rPr>
        <w:lastRenderedPageBreak/>
        <w:t>Horizontes Decoloniales</w:t>
      </w:r>
      <w:r w:rsidRPr="00946836">
        <w:rPr>
          <w:rFonts w:ascii="Adobe Devanagari" w:hAnsi="Adobe Devanagari" w:cs="Adobe Devanagari"/>
          <w:bCs/>
          <w:lang w:val="en-US"/>
        </w:rPr>
        <w:t xml:space="preserve"> (ISSN 2422-6343). This is a peer-review journal specializing on religious studies and theology in Latin America. It is published in Spanish, English, and Portuguese.</w:t>
      </w:r>
    </w:p>
    <w:p w14:paraId="4D5EFBC0" w14:textId="77777777" w:rsidR="003B1B10" w:rsidRPr="00946836" w:rsidRDefault="003B1B10" w:rsidP="00F7426D">
      <w:pPr>
        <w:jc w:val="both"/>
        <w:rPr>
          <w:rFonts w:ascii="Adobe Devanagari" w:hAnsi="Adobe Devanagari" w:cs="Adobe Devanagari"/>
          <w:bCs/>
          <w:lang w:val="en-US"/>
        </w:rPr>
      </w:pPr>
    </w:p>
    <w:p w14:paraId="5D4AC5E5" w14:textId="3679DFC7" w:rsidR="00812C0B" w:rsidRPr="005708BC" w:rsidRDefault="00812C0B" w:rsidP="00812C0B">
      <w:pPr>
        <w:jc w:val="both"/>
        <w:rPr>
          <w:rFonts w:ascii="Adobe Devanagari" w:hAnsi="Adobe Devanagari" w:cs="Adobe Devanagari"/>
          <w:bCs/>
          <w:lang w:val="es-AR"/>
        </w:rPr>
      </w:pPr>
      <w:r w:rsidRPr="00326C49">
        <w:rPr>
          <w:rFonts w:ascii="Adobe Devanagari" w:hAnsi="Adobe Devanagari" w:cs="Adobe Devanagari"/>
          <w:bCs/>
          <w:i/>
          <w:lang w:val="es-AR"/>
        </w:rPr>
        <w:t>Sinergias</w:t>
      </w:r>
      <w:r w:rsidRPr="00326C49">
        <w:rPr>
          <w:rFonts w:ascii="Adobe Devanagari" w:hAnsi="Adobe Devanagari" w:cs="Adobe Devanagari"/>
          <w:b/>
          <w:bCs/>
          <w:i/>
          <w:color w:val="808080" w:themeColor="background1" w:themeShade="80"/>
          <w:lang w:val="es-AR"/>
        </w:rPr>
        <w:t>.</w:t>
      </w:r>
      <w:r w:rsidRPr="00326C49">
        <w:rPr>
          <w:rFonts w:ascii="Adobe Devanagari" w:hAnsi="Adobe Devanagari" w:cs="Adobe Devanagari"/>
          <w:bCs/>
          <w:color w:val="808080" w:themeColor="background1" w:themeShade="80"/>
          <w:lang w:val="es-AR"/>
        </w:rPr>
        <w:t xml:space="preserve"> </w:t>
      </w:r>
      <w:r w:rsidRPr="00326C49">
        <w:rPr>
          <w:rFonts w:ascii="Adobe Devanagari" w:hAnsi="Adobe Devanagari" w:cs="Adobe Devanagari"/>
          <w:bCs/>
          <w:lang w:val="es-AR"/>
        </w:rPr>
        <w:t>Series Tesis de Maestría.</w:t>
      </w:r>
      <w:r w:rsidRPr="00326C49">
        <w:rPr>
          <w:rFonts w:ascii="Adobe Devanagari" w:hAnsi="Adobe Devanagari" w:cs="Adobe Devanagari"/>
          <w:bCs/>
          <w:color w:val="808080" w:themeColor="background1" w:themeShade="80"/>
          <w:lang w:val="es-AR"/>
        </w:rPr>
        <w:t xml:space="preserve"> </w:t>
      </w:r>
      <w:r w:rsidRPr="00812C0B">
        <w:rPr>
          <w:rFonts w:ascii="Adobe Devanagari" w:hAnsi="Adobe Devanagari" w:cs="Adobe Devanagari"/>
          <w:bCs/>
          <w:lang w:val="es-AR"/>
        </w:rPr>
        <w:t xml:space="preserve">Cuadernos del Área de Género, Sociedad, y Política. </w:t>
      </w:r>
      <w:r w:rsidRPr="00946836">
        <w:rPr>
          <w:rFonts w:ascii="Adobe Devanagari" w:hAnsi="Adobe Devanagari" w:cs="Adobe Devanagari"/>
          <w:bCs/>
          <w:lang w:val="en-US"/>
        </w:rPr>
        <w:t>This is a peer review journal specialized in the circulation of</w:t>
      </w:r>
      <w:r w:rsidR="003E5DD5">
        <w:rPr>
          <w:rFonts w:ascii="Adobe Devanagari" w:hAnsi="Adobe Devanagari" w:cs="Adobe Devanagari"/>
          <w:bCs/>
          <w:lang w:val="en-US"/>
        </w:rPr>
        <w:t xml:space="preserve"> </w:t>
      </w:r>
      <w:r w:rsidRPr="00946836">
        <w:rPr>
          <w:rFonts w:ascii="Adobe Devanagari" w:hAnsi="Adobe Devanagari" w:cs="Adobe Devanagari"/>
          <w:bCs/>
          <w:lang w:val="en-US"/>
        </w:rPr>
        <w:t xml:space="preserve">short monographs about gender policy and politics in Latin America. </w:t>
      </w:r>
      <w:r w:rsidR="00C25AB6">
        <w:rPr>
          <w:rFonts w:ascii="Adobe Devanagari" w:hAnsi="Adobe Devanagari" w:cs="Adobe Devanagari"/>
          <w:bCs/>
          <w:lang w:val="en-US"/>
        </w:rPr>
        <w:t xml:space="preserve">All published monographs are authored by graduates of </w:t>
      </w:r>
      <w:r w:rsidR="00F43709">
        <w:rPr>
          <w:rFonts w:ascii="Adobe Devanagari" w:hAnsi="Adobe Devanagari" w:cs="Adobe Devanagari"/>
          <w:bCs/>
          <w:lang w:val="en-US"/>
        </w:rPr>
        <w:t xml:space="preserve">the Master’s Program of </w:t>
      </w:r>
      <w:r w:rsidRPr="00946836">
        <w:rPr>
          <w:rFonts w:ascii="Adobe Devanagari" w:hAnsi="Adobe Devanagari" w:cs="Adobe Devanagari"/>
          <w:bCs/>
          <w:lang w:val="en-US"/>
        </w:rPr>
        <w:t xml:space="preserve">FLACSO-PRIGEPP. </w:t>
      </w:r>
      <w:r w:rsidRPr="005708BC">
        <w:rPr>
          <w:rFonts w:ascii="Adobe Devanagari" w:hAnsi="Adobe Devanagari" w:cs="Adobe Devanagari"/>
          <w:bCs/>
          <w:lang w:val="es-AR"/>
        </w:rPr>
        <w:t xml:space="preserve">Buenos Aires. </w:t>
      </w:r>
      <w:r w:rsidR="00F43709" w:rsidRPr="005708BC">
        <w:rPr>
          <w:rFonts w:ascii="Adobe Devanagari" w:hAnsi="Adobe Devanagari" w:cs="Adobe Devanagari"/>
          <w:bCs/>
          <w:lang w:val="es-AR"/>
        </w:rPr>
        <w:t>2016- present.</w:t>
      </w:r>
    </w:p>
    <w:p w14:paraId="5E1FA27F" w14:textId="77777777" w:rsidR="00812C0B" w:rsidRPr="005708BC" w:rsidRDefault="00812C0B" w:rsidP="00F7426D">
      <w:pPr>
        <w:jc w:val="both"/>
        <w:rPr>
          <w:rFonts w:ascii="Adobe Devanagari" w:hAnsi="Adobe Devanagari" w:cs="Adobe Devanagari"/>
          <w:bCs/>
          <w:i/>
          <w:lang w:val="es-AR"/>
        </w:rPr>
      </w:pPr>
    </w:p>
    <w:p w14:paraId="4FECC3E0" w14:textId="24C5C4A8" w:rsidR="00F7426D" w:rsidRPr="00946836" w:rsidRDefault="00F7426D" w:rsidP="00F7426D">
      <w:pPr>
        <w:jc w:val="both"/>
        <w:rPr>
          <w:rFonts w:ascii="Adobe Devanagari" w:hAnsi="Adobe Devanagari" w:cs="Adobe Devanagari"/>
          <w:bCs/>
          <w:lang w:val="en-US"/>
        </w:rPr>
      </w:pPr>
      <w:r w:rsidRPr="005708BC">
        <w:rPr>
          <w:rFonts w:ascii="Adobe Devanagari" w:hAnsi="Adobe Devanagari" w:cs="Adobe Devanagari"/>
          <w:bCs/>
          <w:i/>
          <w:lang w:val="es-AR"/>
        </w:rPr>
        <w:t>Siner</w:t>
      </w:r>
      <w:r w:rsidR="003B1B10" w:rsidRPr="005708BC">
        <w:rPr>
          <w:rFonts w:ascii="Adobe Devanagari" w:hAnsi="Adobe Devanagari" w:cs="Adobe Devanagari"/>
          <w:bCs/>
          <w:i/>
          <w:lang w:val="es-AR"/>
        </w:rPr>
        <w:t>g</w:t>
      </w:r>
      <w:r w:rsidRPr="005708BC">
        <w:rPr>
          <w:rFonts w:ascii="Adobe Devanagari" w:hAnsi="Adobe Devanagari" w:cs="Adobe Devanagari"/>
          <w:bCs/>
          <w:i/>
          <w:lang w:val="es-AR"/>
        </w:rPr>
        <w:t>ias</w:t>
      </w:r>
      <w:r w:rsidRPr="005708BC">
        <w:rPr>
          <w:rFonts w:ascii="Adobe Devanagari" w:hAnsi="Adobe Devanagari" w:cs="Adobe Devanagari"/>
          <w:b/>
          <w:bCs/>
          <w:i/>
          <w:color w:val="808080" w:themeColor="background1" w:themeShade="80"/>
          <w:lang w:val="es-AR"/>
        </w:rPr>
        <w:t>.</w:t>
      </w:r>
      <w:r w:rsidRPr="005708BC">
        <w:rPr>
          <w:rFonts w:ascii="Adobe Devanagari" w:hAnsi="Adobe Devanagari" w:cs="Adobe Devanagari"/>
          <w:bCs/>
          <w:color w:val="808080" w:themeColor="background1" w:themeShade="80"/>
          <w:lang w:val="es-AR"/>
        </w:rPr>
        <w:t xml:space="preserve"> </w:t>
      </w:r>
      <w:r w:rsidRPr="005708BC">
        <w:rPr>
          <w:rFonts w:ascii="Adobe Devanagari" w:hAnsi="Adobe Devanagari" w:cs="Adobe Devanagari"/>
          <w:bCs/>
          <w:lang w:val="es-AR"/>
        </w:rPr>
        <w:t xml:space="preserve">Cuadernos del Área de Género, Sociedad, y Política. </w:t>
      </w:r>
      <w:r w:rsidRPr="00946836">
        <w:rPr>
          <w:rFonts w:ascii="Adobe Devanagari" w:hAnsi="Adobe Devanagari" w:cs="Adobe Devanagari"/>
          <w:bCs/>
          <w:lang w:val="en-US"/>
        </w:rPr>
        <w:t xml:space="preserve">This is a non-peer review journal specialized in the circulation of working papers and short monographs about gender policy and politics in Latin America. FLACSO-PRIGEPP. Buenos Aires. </w:t>
      </w:r>
      <w:r w:rsidR="003A2A79">
        <w:rPr>
          <w:rFonts w:ascii="Adobe Devanagari" w:hAnsi="Adobe Devanagari" w:cs="Adobe Devanagari"/>
          <w:bCs/>
          <w:lang w:val="en-US"/>
        </w:rPr>
        <w:t>2012 – 201</w:t>
      </w:r>
      <w:r w:rsidR="00D546A2">
        <w:rPr>
          <w:rFonts w:ascii="Adobe Devanagari" w:hAnsi="Adobe Devanagari" w:cs="Adobe Devanagari"/>
          <w:bCs/>
          <w:lang w:val="en-US"/>
        </w:rPr>
        <w:t>5</w:t>
      </w:r>
      <w:r w:rsidR="003A2A79">
        <w:rPr>
          <w:rFonts w:ascii="Adobe Devanagari" w:hAnsi="Adobe Devanagari" w:cs="Adobe Devanagari"/>
          <w:bCs/>
          <w:lang w:val="en-US"/>
        </w:rPr>
        <w:t>.</w:t>
      </w:r>
    </w:p>
    <w:p w14:paraId="49233B05" w14:textId="4642A871" w:rsidR="00E31F84" w:rsidRDefault="00E31F84" w:rsidP="00F7426D">
      <w:pPr>
        <w:jc w:val="both"/>
        <w:rPr>
          <w:rFonts w:ascii="Adobe Devanagari" w:hAnsi="Adobe Devanagari" w:cs="Adobe Devanagari"/>
          <w:b/>
          <w:bCs/>
          <w:i/>
          <w:lang w:val="en-US"/>
        </w:rPr>
      </w:pPr>
    </w:p>
    <w:p w14:paraId="679C1611" w14:textId="77777777" w:rsidR="00F7426D" w:rsidRPr="00946836" w:rsidRDefault="00F93655" w:rsidP="00F7426D">
      <w:pPr>
        <w:jc w:val="both"/>
        <w:rPr>
          <w:rFonts w:ascii="Adobe Devanagari" w:hAnsi="Adobe Devanagari" w:cs="Adobe Devanagari"/>
          <w:b/>
          <w:bCs/>
          <w:i/>
          <w:lang w:val="en-US"/>
        </w:rPr>
      </w:pPr>
      <w:r w:rsidRPr="00946836">
        <w:rPr>
          <w:rFonts w:ascii="Adobe Devanagari" w:hAnsi="Adobe Devanagari" w:cs="Adobe Devanagari"/>
          <w:b/>
          <w:bCs/>
          <w:lang w:val="en-US"/>
        </w:rPr>
        <w:t>I</w:t>
      </w:r>
      <w:r w:rsidR="00F7426D" w:rsidRPr="00946836">
        <w:rPr>
          <w:rFonts w:ascii="Adobe Devanagari" w:hAnsi="Adobe Devanagari" w:cs="Adobe Devanagari"/>
          <w:b/>
          <w:bCs/>
          <w:lang w:val="en-US"/>
        </w:rPr>
        <w:t>X.b</w:t>
      </w:r>
      <w:r w:rsidRPr="00946836">
        <w:rPr>
          <w:rFonts w:ascii="Adobe Devanagari" w:hAnsi="Adobe Devanagari" w:cs="Adobe Devanagari"/>
          <w:b/>
          <w:bCs/>
          <w:lang w:val="en-US"/>
        </w:rPr>
        <w:t>.</w:t>
      </w:r>
      <w:r w:rsidR="00F7426D" w:rsidRPr="00946836">
        <w:rPr>
          <w:rFonts w:ascii="Adobe Devanagari" w:hAnsi="Adobe Devanagari" w:cs="Adobe Devanagari"/>
          <w:b/>
          <w:bCs/>
          <w:i/>
          <w:lang w:val="en-US"/>
        </w:rPr>
        <w:t xml:space="preserve"> </w:t>
      </w:r>
      <w:r w:rsidR="00F7426D" w:rsidRPr="00946836">
        <w:rPr>
          <w:rFonts w:ascii="Adobe Devanagari" w:hAnsi="Adobe Devanagari" w:cs="Adobe Devanagari"/>
          <w:b/>
          <w:bCs/>
          <w:lang w:val="en-US"/>
        </w:rPr>
        <w:t>Reviews</w:t>
      </w:r>
    </w:p>
    <w:p w14:paraId="6A076F8D" w14:textId="77777777" w:rsidR="00F7426D" w:rsidRPr="00946836" w:rsidRDefault="00E31F84" w:rsidP="00F7426D">
      <w:pPr>
        <w:jc w:val="both"/>
        <w:rPr>
          <w:rFonts w:ascii="Adobe Devanagari" w:hAnsi="Adobe Devanagari" w:cs="Adobe Devanagari"/>
          <w:bCs/>
          <w:i/>
          <w:lang w:val="en-US"/>
        </w:rPr>
      </w:pPr>
      <w:r w:rsidRPr="00946836">
        <w:rPr>
          <w:rFonts w:ascii="Adobe Devanagari" w:hAnsi="Adobe Devanagari" w:cs="Adobe Devanagari"/>
          <w:bCs/>
          <w:i/>
          <w:lang w:val="en-US"/>
        </w:rPr>
        <w:t>Frontiers: A Journal of Women’s Studies.</w:t>
      </w:r>
    </w:p>
    <w:p w14:paraId="3A4F6B36" w14:textId="77777777" w:rsidR="00A504C2" w:rsidRPr="00946836" w:rsidRDefault="00A504C2" w:rsidP="00F7426D">
      <w:pPr>
        <w:jc w:val="both"/>
        <w:rPr>
          <w:rFonts w:ascii="Adobe Devanagari" w:hAnsi="Adobe Devanagari" w:cs="Adobe Devanagari"/>
          <w:bCs/>
          <w:i/>
          <w:lang w:val="en-US"/>
        </w:rPr>
      </w:pPr>
      <w:r w:rsidRPr="00946836">
        <w:rPr>
          <w:rFonts w:ascii="Adobe Devanagari" w:hAnsi="Adobe Devanagari" w:cs="Adobe Devanagari"/>
          <w:bCs/>
          <w:i/>
          <w:lang w:val="en-US"/>
        </w:rPr>
        <w:t>Feminist Formations.</w:t>
      </w:r>
    </w:p>
    <w:p w14:paraId="13D0BB2E" w14:textId="77777777" w:rsidR="00313B6B" w:rsidRPr="00946836" w:rsidRDefault="00313B6B" w:rsidP="00F7426D">
      <w:pPr>
        <w:jc w:val="both"/>
        <w:rPr>
          <w:rFonts w:ascii="Adobe Devanagari" w:hAnsi="Adobe Devanagari" w:cs="Adobe Devanagari"/>
          <w:bCs/>
          <w:i/>
          <w:lang w:val="en-US"/>
        </w:rPr>
      </w:pPr>
      <w:r w:rsidRPr="00946836">
        <w:rPr>
          <w:rFonts w:ascii="Adobe Devanagari" w:hAnsi="Adobe Devanagari" w:cs="Adobe Devanagari"/>
          <w:bCs/>
          <w:i/>
          <w:lang w:val="en-US"/>
        </w:rPr>
        <w:t>Cultural Anthropology.</w:t>
      </w:r>
    </w:p>
    <w:p w14:paraId="49A98EE7" w14:textId="6A226D41" w:rsidR="002554E1" w:rsidRDefault="002554E1" w:rsidP="00F7426D">
      <w:pPr>
        <w:jc w:val="both"/>
        <w:rPr>
          <w:rFonts w:ascii="Adobe Devanagari" w:hAnsi="Adobe Devanagari" w:cs="Adobe Devanagari"/>
          <w:bCs/>
          <w:i/>
          <w:lang w:val="en-US"/>
        </w:rPr>
      </w:pPr>
      <w:r w:rsidRPr="00946836">
        <w:rPr>
          <w:rFonts w:ascii="Adobe Devanagari" w:hAnsi="Adobe Devanagari" w:cs="Adobe Devanagari"/>
          <w:bCs/>
          <w:i/>
          <w:lang w:val="en-US"/>
        </w:rPr>
        <w:t>European Journal of Women’s Studies.</w:t>
      </w:r>
    </w:p>
    <w:p w14:paraId="45C63A7E" w14:textId="4A1BD1E5" w:rsidR="00392ACD" w:rsidRPr="00946836" w:rsidRDefault="00392ACD" w:rsidP="00F7426D">
      <w:pPr>
        <w:jc w:val="both"/>
        <w:rPr>
          <w:rFonts w:ascii="Adobe Devanagari" w:hAnsi="Adobe Devanagari" w:cs="Adobe Devanagari"/>
          <w:bCs/>
          <w:i/>
          <w:lang w:val="en-US"/>
        </w:rPr>
      </w:pPr>
      <w:r>
        <w:rPr>
          <w:rFonts w:ascii="Adobe Devanagari" w:hAnsi="Adobe Devanagari" w:cs="Adobe Devanagari"/>
          <w:bCs/>
          <w:i/>
          <w:lang w:val="en-US"/>
        </w:rPr>
        <w:t>Gender, Place, and Culture.</w:t>
      </w:r>
    </w:p>
    <w:p w14:paraId="08DC20CB" w14:textId="549F6629" w:rsidR="00E31F84" w:rsidRPr="00946836" w:rsidRDefault="002554E1" w:rsidP="00F7426D">
      <w:pPr>
        <w:jc w:val="both"/>
        <w:rPr>
          <w:rFonts w:ascii="Adobe Devanagari" w:hAnsi="Adobe Devanagari" w:cs="Adobe Devanagari"/>
          <w:bCs/>
          <w:i/>
          <w:lang w:val="en-US"/>
        </w:rPr>
      </w:pPr>
      <w:r w:rsidRPr="00946836">
        <w:rPr>
          <w:rFonts w:ascii="Adobe Devanagari" w:hAnsi="Adobe Devanagari" w:cs="Adobe Devanagari"/>
          <w:bCs/>
          <w:i/>
          <w:lang w:val="en-US"/>
        </w:rPr>
        <w:t>Graduate Journal of Social Sciences</w:t>
      </w:r>
      <w:r w:rsidR="008534D7" w:rsidRPr="00946836">
        <w:rPr>
          <w:rFonts w:ascii="Adobe Devanagari" w:hAnsi="Adobe Devanagari" w:cs="Adobe Devanagari"/>
          <w:bCs/>
          <w:i/>
          <w:lang w:val="en-US"/>
        </w:rPr>
        <w:t>.</w:t>
      </w:r>
    </w:p>
    <w:p w14:paraId="021F1F18" w14:textId="4A320239" w:rsidR="00C00EFA" w:rsidRPr="00946836" w:rsidRDefault="00C00EFA" w:rsidP="00F7426D">
      <w:pPr>
        <w:jc w:val="both"/>
        <w:rPr>
          <w:rFonts w:ascii="Adobe Devanagari" w:hAnsi="Adobe Devanagari" w:cs="Adobe Devanagari"/>
          <w:bCs/>
          <w:i/>
          <w:lang w:val="en-US"/>
        </w:rPr>
      </w:pPr>
      <w:r w:rsidRPr="00946836">
        <w:rPr>
          <w:rFonts w:ascii="Adobe Devanagari" w:hAnsi="Adobe Devanagari" w:cs="Adobe Devanagari"/>
          <w:bCs/>
          <w:i/>
          <w:lang w:val="en-US"/>
        </w:rPr>
        <w:t>Hypatia: A Journal of Feminist Philosophy.</w:t>
      </w:r>
    </w:p>
    <w:p w14:paraId="6890CB39" w14:textId="77777777" w:rsidR="005F51B3" w:rsidRDefault="005F51B3" w:rsidP="00F7426D">
      <w:pPr>
        <w:jc w:val="both"/>
        <w:rPr>
          <w:rFonts w:ascii="Adobe Devanagari" w:hAnsi="Adobe Devanagari" w:cs="Adobe Devanagari"/>
          <w:bCs/>
          <w:i/>
          <w:lang w:val="en-US"/>
        </w:rPr>
      </w:pPr>
      <w:r>
        <w:rPr>
          <w:rFonts w:ascii="Adobe Devanagari" w:hAnsi="Adobe Devanagari" w:cs="Adobe Devanagari"/>
          <w:bCs/>
          <w:i/>
          <w:lang w:val="en-US"/>
        </w:rPr>
        <w:t>Journal of the Society for Latin American Studies</w:t>
      </w:r>
    </w:p>
    <w:p w14:paraId="05446236" w14:textId="77777777" w:rsidR="00356417" w:rsidRDefault="00356417" w:rsidP="00F7426D">
      <w:pPr>
        <w:jc w:val="both"/>
        <w:rPr>
          <w:rFonts w:ascii="Adobe Devanagari" w:hAnsi="Adobe Devanagari" w:cs="Adobe Devanagari"/>
          <w:bCs/>
          <w:i/>
          <w:lang w:val="en-US"/>
        </w:rPr>
      </w:pPr>
      <w:r>
        <w:rPr>
          <w:rFonts w:ascii="Adobe Devanagari" w:hAnsi="Adobe Devanagari" w:cs="Adobe Devanagari"/>
          <w:bCs/>
          <w:i/>
          <w:lang w:val="en-US"/>
        </w:rPr>
        <w:t>Journal of Latino Studies</w:t>
      </w:r>
    </w:p>
    <w:p w14:paraId="07C990AA" w14:textId="705EF0AF" w:rsidR="005F51B3" w:rsidRDefault="005F51B3" w:rsidP="00F7426D">
      <w:pPr>
        <w:jc w:val="both"/>
        <w:rPr>
          <w:rFonts w:ascii="Adobe Devanagari" w:hAnsi="Adobe Devanagari" w:cs="Adobe Devanagari"/>
          <w:bCs/>
          <w:i/>
          <w:lang w:val="en-US"/>
        </w:rPr>
      </w:pPr>
      <w:r>
        <w:rPr>
          <w:rFonts w:ascii="Adobe Devanagari" w:hAnsi="Adobe Devanagari" w:cs="Adobe Devanagari"/>
          <w:bCs/>
          <w:i/>
          <w:lang w:val="en-US"/>
        </w:rPr>
        <w:t>PhiloSophia</w:t>
      </w:r>
    </w:p>
    <w:p w14:paraId="611B390F" w14:textId="77777777" w:rsidR="00B86753" w:rsidRDefault="00B86753" w:rsidP="00F7426D">
      <w:pPr>
        <w:jc w:val="both"/>
        <w:rPr>
          <w:rFonts w:ascii="Adobe Devanagari" w:hAnsi="Adobe Devanagari" w:cs="Adobe Devanagari"/>
          <w:bCs/>
          <w:i/>
          <w:lang w:val="en-US"/>
        </w:rPr>
      </w:pPr>
      <w:r>
        <w:rPr>
          <w:rFonts w:ascii="Adobe Devanagari" w:hAnsi="Adobe Devanagari" w:cs="Adobe Devanagari"/>
          <w:bCs/>
          <w:i/>
          <w:lang w:val="en-US"/>
        </w:rPr>
        <w:t>Signs</w:t>
      </w:r>
    </w:p>
    <w:p w14:paraId="7FE2BC4C" w14:textId="55D82BF5" w:rsidR="00F171CA" w:rsidRPr="00946836" w:rsidRDefault="00C00EFA" w:rsidP="00F7426D">
      <w:pPr>
        <w:jc w:val="both"/>
        <w:rPr>
          <w:rFonts w:ascii="Adobe Devanagari" w:hAnsi="Adobe Devanagari" w:cs="Adobe Devanagari"/>
          <w:bCs/>
          <w:i/>
          <w:lang w:val="en-US"/>
        </w:rPr>
      </w:pPr>
      <w:r w:rsidRPr="00946836">
        <w:rPr>
          <w:rFonts w:ascii="Adobe Devanagari" w:hAnsi="Adobe Devanagari" w:cs="Adobe Devanagari"/>
          <w:bCs/>
          <w:i/>
          <w:lang w:val="en-US"/>
        </w:rPr>
        <w:t>Transgender Studies Quarterly.</w:t>
      </w:r>
    </w:p>
    <w:p w14:paraId="3D7EC5F3" w14:textId="52163985" w:rsidR="00C00EFA" w:rsidRDefault="00C00EFA" w:rsidP="00F7426D">
      <w:pPr>
        <w:jc w:val="both"/>
        <w:rPr>
          <w:rFonts w:ascii="Adobe Devanagari" w:hAnsi="Adobe Devanagari" w:cs="Adobe Devanagari"/>
          <w:bCs/>
          <w:i/>
          <w:lang w:val="en-US"/>
        </w:rPr>
      </w:pPr>
      <w:r w:rsidRPr="00946836">
        <w:rPr>
          <w:rFonts w:ascii="Adobe Devanagari" w:hAnsi="Adobe Devanagari" w:cs="Adobe Devanagari"/>
          <w:bCs/>
          <w:i/>
          <w:lang w:val="en-US"/>
        </w:rPr>
        <w:t>Interamerican Journal of Philosophy.</w:t>
      </w:r>
    </w:p>
    <w:p w14:paraId="39A99103" w14:textId="2DA143A4" w:rsidR="00D546A2" w:rsidRDefault="00C35415" w:rsidP="00F7426D">
      <w:pPr>
        <w:jc w:val="both"/>
        <w:rPr>
          <w:rFonts w:ascii="Adobe Devanagari" w:hAnsi="Adobe Devanagari" w:cs="Adobe Devanagari"/>
          <w:bCs/>
          <w:i/>
          <w:lang w:val="en-US"/>
        </w:rPr>
      </w:pPr>
      <w:r>
        <w:rPr>
          <w:rFonts w:ascii="Adobe Devanagari" w:hAnsi="Adobe Devanagari" w:cs="Adobe Devanagari"/>
          <w:bCs/>
          <w:i/>
          <w:lang w:val="en-US"/>
        </w:rPr>
        <w:t>University of Illinois Press</w:t>
      </w:r>
    </w:p>
    <w:p w14:paraId="0D09F64F" w14:textId="77777777" w:rsidR="00D546A2" w:rsidRPr="00946836" w:rsidRDefault="00D546A2" w:rsidP="00F7426D">
      <w:pPr>
        <w:jc w:val="both"/>
        <w:rPr>
          <w:rFonts w:ascii="Adobe Devanagari" w:hAnsi="Adobe Devanagari" w:cs="Adobe Devanagari"/>
          <w:bCs/>
          <w:i/>
          <w:lang w:val="en-US"/>
        </w:rPr>
      </w:pPr>
    </w:p>
    <w:p w14:paraId="21D6A3F8" w14:textId="77777777" w:rsidR="00394420" w:rsidRPr="00946836" w:rsidRDefault="00394420" w:rsidP="00F93655">
      <w:pPr>
        <w:pStyle w:val="ListParagraph"/>
        <w:numPr>
          <w:ilvl w:val="0"/>
          <w:numId w:val="5"/>
        </w:numPr>
        <w:ind w:left="720"/>
        <w:jc w:val="both"/>
        <w:rPr>
          <w:rFonts w:ascii="Adobe Devanagari" w:hAnsi="Adobe Devanagari" w:cs="Adobe Devanagari"/>
          <w:b/>
          <w:bCs/>
          <w:lang w:val="en-US"/>
        </w:rPr>
      </w:pPr>
      <w:r w:rsidRPr="00946836">
        <w:rPr>
          <w:rFonts w:ascii="Adobe Devanagari" w:hAnsi="Adobe Devanagari" w:cs="Adobe Devanagari"/>
          <w:b/>
          <w:bCs/>
          <w:lang w:val="en-US"/>
        </w:rPr>
        <w:t>PROFESSIONAL MEMBERSHIPS</w:t>
      </w:r>
    </w:p>
    <w:p w14:paraId="425D27AD" w14:textId="77777777" w:rsidR="00F93655" w:rsidRPr="00946836" w:rsidRDefault="00F93655" w:rsidP="00394420">
      <w:pPr>
        <w:jc w:val="both"/>
        <w:rPr>
          <w:rFonts w:ascii="Adobe Devanagari" w:hAnsi="Adobe Devanagari" w:cs="Adobe Devanagari"/>
          <w:bCs/>
          <w:sz w:val="20"/>
          <w:lang w:val="en-US"/>
        </w:rPr>
      </w:pPr>
    </w:p>
    <w:p w14:paraId="0AC7F5BD" w14:textId="77777777" w:rsidR="00394420" w:rsidRPr="00946836" w:rsidRDefault="00394420" w:rsidP="00394420">
      <w:pPr>
        <w:jc w:val="both"/>
        <w:rPr>
          <w:rFonts w:ascii="Adobe Devanagari" w:hAnsi="Adobe Devanagari" w:cs="Adobe Devanagari"/>
          <w:bCs/>
          <w:lang w:val="en-US"/>
        </w:rPr>
      </w:pPr>
      <w:r w:rsidRPr="00946836">
        <w:rPr>
          <w:rFonts w:ascii="Adobe Devanagari" w:hAnsi="Adobe Devanagari" w:cs="Adobe Devanagari"/>
          <w:bCs/>
          <w:lang w:val="en-US"/>
        </w:rPr>
        <w:t>National Women’s Studies Association</w:t>
      </w:r>
    </w:p>
    <w:p w14:paraId="6FFBA785" w14:textId="7BED6851" w:rsidR="00F965A2" w:rsidRPr="00946836" w:rsidRDefault="00F965A2" w:rsidP="00F965A2">
      <w:pPr>
        <w:jc w:val="both"/>
        <w:rPr>
          <w:rFonts w:ascii="Adobe Devanagari" w:hAnsi="Adobe Devanagari" w:cs="Adobe Devanagari"/>
          <w:bCs/>
          <w:lang w:val="en-US"/>
        </w:rPr>
      </w:pPr>
      <w:r w:rsidRPr="00946836">
        <w:rPr>
          <w:rFonts w:ascii="Adobe Devanagari" w:hAnsi="Adobe Devanagari" w:cs="Adobe Devanagari"/>
          <w:bCs/>
          <w:lang w:val="en-US"/>
        </w:rPr>
        <w:t>AJAAS – Association for Joteria Arts, Activism, and Scholarship</w:t>
      </w:r>
      <w:r w:rsidR="00B86753">
        <w:rPr>
          <w:rFonts w:ascii="Adobe Devanagari" w:hAnsi="Adobe Devanagari" w:cs="Adobe Devanagari"/>
          <w:bCs/>
          <w:lang w:val="en-US"/>
        </w:rPr>
        <w:t>, Co-Chair Elect, National Board Member.</w:t>
      </w:r>
    </w:p>
    <w:p w14:paraId="6F6A9628" w14:textId="77777777" w:rsidR="00FE084E" w:rsidRPr="00946836" w:rsidRDefault="00FE084E" w:rsidP="00394420">
      <w:pPr>
        <w:jc w:val="both"/>
        <w:rPr>
          <w:rFonts w:ascii="Adobe Devanagari" w:hAnsi="Adobe Devanagari" w:cs="Adobe Devanagari"/>
          <w:bCs/>
          <w:lang w:val="en-US"/>
        </w:rPr>
      </w:pPr>
      <w:r w:rsidRPr="00946836">
        <w:rPr>
          <w:rFonts w:ascii="Adobe Devanagari" w:hAnsi="Adobe Devanagari" w:cs="Adobe Devanagari"/>
          <w:bCs/>
          <w:lang w:val="en-US"/>
        </w:rPr>
        <w:t>National Associat</w:t>
      </w:r>
      <w:r w:rsidR="001D6B83" w:rsidRPr="00946836">
        <w:rPr>
          <w:rFonts w:ascii="Adobe Devanagari" w:hAnsi="Adobe Devanagari" w:cs="Adobe Devanagari"/>
          <w:bCs/>
          <w:lang w:val="en-US"/>
        </w:rPr>
        <w:t>ion</w:t>
      </w:r>
      <w:r w:rsidRPr="00946836">
        <w:rPr>
          <w:rFonts w:ascii="Adobe Devanagari" w:hAnsi="Adobe Devanagari" w:cs="Adobe Devanagari"/>
          <w:bCs/>
          <w:lang w:val="en-US"/>
        </w:rPr>
        <w:t xml:space="preserve"> of Chicana and Chicano Studies</w:t>
      </w:r>
    </w:p>
    <w:p w14:paraId="670F5EFC" w14:textId="7004100E" w:rsidR="00522644" w:rsidRDefault="00522644" w:rsidP="00394420">
      <w:pPr>
        <w:jc w:val="both"/>
        <w:rPr>
          <w:rFonts w:ascii="Adobe Devanagari" w:hAnsi="Adobe Devanagari" w:cs="Adobe Devanagari"/>
          <w:bCs/>
          <w:lang w:val="en-US"/>
        </w:rPr>
      </w:pPr>
      <w:r w:rsidRPr="00946836">
        <w:rPr>
          <w:rFonts w:ascii="Adobe Devanagari" w:hAnsi="Adobe Devanagari" w:cs="Adobe Devanagari"/>
          <w:bCs/>
          <w:lang w:val="en-US"/>
        </w:rPr>
        <w:t>Latina/o Studies Association</w:t>
      </w:r>
    </w:p>
    <w:p w14:paraId="66E8C9F7" w14:textId="29BACF23" w:rsidR="0044526B" w:rsidRPr="00946836" w:rsidRDefault="0044526B" w:rsidP="00394420">
      <w:pPr>
        <w:jc w:val="both"/>
        <w:rPr>
          <w:rFonts w:ascii="Adobe Devanagari" w:hAnsi="Adobe Devanagari" w:cs="Adobe Devanagari"/>
          <w:bCs/>
          <w:lang w:val="en-US"/>
        </w:rPr>
      </w:pPr>
      <w:r>
        <w:rPr>
          <w:rFonts w:ascii="Adobe Devanagari" w:hAnsi="Adobe Devanagari" w:cs="Adobe Devanagari"/>
          <w:bCs/>
          <w:lang w:val="en-US"/>
        </w:rPr>
        <w:t>American Studies Association</w:t>
      </w:r>
    </w:p>
    <w:p w14:paraId="53BBDD76" w14:textId="67B5261B" w:rsidR="0034484A" w:rsidRPr="00946836" w:rsidRDefault="0034484A" w:rsidP="00394420">
      <w:pPr>
        <w:jc w:val="both"/>
        <w:rPr>
          <w:rFonts w:ascii="Adobe Devanagari" w:hAnsi="Adobe Devanagari" w:cs="Adobe Devanagari"/>
          <w:bCs/>
          <w:lang w:val="en-US"/>
        </w:rPr>
      </w:pPr>
      <w:r w:rsidRPr="00946836">
        <w:rPr>
          <w:rFonts w:ascii="Adobe Devanagari" w:hAnsi="Adobe Devanagari" w:cs="Adobe Devanagari"/>
          <w:bCs/>
          <w:lang w:val="en-US"/>
        </w:rPr>
        <w:t>Latin American Studies Association</w:t>
      </w:r>
      <w:r w:rsidR="00C00EFA" w:rsidRPr="00946836">
        <w:rPr>
          <w:rFonts w:ascii="Adobe Devanagari" w:hAnsi="Adobe Devanagari" w:cs="Adobe Devanagari"/>
          <w:bCs/>
          <w:lang w:val="en-US"/>
        </w:rPr>
        <w:t xml:space="preserve"> (Sexuality and LGBT Track Co-Chair, 2018-2019)</w:t>
      </w:r>
    </w:p>
    <w:p w14:paraId="692BD1A1" w14:textId="47758158" w:rsidR="00171205" w:rsidRPr="00946836" w:rsidRDefault="00171205" w:rsidP="00394420">
      <w:pPr>
        <w:jc w:val="both"/>
        <w:rPr>
          <w:rFonts w:ascii="Adobe Devanagari" w:hAnsi="Adobe Devanagari" w:cs="Adobe Devanagari"/>
          <w:bCs/>
          <w:lang w:val="en-US"/>
        </w:rPr>
      </w:pPr>
      <w:r w:rsidRPr="00946836">
        <w:rPr>
          <w:rFonts w:ascii="Adobe Devanagari" w:hAnsi="Adobe Devanagari" w:cs="Adobe Devanagari"/>
          <w:bCs/>
          <w:lang w:val="en-US"/>
        </w:rPr>
        <w:t>Critical Ethnic Studies Association</w:t>
      </w:r>
      <w:r w:rsidR="003C297F">
        <w:rPr>
          <w:rFonts w:ascii="Adobe Devanagari" w:hAnsi="Adobe Devanagari" w:cs="Adobe Devanagari"/>
          <w:bCs/>
          <w:lang w:val="en-US"/>
        </w:rPr>
        <w:t xml:space="preserve"> </w:t>
      </w:r>
    </w:p>
    <w:p w14:paraId="78C4785C" w14:textId="443F4482" w:rsidR="00F965A2" w:rsidRDefault="00F965A2" w:rsidP="00F965A2">
      <w:pPr>
        <w:jc w:val="both"/>
        <w:rPr>
          <w:rFonts w:ascii="Adobe Devanagari" w:hAnsi="Adobe Devanagari" w:cs="Adobe Devanagari"/>
          <w:bCs/>
          <w:lang w:val="en-US"/>
        </w:rPr>
      </w:pPr>
      <w:r w:rsidRPr="00946836">
        <w:rPr>
          <w:rFonts w:ascii="Adobe Devanagari" w:hAnsi="Adobe Devanagari" w:cs="Adobe Devanagari"/>
          <w:bCs/>
          <w:lang w:val="en-US"/>
        </w:rPr>
        <w:t>American Philosophical Association</w:t>
      </w:r>
    </w:p>
    <w:p w14:paraId="4A33FAD4" w14:textId="616AC636" w:rsidR="00B82E43" w:rsidRPr="00946836" w:rsidRDefault="00B82E43" w:rsidP="00F965A2">
      <w:pPr>
        <w:jc w:val="both"/>
        <w:rPr>
          <w:rFonts w:ascii="Adobe Devanagari" w:hAnsi="Adobe Devanagari" w:cs="Adobe Devanagari"/>
          <w:bCs/>
          <w:lang w:val="en-US"/>
        </w:rPr>
      </w:pPr>
      <w:r>
        <w:rPr>
          <w:rFonts w:ascii="Adobe Devanagari" w:hAnsi="Adobe Devanagari" w:cs="Adobe Devanagari"/>
          <w:bCs/>
          <w:lang w:val="en-US"/>
        </w:rPr>
        <w:lastRenderedPageBreak/>
        <w:t xml:space="preserve">Canadian </w:t>
      </w:r>
      <w:r w:rsidR="009972B7">
        <w:rPr>
          <w:rFonts w:ascii="Adobe Devanagari" w:hAnsi="Adobe Devanagari" w:cs="Adobe Devanagari"/>
          <w:bCs/>
          <w:lang w:val="en-US"/>
        </w:rPr>
        <w:t xml:space="preserve">Society for Continental Philosophy </w:t>
      </w:r>
    </w:p>
    <w:p w14:paraId="65810458" w14:textId="10D5C0E8" w:rsidR="00980595" w:rsidRPr="00392ACD" w:rsidRDefault="00392ACD" w:rsidP="00392ACD">
      <w:pPr>
        <w:jc w:val="right"/>
        <w:rPr>
          <w:rFonts w:ascii="Adobe Devanagari" w:hAnsi="Adobe Devanagari" w:cs="Adobe Devanagari"/>
          <w:bCs/>
          <w:sz w:val="18"/>
          <w:szCs w:val="18"/>
          <w:lang w:val="en-US"/>
        </w:rPr>
      </w:pPr>
      <w:r w:rsidRPr="00392ACD">
        <w:rPr>
          <w:rFonts w:ascii="Adobe Devanagari" w:hAnsi="Adobe Devanagari" w:cs="Adobe Devanagari"/>
          <w:bCs/>
          <w:sz w:val="18"/>
          <w:szCs w:val="18"/>
          <w:lang w:val="en-US"/>
        </w:rPr>
        <w:t>U</w:t>
      </w:r>
      <w:r w:rsidR="00980595" w:rsidRPr="00392ACD">
        <w:rPr>
          <w:rFonts w:ascii="Adobe Devanagari" w:hAnsi="Adobe Devanagari" w:cs="Adobe Devanagari"/>
          <w:bCs/>
          <w:sz w:val="18"/>
          <w:szCs w:val="18"/>
          <w:lang w:val="en-US"/>
        </w:rPr>
        <w:t xml:space="preserve">pdated </w:t>
      </w:r>
      <w:r w:rsidR="00464A9F">
        <w:rPr>
          <w:rFonts w:ascii="Adobe Devanagari" w:hAnsi="Adobe Devanagari" w:cs="Adobe Devanagari"/>
          <w:bCs/>
          <w:sz w:val="18"/>
          <w:szCs w:val="18"/>
          <w:lang w:val="en-US"/>
        </w:rPr>
        <w:t>1</w:t>
      </w:r>
      <w:r w:rsidR="006E2ADF" w:rsidRPr="00392ACD">
        <w:rPr>
          <w:rFonts w:ascii="Adobe Devanagari" w:hAnsi="Adobe Devanagari" w:cs="Adobe Devanagari"/>
          <w:bCs/>
          <w:sz w:val="18"/>
          <w:szCs w:val="18"/>
          <w:lang w:val="en-US"/>
        </w:rPr>
        <w:t>/</w:t>
      </w:r>
      <w:r w:rsidR="00464A9F">
        <w:rPr>
          <w:rFonts w:ascii="Adobe Devanagari" w:hAnsi="Adobe Devanagari" w:cs="Adobe Devanagari"/>
          <w:bCs/>
          <w:sz w:val="18"/>
          <w:szCs w:val="18"/>
          <w:lang w:val="en-US"/>
        </w:rPr>
        <w:t>17</w:t>
      </w:r>
      <w:r w:rsidR="00980595" w:rsidRPr="00392ACD">
        <w:rPr>
          <w:rFonts w:ascii="Adobe Devanagari" w:hAnsi="Adobe Devanagari" w:cs="Adobe Devanagari"/>
          <w:bCs/>
          <w:sz w:val="18"/>
          <w:szCs w:val="18"/>
          <w:lang w:val="en-US"/>
        </w:rPr>
        <w:t>/202</w:t>
      </w:r>
      <w:r w:rsidR="00464A9F">
        <w:rPr>
          <w:rFonts w:ascii="Adobe Devanagari" w:hAnsi="Adobe Devanagari" w:cs="Adobe Devanagari"/>
          <w:bCs/>
          <w:sz w:val="18"/>
          <w:szCs w:val="18"/>
          <w:lang w:val="en-US"/>
        </w:rPr>
        <w:t>4</w:t>
      </w:r>
    </w:p>
    <w:sectPr w:rsidR="00980595" w:rsidRPr="00392ACD" w:rsidSect="005F38D4">
      <w:footerReference w:type="even" r:id="rId42"/>
      <w:footerReference w:type="default" r:id="rId43"/>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6E048" w14:textId="77777777" w:rsidR="007353C6" w:rsidRDefault="007353C6">
      <w:r>
        <w:separator/>
      </w:r>
    </w:p>
  </w:endnote>
  <w:endnote w:type="continuationSeparator" w:id="0">
    <w:p w14:paraId="5FD2E550" w14:textId="77777777" w:rsidR="007353C6" w:rsidRDefault="0073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embedRegular r:id="rId1" w:subsetted="1" w:fontKey="{B62245FC-2A39-4806-A1B8-65725255E50B}"/>
  </w:font>
  <w:font w:name="OfficinaSans-Book">
    <w:altName w:val="Calibr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embedRegular r:id="rId2" w:subsetted="1" w:fontKey="{2B2DB835-733B-468F-8F19-66066B36C1A1}"/>
  </w:font>
  <w:font w:name="AdvPSA066">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FF370" w14:textId="7E49D5EC" w:rsidR="00AB699A" w:rsidRDefault="00AB699A" w:rsidP="000B4F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1E6B">
      <w:rPr>
        <w:rStyle w:val="PageNumber"/>
        <w:noProof/>
      </w:rPr>
      <w:t>1</w:t>
    </w:r>
    <w:r>
      <w:rPr>
        <w:rStyle w:val="PageNumber"/>
      </w:rPr>
      <w:fldChar w:fldCharType="end"/>
    </w:r>
  </w:p>
  <w:p w14:paraId="4F1ADBE4" w14:textId="77777777" w:rsidR="00AB699A" w:rsidRDefault="00AB699A" w:rsidP="00290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84AC5" w14:textId="77777777" w:rsidR="00AB699A" w:rsidRDefault="00AB699A" w:rsidP="00290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082BB" w14:textId="77777777" w:rsidR="007353C6" w:rsidRDefault="007353C6">
      <w:r>
        <w:separator/>
      </w:r>
    </w:p>
  </w:footnote>
  <w:footnote w:type="continuationSeparator" w:id="0">
    <w:p w14:paraId="087E0495" w14:textId="77777777" w:rsidR="007353C6" w:rsidRDefault="00735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 style="width:18.3pt;height:18.3pt;visibility:visible;mso-wrap-style:square" o:bullet="t">
        <v:imagedata r:id="rId1" o:title="💻"/>
      </v:shape>
    </w:pict>
  </w:numPicBullet>
  <w:abstractNum w:abstractNumId="0" w15:restartNumberingAfterBreak="0">
    <w:nsid w:val="2563017D"/>
    <w:multiLevelType w:val="hybridMultilevel"/>
    <w:tmpl w:val="9EA4A3E8"/>
    <w:lvl w:ilvl="0" w:tplc="B11E3C76">
      <w:start w:val="11"/>
      <w:numFmt w:val="bullet"/>
      <w:lvlText w:val="ө"/>
      <w:lvlJc w:val="left"/>
      <w:pPr>
        <w:tabs>
          <w:tab w:val="num" w:pos="1440"/>
        </w:tabs>
        <w:ind w:left="1440" w:hanging="360"/>
      </w:pPr>
      <w:rPr>
        <w:rFonts w:ascii="Arial" w:eastAsia="Times New Roman" w:hAnsi="Aria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F00434B"/>
    <w:multiLevelType w:val="hybridMultilevel"/>
    <w:tmpl w:val="9BF6A71C"/>
    <w:lvl w:ilvl="0" w:tplc="699E2B12">
      <w:start w:val="1"/>
      <w:numFmt w:val="bullet"/>
      <w:lvlText w:val=""/>
      <w:lvlPicBulletId w:val="0"/>
      <w:lvlJc w:val="left"/>
      <w:pPr>
        <w:tabs>
          <w:tab w:val="num" w:pos="720"/>
        </w:tabs>
        <w:ind w:left="720" w:hanging="360"/>
      </w:pPr>
      <w:rPr>
        <w:rFonts w:ascii="Symbol" w:hAnsi="Symbol" w:hint="default"/>
      </w:rPr>
    </w:lvl>
    <w:lvl w:ilvl="1" w:tplc="B8589372" w:tentative="1">
      <w:start w:val="1"/>
      <w:numFmt w:val="bullet"/>
      <w:lvlText w:val=""/>
      <w:lvlJc w:val="left"/>
      <w:pPr>
        <w:tabs>
          <w:tab w:val="num" w:pos="1440"/>
        </w:tabs>
        <w:ind w:left="1440" w:hanging="360"/>
      </w:pPr>
      <w:rPr>
        <w:rFonts w:ascii="Symbol" w:hAnsi="Symbol" w:hint="default"/>
      </w:rPr>
    </w:lvl>
    <w:lvl w:ilvl="2" w:tplc="05F045F8" w:tentative="1">
      <w:start w:val="1"/>
      <w:numFmt w:val="bullet"/>
      <w:lvlText w:val=""/>
      <w:lvlJc w:val="left"/>
      <w:pPr>
        <w:tabs>
          <w:tab w:val="num" w:pos="2160"/>
        </w:tabs>
        <w:ind w:left="2160" w:hanging="360"/>
      </w:pPr>
      <w:rPr>
        <w:rFonts w:ascii="Symbol" w:hAnsi="Symbol" w:hint="default"/>
      </w:rPr>
    </w:lvl>
    <w:lvl w:ilvl="3" w:tplc="B0482E86" w:tentative="1">
      <w:start w:val="1"/>
      <w:numFmt w:val="bullet"/>
      <w:lvlText w:val=""/>
      <w:lvlJc w:val="left"/>
      <w:pPr>
        <w:tabs>
          <w:tab w:val="num" w:pos="2880"/>
        </w:tabs>
        <w:ind w:left="2880" w:hanging="360"/>
      </w:pPr>
      <w:rPr>
        <w:rFonts w:ascii="Symbol" w:hAnsi="Symbol" w:hint="default"/>
      </w:rPr>
    </w:lvl>
    <w:lvl w:ilvl="4" w:tplc="31DE60C0" w:tentative="1">
      <w:start w:val="1"/>
      <w:numFmt w:val="bullet"/>
      <w:lvlText w:val=""/>
      <w:lvlJc w:val="left"/>
      <w:pPr>
        <w:tabs>
          <w:tab w:val="num" w:pos="3600"/>
        </w:tabs>
        <w:ind w:left="3600" w:hanging="360"/>
      </w:pPr>
      <w:rPr>
        <w:rFonts w:ascii="Symbol" w:hAnsi="Symbol" w:hint="default"/>
      </w:rPr>
    </w:lvl>
    <w:lvl w:ilvl="5" w:tplc="3B802252" w:tentative="1">
      <w:start w:val="1"/>
      <w:numFmt w:val="bullet"/>
      <w:lvlText w:val=""/>
      <w:lvlJc w:val="left"/>
      <w:pPr>
        <w:tabs>
          <w:tab w:val="num" w:pos="4320"/>
        </w:tabs>
        <w:ind w:left="4320" w:hanging="360"/>
      </w:pPr>
      <w:rPr>
        <w:rFonts w:ascii="Symbol" w:hAnsi="Symbol" w:hint="default"/>
      </w:rPr>
    </w:lvl>
    <w:lvl w:ilvl="6" w:tplc="1B96A66C" w:tentative="1">
      <w:start w:val="1"/>
      <w:numFmt w:val="bullet"/>
      <w:lvlText w:val=""/>
      <w:lvlJc w:val="left"/>
      <w:pPr>
        <w:tabs>
          <w:tab w:val="num" w:pos="5040"/>
        </w:tabs>
        <w:ind w:left="5040" w:hanging="360"/>
      </w:pPr>
      <w:rPr>
        <w:rFonts w:ascii="Symbol" w:hAnsi="Symbol" w:hint="default"/>
      </w:rPr>
    </w:lvl>
    <w:lvl w:ilvl="7" w:tplc="FDBA4AD2" w:tentative="1">
      <w:start w:val="1"/>
      <w:numFmt w:val="bullet"/>
      <w:lvlText w:val=""/>
      <w:lvlJc w:val="left"/>
      <w:pPr>
        <w:tabs>
          <w:tab w:val="num" w:pos="5760"/>
        </w:tabs>
        <w:ind w:left="5760" w:hanging="360"/>
      </w:pPr>
      <w:rPr>
        <w:rFonts w:ascii="Symbol" w:hAnsi="Symbol" w:hint="default"/>
      </w:rPr>
    </w:lvl>
    <w:lvl w:ilvl="8" w:tplc="D166AF3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3A9263E"/>
    <w:multiLevelType w:val="hybridMultilevel"/>
    <w:tmpl w:val="8B5834DC"/>
    <w:lvl w:ilvl="0" w:tplc="B11E3C76">
      <w:start w:val="11"/>
      <w:numFmt w:val="bullet"/>
      <w:lvlText w:val="ө"/>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6735D01"/>
    <w:multiLevelType w:val="hybridMultilevel"/>
    <w:tmpl w:val="500C3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E4974"/>
    <w:multiLevelType w:val="hybridMultilevel"/>
    <w:tmpl w:val="A5C4D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5915843"/>
    <w:multiLevelType w:val="hybridMultilevel"/>
    <w:tmpl w:val="85A827DE"/>
    <w:lvl w:ilvl="0" w:tplc="B11E3C76">
      <w:start w:val="11"/>
      <w:numFmt w:val="bullet"/>
      <w:lvlText w:val="ө"/>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E73D83"/>
    <w:multiLevelType w:val="hybridMultilevel"/>
    <w:tmpl w:val="814600BA"/>
    <w:lvl w:ilvl="0" w:tplc="68BC6732">
      <w:start w:val="3"/>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CD0EDE"/>
    <w:multiLevelType w:val="hybridMultilevel"/>
    <w:tmpl w:val="31528188"/>
    <w:lvl w:ilvl="0" w:tplc="D3B8B7F6">
      <w:numFmt w:val="bullet"/>
      <w:lvlText w:val="•"/>
      <w:lvlJc w:val="left"/>
      <w:pPr>
        <w:ind w:left="1440" w:hanging="72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81706CD"/>
    <w:multiLevelType w:val="hybridMultilevel"/>
    <w:tmpl w:val="36002144"/>
    <w:lvl w:ilvl="0" w:tplc="B11E3C76">
      <w:start w:val="11"/>
      <w:numFmt w:val="bullet"/>
      <w:lvlText w:val="ө"/>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4726BD"/>
    <w:multiLevelType w:val="hybridMultilevel"/>
    <w:tmpl w:val="B358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7C5842"/>
    <w:multiLevelType w:val="hybridMultilevel"/>
    <w:tmpl w:val="30BC2CB2"/>
    <w:lvl w:ilvl="0" w:tplc="65608900">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4A346D"/>
    <w:multiLevelType w:val="hybridMultilevel"/>
    <w:tmpl w:val="868E5E22"/>
    <w:lvl w:ilvl="0" w:tplc="EDFA47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3461676">
    <w:abstractNumId w:val="8"/>
  </w:num>
  <w:num w:numId="2" w16cid:durableId="457532799">
    <w:abstractNumId w:val="2"/>
  </w:num>
  <w:num w:numId="3" w16cid:durableId="1090394262">
    <w:abstractNumId w:val="0"/>
  </w:num>
  <w:num w:numId="4" w16cid:durableId="687564441">
    <w:abstractNumId w:val="5"/>
  </w:num>
  <w:num w:numId="5" w16cid:durableId="138889398">
    <w:abstractNumId w:val="11"/>
  </w:num>
  <w:num w:numId="6" w16cid:durableId="887498370">
    <w:abstractNumId w:val="6"/>
  </w:num>
  <w:num w:numId="7" w16cid:durableId="1063455448">
    <w:abstractNumId w:val="9"/>
  </w:num>
  <w:num w:numId="8" w16cid:durableId="1394113841">
    <w:abstractNumId w:val="7"/>
  </w:num>
  <w:num w:numId="9" w16cid:durableId="1834223169">
    <w:abstractNumId w:val="1"/>
  </w:num>
  <w:num w:numId="10" w16cid:durableId="1483080478">
    <w:abstractNumId w:val="3"/>
  </w:num>
  <w:num w:numId="11" w16cid:durableId="1607041019">
    <w:abstractNumId w:val="4"/>
  </w:num>
  <w:num w:numId="12" w16cid:durableId="8283228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979AADD-7423-44E7-9181-C7812E4C2ED8}"/>
    <w:docVar w:name="dgnword-eventsink" w:val="2517952295536"/>
  </w:docVars>
  <w:rsids>
    <w:rsidRoot w:val="00394420"/>
    <w:rsid w:val="00005037"/>
    <w:rsid w:val="000121E7"/>
    <w:rsid w:val="00014999"/>
    <w:rsid w:val="0001615B"/>
    <w:rsid w:val="0001730D"/>
    <w:rsid w:val="00017589"/>
    <w:rsid w:val="00021462"/>
    <w:rsid w:val="00021927"/>
    <w:rsid w:val="00022169"/>
    <w:rsid w:val="00022FBA"/>
    <w:rsid w:val="00023615"/>
    <w:rsid w:val="00023B54"/>
    <w:rsid w:val="000263AD"/>
    <w:rsid w:val="00026705"/>
    <w:rsid w:val="00027E2C"/>
    <w:rsid w:val="00030F25"/>
    <w:rsid w:val="000321D1"/>
    <w:rsid w:val="00034B98"/>
    <w:rsid w:val="0004506B"/>
    <w:rsid w:val="000466DF"/>
    <w:rsid w:val="00047E20"/>
    <w:rsid w:val="00051740"/>
    <w:rsid w:val="0005400D"/>
    <w:rsid w:val="00057C23"/>
    <w:rsid w:val="00060100"/>
    <w:rsid w:val="00061CBB"/>
    <w:rsid w:val="00062D25"/>
    <w:rsid w:val="00065E60"/>
    <w:rsid w:val="00072266"/>
    <w:rsid w:val="00074652"/>
    <w:rsid w:val="00080A01"/>
    <w:rsid w:val="00081332"/>
    <w:rsid w:val="00083A67"/>
    <w:rsid w:val="000861E6"/>
    <w:rsid w:val="000901F5"/>
    <w:rsid w:val="00090FBA"/>
    <w:rsid w:val="00091583"/>
    <w:rsid w:val="0009256F"/>
    <w:rsid w:val="00093C82"/>
    <w:rsid w:val="000973F3"/>
    <w:rsid w:val="000A43B5"/>
    <w:rsid w:val="000A49E9"/>
    <w:rsid w:val="000B04E5"/>
    <w:rsid w:val="000B4A34"/>
    <w:rsid w:val="000B4AD0"/>
    <w:rsid w:val="000B4F2A"/>
    <w:rsid w:val="000C05C9"/>
    <w:rsid w:val="000C1DD4"/>
    <w:rsid w:val="000C2DA8"/>
    <w:rsid w:val="000C494E"/>
    <w:rsid w:val="000C4C9F"/>
    <w:rsid w:val="000D0F6F"/>
    <w:rsid w:val="000D1781"/>
    <w:rsid w:val="000D2841"/>
    <w:rsid w:val="000D3CC5"/>
    <w:rsid w:val="000E37FA"/>
    <w:rsid w:val="000E40AE"/>
    <w:rsid w:val="000E4EA9"/>
    <w:rsid w:val="000E4F88"/>
    <w:rsid w:val="000E75B7"/>
    <w:rsid w:val="000E7F9B"/>
    <w:rsid w:val="000F10AF"/>
    <w:rsid w:val="000F345E"/>
    <w:rsid w:val="000F4DCB"/>
    <w:rsid w:val="000F52DA"/>
    <w:rsid w:val="0010262B"/>
    <w:rsid w:val="001063E0"/>
    <w:rsid w:val="00106623"/>
    <w:rsid w:val="00107297"/>
    <w:rsid w:val="0011095D"/>
    <w:rsid w:val="00115219"/>
    <w:rsid w:val="00121DA1"/>
    <w:rsid w:val="00130437"/>
    <w:rsid w:val="00130A7C"/>
    <w:rsid w:val="001321A4"/>
    <w:rsid w:val="001330EE"/>
    <w:rsid w:val="001451DD"/>
    <w:rsid w:val="0014640C"/>
    <w:rsid w:val="001478DC"/>
    <w:rsid w:val="00150B65"/>
    <w:rsid w:val="00150BB6"/>
    <w:rsid w:val="001513D5"/>
    <w:rsid w:val="0015259D"/>
    <w:rsid w:val="0015406D"/>
    <w:rsid w:val="00155657"/>
    <w:rsid w:val="001577E5"/>
    <w:rsid w:val="00160C56"/>
    <w:rsid w:val="0016276D"/>
    <w:rsid w:val="00162B37"/>
    <w:rsid w:val="00166D98"/>
    <w:rsid w:val="0017104C"/>
    <w:rsid w:val="00171205"/>
    <w:rsid w:val="00172103"/>
    <w:rsid w:val="00172982"/>
    <w:rsid w:val="00173B30"/>
    <w:rsid w:val="00173D5E"/>
    <w:rsid w:val="001808CD"/>
    <w:rsid w:val="00183172"/>
    <w:rsid w:val="00183DCB"/>
    <w:rsid w:val="00187B0D"/>
    <w:rsid w:val="001922BD"/>
    <w:rsid w:val="0019255D"/>
    <w:rsid w:val="00192E95"/>
    <w:rsid w:val="0019429F"/>
    <w:rsid w:val="001A13CE"/>
    <w:rsid w:val="001A1663"/>
    <w:rsid w:val="001A1697"/>
    <w:rsid w:val="001A5DB6"/>
    <w:rsid w:val="001A6C8E"/>
    <w:rsid w:val="001A7CE0"/>
    <w:rsid w:val="001B308E"/>
    <w:rsid w:val="001B5ED8"/>
    <w:rsid w:val="001B624F"/>
    <w:rsid w:val="001C0C4A"/>
    <w:rsid w:val="001C32B0"/>
    <w:rsid w:val="001C60E2"/>
    <w:rsid w:val="001C61DF"/>
    <w:rsid w:val="001C6C86"/>
    <w:rsid w:val="001D6B83"/>
    <w:rsid w:val="001D6FF3"/>
    <w:rsid w:val="001E7B91"/>
    <w:rsid w:val="002205B8"/>
    <w:rsid w:val="00220930"/>
    <w:rsid w:val="00220B01"/>
    <w:rsid w:val="00222E11"/>
    <w:rsid w:val="00224ACA"/>
    <w:rsid w:val="00225E1E"/>
    <w:rsid w:val="00227AC6"/>
    <w:rsid w:val="00230E2D"/>
    <w:rsid w:val="00231A3C"/>
    <w:rsid w:val="00233D75"/>
    <w:rsid w:val="0023615A"/>
    <w:rsid w:val="00240475"/>
    <w:rsid w:val="0024358E"/>
    <w:rsid w:val="002435D8"/>
    <w:rsid w:val="00244D0E"/>
    <w:rsid w:val="0024646D"/>
    <w:rsid w:val="00247772"/>
    <w:rsid w:val="002479C6"/>
    <w:rsid w:val="00251477"/>
    <w:rsid w:val="00252851"/>
    <w:rsid w:val="00253982"/>
    <w:rsid w:val="0025518F"/>
    <w:rsid w:val="002554E1"/>
    <w:rsid w:val="0025692A"/>
    <w:rsid w:val="00257588"/>
    <w:rsid w:val="00261EAA"/>
    <w:rsid w:val="002631D2"/>
    <w:rsid w:val="00263F23"/>
    <w:rsid w:val="00264D2A"/>
    <w:rsid w:val="0026516E"/>
    <w:rsid w:val="00265936"/>
    <w:rsid w:val="002665E0"/>
    <w:rsid w:val="00270202"/>
    <w:rsid w:val="0028053F"/>
    <w:rsid w:val="00280A72"/>
    <w:rsid w:val="00280DE8"/>
    <w:rsid w:val="002813C3"/>
    <w:rsid w:val="00284620"/>
    <w:rsid w:val="00284C4D"/>
    <w:rsid w:val="00284F27"/>
    <w:rsid w:val="002854A6"/>
    <w:rsid w:val="0029007F"/>
    <w:rsid w:val="00290596"/>
    <w:rsid w:val="00292A12"/>
    <w:rsid w:val="00297347"/>
    <w:rsid w:val="00297964"/>
    <w:rsid w:val="002A04DE"/>
    <w:rsid w:val="002A2013"/>
    <w:rsid w:val="002A2C0C"/>
    <w:rsid w:val="002A7728"/>
    <w:rsid w:val="002A7A77"/>
    <w:rsid w:val="002A7F4A"/>
    <w:rsid w:val="002B1240"/>
    <w:rsid w:val="002B28F9"/>
    <w:rsid w:val="002B29CC"/>
    <w:rsid w:val="002C1622"/>
    <w:rsid w:val="002C52EB"/>
    <w:rsid w:val="002C7760"/>
    <w:rsid w:val="002D0539"/>
    <w:rsid w:val="002D1393"/>
    <w:rsid w:val="002D4477"/>
    <w:rsid w:val="002D6BB7"/>
    <w:rsid w:val="002E238B"/>
    <w:rsid w:val="002E6606"/>
    <w:rsid w:val="002F43A6"/>
    <w:rsid w:val="00300461"/>
    <w:rsid w:val="00304E1F"/>
    <w:rsid w:val="00313B6B"/>
    <w:rsid w:val="00315DF7"/>
    <w:rsid w:val="00315EA9"/>
    <w:rsid w:val="00325547"/>
    <w:rsid w:val="00326C49"/>
    <w:rsid w:val="00327C12"/>
    <w:rsid w:val="003320DA"/>
    <w:rsid w:val="00333772"/>
    <w:rsid w:val="0033410D"/>
    <w:rsid w:val="00335555"/>
    <w:rsid w:val="0033692C"/>
    <w:rsid w:val="003376F7"/>
    <w:rsid w:val="00340D26"/>
    <w:rsid w:val="00340DB6"/>
    <w:rsid w:val="0034484A"/>
    <w:rsid w:val="003540D7"/>
    <w:rsid w:val="003556EA"/>
    <w:rsid w:val="00356113"/>
    <w:rsid w:val="00356417"/>
    <w:rsid w:val="00357B8A"/>
    <w:rsid w:val="00357F04"/>
    <w:rsid w:val="00362D74"/>
    <w:rsid w:val="00363B0C"/>
    <w:rsid w:val="0036521D"/>
    <w:rsid w:val="00367B3B"/>
    <w:rsid w:val="003705AC"/>
    <w:rsid w:val="00373342"/>
    <w:rsid w:val="00374FA1"/>
    <w:rsid w:val="00375242"/>
    <w:rsid w:val="00376E4D"/>
    <w:rsid w:val="003800F6"/>
    <w:rsid w:val="00381560"/>
    <w:rsid w:val="0038253D"/>
    <w:rsid w:val="00385611"/>
    <w:rsid w:val="003858B6"/>
    <w:rsid w:val="003871C8"/>
    <w:rsid w:val="003908EA"/>
    <w:rsid w:val="00390BC5"/>
    <w:rsid w:val="0039137F"/>
    <w:rsid w:val="00392ACD"/>
    <w:rsid w:val="003934E7"/>
    <w:rsid w:val="0039376D"/>
    <w:rsid w:val="00394420"/>
    <w:rsid w:val="003A07B9"/>
    <w:rsid w:val="003A2A79"/>
    <w:rsid w:val="003A305C"/>
    <w:rsid w:val="003A3704"/>
    <w:rsid w:val="003A54C9"/>
    <w:rsid w:val="003A5F61"/>
    <w:rsid w:val="003A6E6C"/>
    <w:rsid w:val="003B0C75"/>
    <w:rsid w:val="003B13DC"/>
    <w:rsid w:val="003B1B10"/>
    <w:rsid w:val="003B2D73"/>
    <w:rsid w:val="003B399F"/>
    <w:rsid w:val="003B4D19"/>
    <w:rsid w:val="003B6AB3"/>
    <w:rsid w:val="003C073B"/>
    <w:rsid w:val="003C297F"/>
    <w:rsid w:val="003C5183"/>
    <w:rsid w:val="003C6C73"/>
    <w:rsid w:val="003D24E4"/>
    <w:rsid w:val="003D4A06"/>
    <w:rsid w:val="003D5C9D"/>
    <w:rsid w:val="003D78FB"/>
    <w:rsid w:val="003E0452"/>
    <w:rsid w:val="003E04C2"/>
    <w:rsid w:val="003E07AE"/>
    <w:rsid w:val="003E1F5A"/>
    <w:rsid w:val="003E2FDD"/>
    <w:rsid w:val="003E5DD5"/>
    <w:rsid w:val="003F3B94"/>
    <w:rsid w:val="003F6D1C"/>
    <w:rsid w:val="0040060D"/>
    <w:rsid w:val="004019F3"/>
    <w:rsid w:val="004029FB"/>
    <w:rsid w:val="00404CC7"/>
    <w:rsid w:val="00404FE4"/>
    <w:rsid w:val="00405081"/>
    <w:rsid w:val="00407498"/>
    <w:rsid w:val="00410351"/>
    <w:rsid w:val="00410F37"/>
    <w:rsid w:val="00413499"/>
    <w:rsid w:val="004142B5"/>
    <w:rsid w:val="00414336"/>
    <w:rsid w:val="004154D3"/>
    <w:rsid w:val="00415887"/>
    <w:rsid w:val="00416ABD"/>
    <w:rsid w:val="004172B7"/>
    <w:rsid w:val="0042084E"/>
    <w:rsid w:val="00423EE8"/>
    <w:rsid w:val="004276D4"/>
    <w:rsid w:val="00427973"/>
    <w:rsid w:val="0043136B"/>
    <w:rsid w:val="0043268F"/>
    <w:rsid w:val="00432CAE"/>
    <w:rsid w:val="004342D6"/>
    <w:rsid w:val="004357BC"/>
    <w:rsid w:val="004367F9"/>
    <w:rsid w:val="00443A75"/>
    <w:rsid w:val="00444B09"/>
    <w:rsid w:val="0044526B"/>
    <w:rsid w:val="00446FB9"/>
    <w:rsid w:val="00447CF0"/>
    <w:rsid w:val="004522ED"/>
    <w:rsid w:val="00455DDF"/>
    <w:rsid w:val="00457881"/>
    <w:rsid w:val="0046067E"/>
    <w:rsid w:val="00461D74"/>
    <w:rsid w:val="004644B0"/>
    <w:rsid w:val="00464A9F"/>
    <w:rsid w:val="004653A8"/>
    <w:rsid w:val="00472BEA"/>
    <w:rsid w:val="00472D46"/>
    <w:rsid w:val="00476C0E"/>
    <w:rsid w:val="00480341"/>
    <w:rsid w:val="00484350"/>
    <w:rsid w:val="00485E9F"/>
    <w:rsid w:val="004876D0"/>
    <w:rsid w:val="00492D10"/>
    <w:rsid w:val="00492E1F"/>
    <w:rsid w:val="0049463E"/>
    <w:rsid w:val="004C1704"/>
    <w:rsid w:val="004C1FF5"/>
    <w:rsid w:val="004C6FC8"/>
    <w:rsid w:val="004D0C94"/>
    <w:rsid w:val="004D1C83"/>
    <w:rsid w:val="004D1FDC"/>
    <w:rsid w:val="004D78C1"/>
    <w:rsid w:val="004F1438"/>
    <w:rsid w:val="004F4597"/>
    <w:rsid w:val="004F5220"/>
    <w:rsid w:val="004F665D"/>
    <w:rsid w:val="00503150"/>
    <w:rsid w:val="00504B6C"/>
    <w:rsid w:val="00506EB0"/>
    <w:rsid w:val="0051186B"/>
    <w:rsid w:val="00513152"/>
    <w:rsid w:val="0051339E"/>
    <w:rsid w:val="005135FA"/>
    <w:rsid w:val="00513646"/>
    <w:rsid w:val="00513845"/>
    <w:rsid w:val="005149BC"/>
    <w:rsid w:val="00516727"/>
    <w:rsid w:val="00521B97"/>
    <w:rsid w:val="00521FF0"/>
    <w:rsid w:val="00522644"/>
    <w:rsid w:val="005240F5"/>
    <w:rsid w:val="00525498"/>
    <w:rsid w:val="005347C3"/>
    <w:rsid w:val="00535406"/>
    <w:rsid w:val="00540304"/>
    <w:rsid w:val="005426F7"/>
    <w:rsid w:val="0054737C"/>
    <w:rsid w:val="00551B96"/>
    <w:rsid w:val="00553A83"/>
    <w:rsid w:val="00555D06"/>
    <w:rsid w:val="005611DD"/>
    <w:rsid w:val="005615E6"/>
    <w:rsid w:val="0056469C"/>
    <w:rsid w:val="005657B9"/>
    <w:rsid w:val="00567AEA"/>
    <w:rsid w:val="005708BC"/>
    <w:rsid w:val="00571257"/>
    <w:rsid w:val="00572941"/>
    <w:rsid w:val="00574E4D"/>
    <w:rsid w:val="00580698"/>
    <w:rsid w:val="0058187D"/>
    <w:rsid w:val="00591E6B"/>
    <w:rsid w:val="00592DF9"/>
    <w:rsid w:val="00592ED7"/>
    <w:rsid w:val="00593A92"/>
    <w:rsid w:val="005973B9"/>
    <w:rsid w:val="005A0F9D"/>
    <w:rsid w:val="005A2633"/>
    <w:rsid w:val="005A69A7"/>
    <w:rsid w:val="005A6B78"/>
    <w:rsid w:val="005A70E6"/>
    <w:rsid w:val="005B23EB"/>
    <w:rsid w:val="005B36CB"/>
    <w:rsid w:val="005B38C1"/>
    <w:rsid w:val="005B4215"/>
    <w:rsid w:val="005B4E0D"/>
    <w:rsid w:val="005B55CB"/>
    <w:rsid w:val="005B6ED7"/>
    <w:rsid w:val="005B7F5F"/>
    <w:rsid w:val="005C30D9"/>
    <w:rsid w:val="005C310C"/>
    <w:rsid w:val="005C3122"/>
    <w:rsid w:val="005D14F7"/>
    <w:rsid w:val="005D76F0"/>
    <w:rsid w:val="005E09C4"/>
    <w:rsid w:val="005E2537"/>
    <w:rsid w:val="005E499B"/>
    <w:rsid w:val="005E7888"/>
    <w:rsid w:val="005F029D"/>
    <w:rsid w:val="005F33D5"/>
    <w:rsid w:val="005F38D4"/>
    <w:rsid w:val="005F51B3"/>
    <w:rsid w:val="005F7480"/>
    <w:rsid w:val="005F7E43"/>
    <w:rsid w:val="006004E6"/>
    <w:rsid w:val="00601C1F"/>
    <w:rsid w:val="006041F1"/>
    <w:rsid w:val="00610164"/>
    <w:rsid w:val="006112C9"/>
    <w:rsid w:val="006158DA"/>
    <w:rsid w:val="00616F4D"/>
    <w:rsid w:val="00623434"/>
    <w:rsid w:val="00623CA4"/>
    <w:rsid w:val="006241EC"/>
    <w:rsid w:val="0062448A"/>
    <w:rsid w:val="00627AB5"/>
    <w:rsid w:val="006306C0"/>
    <w:rsid w:val="006403C8"/>
    <w:rsid w:val="0064580C"/>
    <w:rsid w:val="00646D8A"/>
    <w:rsid w:val="00650F8E"/>
    <w:rsid w:val="00654773"/>
    <w:rsid w:val="00655290"/>
    <w:rsid w:val="00665FCC"/>
    <w:rsid w:val="006667C1"/>
    <w:rsid w:val="00667381"/>
    <w:rsid w:val="006751C4"/>
    <w:rsid w:val="0067537F"/>
    <w:rsid w:val="00681423"/>
    <w:rsid w:val="0068254B"/>
    <w:rsid w:val="00682763"/>
    <w:rsid w:val="00691F15"/>
    <w:rsid w:val="006A1B41"/>
    <w:rsid w:val="006A2949"/>
    <w:rsid w:val="006B2377"/>
    <w:rsid w:val="006B2B2D"/>
    <w:rsid w:val="006B65D1"/>
    <w:rsid w:val="006B6DB6"/>
    <w:rsid w:val="006C0F2A"/>
    <w:rsid w:val="006C58F4"/>
    <w:rsid w:val="006D6DE1"/>
    <w:rsid w:val="006E1981"/>
    <w:rsid w:val="006E27F0"/>
    <w:rsid w:val="006E2ADF"/>
    <w:rsid w:val="006E3B42"/>
    <w:rsid w:val="006E70C3"/>
    <w:rsid w:val="006F4965"/>
    <w:rsid w:val="00700EC9"/>
    <w:rsid w:val="007018DC"/>
    <w:rsid w:val="00706CB3"/>
    <w:rsid w:val="007075D5"/>
    <w:rsid w:val="007103B5"/>
    <w:rsid w:val="0071050E"/>
    <w:rsid w:val="007117D4"/>
    <w:rsid w:val="00716778"/>
    <w:rsid w:val="007170EC"/>
    <w:rsid w:val="007179EC"/>
    <w:rsid w:val="00720568"/>
    <w:rsid w:val="00720879"/>
    <w:rsid w:val="00720ACB"/>
    <w:rsid w:val="00724889"/>
    <w:rsid w:val="00726559"/>
    <w:rsid w:val="007331E1"/>
    <w:rsid w:val="00733FA9"/>
    <w:rsid w:val="007353C6"/>
    <w:rsid w:val="00736CDB"/>
    <w:rsid w:val="00741CAA"/>
    <w:rsid w:val="00743639"/>
    <w:rsid w:val="00747319"/>
    <w:rsid w:val="00750A07"/>
    <w:rsid w:val="007526C5"/>
    <w:rsid w:val="0075275F"/>
    <w:rsid w:val="00753E99"/>
    <w:rsid w:val="00757213"/>
    <w:rsid w:val="00757712"/>
    <w:rsid w:val="00757F0D"/>
    <w:rsid w:val="0076034F"/>
    <w:rsid w:val="00762EE5"/>
    <w:rsid w:val="00770E3A"/>
    <w:rsid w:val="0077157D"/>
    <w:rsid w:val="007749B7"/>
    <w:rsid w:val="0077604F"/>
    <w:rsid w:val="00777DE5"/>
    <w:rsid w:val="007813C3"/>
    <w:rsid w:val="0078393C"/>
    <w:rsid w:val="007845E4"/>
    <w:rsid w:val="007862DD"/>
    <w:rsid w:val="00786C05"/>
    <w:rsid w:val="007878F8"/>
    <w:rsid w:val="0079055E"/>
    <w:rsid w:val="00791D11"/>
    <w:rsid w:val="00794156"/>
    <w:rsid w:val="00795BE7"/>
    <w:rsid w:val="007969A2"/>
    <w:rsid w:val="007A02E6"/>
    <w:rsid w:val="007A19FC"/>
    <w:rsid w:val="007A55C2"/>
    <w:rsid w:val="007B07FA"/>
    <w:rsid w:val="007B2E63"/>
    <w:rsid w:val="007B7892"/>
    <w:rsid w:val="007B7974"/>
    <w:rsid w:val="007C125B"/>
    <w:rsid w:val="007C7DAC"/>
    <w:rsid w:val="007D007A"/>
    <w:rsid w:val="007D3E3F"/>
    <w:rsid w:val="007D3F87"/>
    <w:rsid w:val="007D5990"/>
    <w:rsid w:val="007D5CD0"/>
    <w:rsid w:val="007D65E7"/>
    <w:rsid w:val="007D77AC"/>
    <w:rsid w:val="007E1D5E"/>
    <w:rsid w:val="007E40E5"/>
    <w:rsid w:val="007E51D2"/>
    <w:rsid w:val="007E7472"/>
    <w:rsid w:val="007F12F6"/>
    <w:rsid w:val="007F166C"/>
    <w:rsid w:val="007F3EC1"/>
    <w:rsid w:val="00800D07"/>
    <w:rsid w:val="008062FA"/>
    <w:rsid w:val="00812881"/>
    <w:rsid w:val="00812C0B"/>
    <w:rsid w:val="00813D16"/>
    <w:rsid w:val="00814389"/>
    <w:rsid w:val="00814BE5"/>
    <w:rsid w:val="00821FE8"/>
    <w:rsid w:val="00823380"/>
    <w:rsid w:val="0082745E"/>
    <w:rsid w:val="00827BC9"/>
    <w:rsid w:val="00834A39"/>
    <w:rsid w:val="008354A0"/>
    <w:rsid w:val="00836ADD"/>
    <w:rsid w:val="00837EBA"/>
    <w:rsid w:val="0084113D"/>
    <w:rsid w:val="008417AC"/>
    <w:rsid w:val="00841ABC"/>
    <w:rsid w:val="00842D25"/>
    <w:rsid w:val="008534D7"/>
    <w:rsid w:val="00854827"/>
    <w:rsid w:val="00856393"/>
    <w:rsid w:val="008564A3"/>
    <w:rsid w:val="008660D6"/>
    <w:rsid w:val="00873DF4"/>
    <w:rsid w:val="008755B5"/>
    <w:rsid w:val="00880F82"/>
    <w:rsid w:val="008815FC"/>
    <w:rsid w:val="00881DA8"/>
    <w:rsid w:val="00881EC7"/>
    <w:rsid w:val="00882997"/>
    <w:rsid w:val="00882DEF"/>
    <w:rsid w:val="00883AD2"/>
    <w:rsid w:val="008911ED"/>
    <w:rsid w:val="00891CCE"/>
    <w:rsid w:val="0089387B"/>
    <w:rsid w:val="0089533C"/>
    <w:rsid w:val="00896B26"/>
    <w:rsid w:val="008A0D75"/>
    <w:rsid w:val="008A331A"/>
    <w:rsid w:val="008A4F72"/>
    <w:rsid w:val="008A5459"/>
    <w:rsid w:val="008A60E3"/>
    <w:rsid w:val="008B2D80"/>
    <w:rsid w:val="008B6DD4"/>
    <w:rsid w:val="008B7D02"/>
    <w:rsid w:val="008C0DD8"/>
    <w:rsid w:val="008C4259"/>
    <w:rsid w:val="008D188B"/>
    <w:rsid w:val="008D76EC"/>
    <w:rsid w:val="008E35B5"/>
    <w:rsid w:val="008E5D68"/>
    <w:rsid w:val="008E678F"/>
    <w:rsid w:val="008E709D"/>
    <w:rsid w:val="008E7E94"/>
    <w:rsid w:val="008F035D"/>
    <w:rsid w:val="008F278A"/>
    <w:rsid w:val="008F450F"/>
    <w:rsid w:val="0090043F"/>
    <w:rsid w:val="00900A94"/>
    <w:rsid w:val="009019E4"/>
    <w:rsid w:val="009022CE"/>
    <w:rsid w:val="0090363E"/>
    <w:rsid w:val="009102BA"/>
    <w:rsid w:val="00911C49"/>
    <w:rsid w:val="0091298B"/>
    <w:rsid w:val="0091319A"/>
    <w:rsid w:val="009133A3"/>
    <w:rsid w:val="009143A8"/>
    <w:rsid w:val="009150DC"/>
    <w:rsid w:val="00917A05"/>
    <w:rsid w:val="00922FD1"/>
    <w:rsid w:val="00926C1A"/>
    <w:rsid w:val="00930736"/>
    <w:rsid w:val="0093532F"/>
    <w:rsid w:val="0093549D"/>
    <w:rsid w:val="00936F08"/>
    <w:rsid w:val="0094168B"/>
    <w:rsid w:val="00942A29"/>
    <w:rsid w:val="00943986"/>
    <w:rsid w:val="00943D6E"/>
    <w:rsid w:val="00946836"/>
    <w:rsid w:val="00953660"/>
    <w:rsid w:val="00956454"/>
    <w:rsid w:val="00956E5C"/>
    <w:rsid w:val="00961216"/>
    <w:rsid w:val="00964D6E"/>
    <w:rsid w:val="0097081C"/>
    <w:rsid w:val="0097218F"/>
    <w:rsid w:val="00972DB4"/>
    <w:rsid w:val="009732B2"/>
    <w:rsid w:val="00975AAC"/>
    <w:rsid w:val="00976613"/>
    <w:rsid w:val="00977A75"/>
    <w:rsid w:val="00980595"/>
    <w:rsid w:val="00985896"/>
    <w:rsid w:val="0099124B"/>
    <w:rsid w:val="00991945"/>
    <w:rsid w:val="00992B34"/>
    <w:rsid w:val="00992F8E"/>
    <w:rsid w:val="00994A06"/>
    <w:rsid w:val="009951B6"/>
    <w:rsid w:val="009952A5"/>
    <w:rsid w:val="0099695F"/>
    <w:rsid w:val="00996C55"/>
    <w:rsid w:val="009972B7"/>
    <w:rsid w:val="0099753E"/>
    <w:rsid w:val="00997F23"/>
    <w:rsid w:val="009A0932"/>
    <w:rsid w:val="009A6A24"/>
    <w:rsid w:val="009A793E"/>
    <w:rsid w:val="009B5442"/>
    <w:rsid w:val="009B6BF0"/>
    <w:rsid w:val="009B740E"/>
    <w:rsid w:val="009C015C"/>
    <w:rsid w:val="009C10CC"/>
    <w:rsid w:val="009C7358"/>
    <w:rsid w:val="009D4A7F"/>
    <w:rsid w:val="009D613A"/>
    <w:rsid w:val="009D6690"/>
    <w:rsid w:val="009D7688"/>
    <w:rsid w:val="009E007F"/>
    <w:rsid w:val="009E03F2"/>
    <w:rsid w:val="009E08B1"/>
    <w:rsid w:val="009E1FE1"/>
    <w:rsid w:val="009E3EAB"/>
    <w:rsid w:val="009E7214"/>
    <w:rsid w:val="009E7AF0"/>
    <w:rsid w:val="009F251C"/>
    <w:rsid w:val="009F3F75"/>
    <w:rsid w:val="009F43D5"/>
    <w:rsid w:val="009F4FE0"/>
    <w:rsid w:val="009F5241"/>
    <w:rsid w:val="009F6DCC"/>
    <w:rsid w:val="009F7CF7"/>
    <w:rsid w:val="00A01C24"/>
    <w:rsid w:val="00A0346B"/>
    <w:rsid w:val="00A040CA"/>
    <w:rsid w:val="00A13409"/>
    <w:rsid w:val="00A138A4"/>
    <w:rsid w:val="00A13D58"/>
    <w:rsid w:val="00A1403E"/>
    <w:rsid w:val="00A1413E"/>
    <w:rsid w:val="00A152A4"/>
    <w:rsid w:val="00A15BC4"/>
    <w:rsid w:val="00A16E86"/>
    <w:rsid w:val="00A1783B"/>
    <w:rsid w:val="00A23D4F"/>
    <w:rsid w:val="00A24F56"/>
    <w:rsid w:val="00A261B7"/>
    <w:rsid w:val="00A263BA"/>
    <w:rsid w:val="00A27DDC"/>
    <w:rsid w:val="00A315EE"/>
    <w:rsid w:val="00A3211E"/>
    <w:rsid w:val="00A4461B"/>
    <w:rsid w:val="00A45189"/>
    <w:rsid w:val="00A457D1"/>
    <w:rsid w:val="00A46DFE"/>
    <w:rsid w:val="00A4704C"/>
    <w:rsid w:val="00A504C2"/>
    <w:rsid w:val="00A520FB"/>
    <w:rsid w:val="00A559AC"/>
    <w:rsid w:val="00A6004F"/>
    <w:rsid w:val="00A61726"/>
    <w:rsid w:val="00A66EB8"/>
    <w:rsid w:val="00A70994"/>
    <w:rsid w:val="00A725D6"/>
    <w:rsid w:val="00A7387F"/>
    <w:rsid w:val="00A75956"/>
    <w:rsid w:val="00A759D3"/>
    <w:rsid w:val="00A75A13"/>
    <w:rsid w:val="00A75CEF"/>
    <w:rsid w:val="00A7655F"/>
    <w:rsid w:val="00A77BEA"/>
    <w:rsid w:val="00A77C60"/>
    <w:rsid w:val="00A80A85"/>
    <w:rsid w:val="00A817E7"/>
    <w:rsid w:val="00A83CEC"/>
    <w:rsid w:val="00A94F58"/>
    <w:rsid w:val="00A96F09"/>
    <w:rsid w:val="00AA1613"/>
    <w:rsid w:val="00AA7151"/>
    <w:rsid w:val="00AB4284"/>
    <w:rsid w:val="00AB44EC"/>
    <w:rsid w:val="00AB5AFD"/>
    <w:rsid w:val="00AB699A"/>
    <w:rsid w:val="00AB774E"/>
    <w:rsid w:val="00AC4271"/>
    <w:rsid w:val="00AC4D1D"/>
    <w:rsid w:val="00AD0539"/>
    <w:rsid w:val="00AD1364"/>
    <w:rsid w:val="00AD2128"/>
    <w:rsid w:val="00AD3ECA"/>
    <w:rsid w:val="00AD49C1"/>
    <w:rsid w:val="00AD5FCC"/>
    <w:rsid w:val="00AD621E"/>
    <w:rsid w:val="00AE23B8"/>
    <w:rsid w:val="00AE2B86"/>
    <w:rsid w:val="00AE5553"/>
    <w:rsid w:val="00AE6C7E"/>
    <w:rsid w:val="00AF0000"/>
    <w:rsid w:val="00AF679D"/>
    <w:rsid w:val="00AF6E4D"/>
    <w:rsid w:val="00AF760B"/>
    <w:rsid w:val="00B01C1C"/>
    <w:rsid w:val="00B02AB1"/>
    <w:rsid w:val="00B049B7"/>
    <w:rsid w:val="00B06F1B"/>
    <w:rsid w:val="00B07BB2"/>
    <w:rsid w:val="00B07C6B"/>
    <w:rsid w:val="00B122EF"/>
    <w:rsid w:val="00B12944"/>
    <w:rsid w:val="00B12D9C"/>
    <w:rsid w:val="00B1561C"/>
    <w:rsid w:val="00B16A3F"/>
    <w:rsid w:val="00B17F08"/>
    <w:rsid w:val="00B21B2D"/>
    <w:rsid w:val="00B22153"/>
    <w:rsid w:val="00B23AC3"/>
    <w:rsid w:val="00B272B3"/>
    <w:rsid w:val="00B32A8F"/>
    <w:rsid w:val="00B32F7A"/>
    <w:rsid w:val="00B33BCF"/>
    <w:rsid w:val="00B33F39"/>
    <w:rsid w:val="00B353CB"/>
    <w:rsid w:val="00B3583F"/>
    <w:rsid w:val="00B37149"/>
    <w:rsid w:val="00B417C2"/>
    <w:rsid w:val="00B45F33"/>
    <w:rsid w:val="00B468D1"/>
    <w:rsid w:val="00B5239C"/>
    <w:rsid w:val="00B5570A"/>
    <w:rsid w:val="00B55AF3"/>
    <w:rsid w:val="00B616F9"/>
    <w:rsid w:val="00B633F3"/>
    <w:rsid w:val="00B66999"/>
    <w:rsid w:val="00B66E1B"/>
    <w:rsid w:val="00B671C0"/>
    <w:rsid w:val="00B76992"/>
    <w:rsid w:val="00B77D15"/>
    <w:rsid w:val="00B828F0"/>
    <w:rsid w:val="00B82E43"/>
    <w:rsid w:val="00B83AB3"/>
    <w:rsid w:val="00B8415B"/>
    <w:rsid w:val="00B86753"/>
    <w:rsid w:val="00B86E46"/>
    <w:rsid w:val="00B9244C"/>
    <w:rsid w:val="00B92EAB"/>
    <w:rsid w:val="00B94075"/>
    <w:rsid w:val="00B95791"/>
    <w:rsid w:val="00B97C44"/>
    <w:rsid w:val="00BA0B06"/>
    <w:rsid w:val="00BA23C0"/>
    <w:rsid w:val="00BA5B66"/>
    <w:rsid w:val="00BA7E3E"/>
    <w:rsid w:val="00BB2EBF"/>
    <w:rsid w:val="00BB37C0"/>
    <w:rsid w:val="00BB5CC3"/>
    <w:rsid w:val="00BB6336"/>
    <w:rsid w:val="00BC2B0A"/>
    <w:rsid w:val="00BC3B3B"/>
    <w:rsid w:val="00BC5831"/>
    <w:rsid w:val="00BC5E23"/>
    <w:rsid w:val="00BC7AF0"/>
    <w:rsid w:val="00BD0768"/>
    <w:rsid w:val="00BD1950"/>
    <w:rsid w:val="00BD60B9"/>
    <w:rsid w:val="00BE50C2"/>
    <w:rsid w:val="00BE6518"/>
    <w:rsid w:val="00BE6CEE"/>
    <w:rsid w:val="00BE7408"/>
    <w:rsid w:val="00BF1165"/>
    <w:rsid w:val="00BF12DA"/>
    <w:rsid w:val="00BF1865"/>
    <w:rsid w:val="00BF35CC"/>
    <w:rsid w:val="00BF3829"/>
    <w:rsid w:val="00BF455D"/>
    <w:rsid w:val="00BF4A1D"/>
    <w:rsid w:val="00BF6B67"/>
    <w:rsid w:val="00BF71CD"/>
    <w:rsid w:val="00C00655"/>
    <w:rsid w:val="00C00EFA"/>
    <w:rsid w:val="00C017AA"/>
    <w:rsid w:val="00C0283C"/>
    <w:rsid w:val="00C0386B"/>
    <w:rsid w:val="00C04FCB"/>
    <w:rsid w:val="00C054E3"/>
    <w:rsid w:val="00C119F9"/>
    <w:rsid w:val="00C12414"/>
    <w:rsid w:val="00C12A31"/>
    <w:rsid w:val="00C13587"/>
    <w:rsid w:val="00C16707"/>
    <w:rsid w:val="00C16F25"/>
    <w:rsid w:val="00C23562"/>
    <w:rsid w:val="00C2447E"/>
    <w:rsid w:val="00C25AB6"/>
    <w:rsid w:val="00C33D29"/>
    <w:rsid w:val="00C35415"/>
    <w:rsid w:val="00C378CE"/>
    <w:rsid w:val="00C37ED2"/>
    <w:rsid w:val="00C41C65"/>
    <w:rsid w:val="00C42141"/>
    <w:rsid w:val="00C42E5F"/>
    <w:rsid w:val="00C437A1"/>
    <w:rsid w:val="00C47ECC"/>
    <w:rsid w:val="00C507E8"/>
    <w:rsid w:val="00C52278"/>
    <w:rsid w:val="00C55F6B"/>
    <w:rsid w:val="00C603BF"/>
    <w:rsid w:val="00C61C26"/>
    <w:rsid w:val="00C661C5"/>
    <w:rsid w:val="00C661D2"/>
    <w:rsid w:val="00C70B7E"/>
    <w:rsid w:val="00C807CE"/>
    <w:rsid w:val="00C81F37"/>
    <w:rsid w:val="00C8391E"/>
    <w:rsid w:val="00C87032"/>
    <w:rsid w:val="00C87779"/>
    <w:rsid w:val="00C90A07"/>
    <w:rsid w:val="00C93232"/>
    <w:rsid w:val="00C96EF7"/>
    <w:rsid w:val="00CA0A0A"/>
    <w:rsid w:val="00CA2B7E"/>
    <w:rsid w:val="00CA567B"/>
    <w:rsid w:val="00CB0451"/>
    <w:rsid w:val="00CB0B02"/>
    <w:rsid w:val="00CB1388"/>
    <w:rsid w:val="00CB2196"/>
    <w:rsid w:val="00CB246C"/>
    <w:rsid w:val="00CB5696"/>
    <w:rsid w:val="00CB720E"/>
    <w:rsid w:val="00CC0668"/>
    <w:rsid w:val="00CC3918"/>
    <w:rsid w:val="00CC4064"/>
    <w:rsid w:val="00CC4CE8"/>
    <w:rsid w:val="00CC5499"/>
    <w:rsid w:val="00CC7D8E"/>
    <w:rsid w:val="00CD04CE"/>
    <w:rsid w:val="00CD1644"/>
    <w:rsid w:val="00CD18D3"/>
    <w:rsid w:val="00CD28B5"/>
    <w:rsid w:val="00CD5B85"/>
    <w:rsid w:val="00CD672F"/>
    <w:rsid w:val="00CD75FF"/>
    <w:rsid w:val="00CE3361"/>
    <w:rsid w:val="00CE6682"/>
    <w:rsid w:val="00CE7E52"/>
    <w:rsid w:val="00CF0A15"/>
    <w:rsid w:val="00CF0F2F"/>
    <w:rsid w:val="00CF6C81"/>
    <w:rsid w:val="00D01D03"/>
    <w:rsid w:val="00D0622E"/>
    <w:rsid w:val="00D06453"/>
    <w:rsid w:val="00D07F5A"/>
    <w:rsid w:val="00D100EC"/>
    <w:rsid w:val="00D10BE5"/>
    <w:rsid w:val="00D218A4"/>
    <w:rsid w:val="00D30697"/>
    <w:rsid w:val="00D31C98"/>
    <w:rsid w:val="00D35256"/>
    <w:rsid w:val="00D413DB"/>
    <w:rsid w:val="00D41B96"/>
    <w:rsid w:val="00D42BE4"/>
    <w:rsid w:val="00D43797"/>
    <w:rsid w:val="00D4479E"/>
    <w:rsid w:val="00D45BAB"/>
    <w:rsid w:val="00D470D8"/>
    <w:rsid w:val="00D505CB"/>
    <w:rsid w:val="00D51DB4"/>
    <w:rsid w:val="00D53E56"/>
    <w:rsid w:val="00D546A2"/>
    <w:rsid w:val="00D54A50"/>
    <w:rsid w:val="00D60BA4"/>
    <w:rsid w:val="00D638AC"/>
    <w:rsid w:val="00D64EF4"/>
    <w:rsid w:val="00D65C5B"/>
    <w:rsid w:val="00D66928"/>
    <w:rsid w:val="00D70D84"/>
    <w:rsid w:val="00D71CC6"/>
    <w:rsid w:val="00D7289A"/>
    <w:rsid w:val="00D738C6"/>
    <w:rsid w:val="00D754B6"/>
    <w:rsid w:val="00D7680A"/>
    <w:rsid w:val="00D77E36"/>
    <w:rsid w:val="00D8094C"/>
    <w:rsid w:val="00D81344"/>
    <w:rsid w:val="00D830A3"/>
    <w:rsid w:val="00D86FED"/>
    <w:rsid w:val="00D87D6E"/>
    <w:rsid w:val="00D910C9"/>
    <w:rsid w:val="00D957A1"/>
    <w:rsid w:val="00D96C35"/>
    <w:rsid w:val="00D96E8D"/>
    <w:rsid w:val="00DA249F"/>
    <w:rsid w:val="00DA38D4"/>
    <w:rsid w:val="00DA6753"/>
    <w:rsid w:val="00DA77BA"/>
    <w:rsid w:val="00DA7B7A"/>
    <w:rsid w:val="00DB09B6"/>
    <w:rsid w:val="00DB1D62"/>
    <w:rsid w:val="00DB4535"/>
    <w:rsid w:val="00DB4722"/>
    <w:rsid w:val="00DB4AF0"/>
    <w:rsid w:val="00DB6933"/>
    <w:rsid w:val="00DB74AB"/>
    <w:rsid w:val="00DC1FFC"/>
    <w:rsid w:val="00DC22F3"/>
    <w:rsid w:val="00DC3786"/>
    <w:rsid w:val="00DC4C53"/>
    <w:rsid w:val="00DC5BAD"/>
    <w:rsid w:val="00DD080B"/>
    <w:rsid w:val="00DD1889"/>
    <w:rsid w:val="00DD32E8"/>
    <w:rsid w:val="00DD42B1"/>
    <w:rsid w:val="00DD4CAF"/>
    <w:rsid w:val="00DE0E7B"/>
    <w:rsid w:val="00DE6006"/>
    <w:rsid w:val="00DE61F6"/>
    <w:rsid w:val="00DE6F8B"/>
    <w:rsid w:val="00DF0E75"/>
    <w:rsid w:val="00DF1A3C"/>
    <w:rsid w:val="00DF5399"/>
    <w:rsid w:val="00DF7637"/>
    <w:rsid w:val="00E00ED5"/>
    <w:rsid w:val="00E03949"/>
    <w:rsid w:val="00E04027"/>
    <w:rsid w:val="00E05CAA"/>
    <w:rsid w:val="00E10CC3"/>
    <w:rsid w:val="00E10EE2"/>
    <w:rsid w:val="00E13451"/>
    <w:rsid w:val="00E1371E"/>
    <w:rsid w:val="00E1388C"/>
    <w:rsid w:val="00E254F2"/>
    <w:rsid w:val="00E2661F"/>
    <w:rsid w:val="00E26BAD"/>
    <w:rsid w:val="00E27C66"/>
    <w:rsid w:val="00E30C48"/>
    <w:rsid w:val="00E31D22"/>
    <w:rsid w:val="00E31F84"/>
    <w:rsid w:val="00E34580"/>
    <w:rsid w:val="00E36EC0"/>
    <w:rsid w:val="00E40200"/>
    <w:rsid w:val="00E406EF"/>
    <w:rsid w:val="00E411A3"/>
    <w:rsid w:val="00E41870"/>
    <w:rsid w:val="00E425C3"/>
    <w:rsid w:val="00E431B1"/>
    <w:rsid w:val="00E432FD"/>
    <w:rsid w:val="00E470EA"/>
    <w:rsid w:val="00E516E5"/>
    <w:rsid w:val="00E51980"/>
    <w:rsid w:val="00E52CDD"/>
    <w:rsid w:val="00E5702F"/>
    <w:rsid w:val="00E626A2"/>
    <w:rsid w:val="00E62DC5"/>
    <w:rsid w:val="00E666A3"/>
    <w:rsid w:val="00E66EA4"/>
    <w:rsid w:val="00E701B0"/>
    <w:rsid w:val="00E7309C"/>
    <w:rsid w:val="00E73D4E"/>
    <w:rsid w:val="00E76DB7"/>
    <w:rsid w:val="00E76E15"/>
    <w:rsid w:val="00E851DB"/>
    <w:rsid w:val="00E87DD5"/>
    <w:rsid w:val="00E919C4"/>
    <w:rsid w:val="00E94659"/>
    <w:rsid w:val="00E94A5C"/>
    <w:rsid w:val="00E95ADE"/>
    <w:rsid w:val="00E9736C"/>
    <w:rsid w:val="00EA36A2"/>
    <w:rsid w:val="00EA4783"/>
    <w:rsid w:val="00EB02B2"/>
    <w:rsid w:val="00EB280C"/>
    <w:rsid w:val="00EB53C9"/>
    <w:rsid w:val="00EB5F6F"/>
    <w:rsid w:val="00EB7144"/>
    <w:rsid w:val="00EC1392"/>
    <w:rsid w:val="00EC13AC"/>
    <w:rsid w:val="00EC15AC"/>
    <w:rsid w:val="00EC2353"/>
    <w:rsid w:val="00EC46B1"/>
    <w:rsid w:val="00EC4A71"/>
    <w:rsid w:val="00EC5FAB"/>
    <w:rsid w:val="00EC666E"/>
    <w:rsid w:val="00EC71C3"/>
    <w:rsid w:val="00ED0E8E"/>
    <w:rsid w:val="00ED18AF"/>
    <w:rsid w:val="00ED6B09"/>
    <w:rsid w:val="00ED7C67"/>
    <w:rsid w:val="00EE1A1B"/>
    <w:rsid w:val="00EE2BE2"/>
    <w:rsid w:val="00EE5B6C"/>
    <w:rsid w:val="00EE5D12"/>
    <w:rsid w:val="00EF0227"/>
    <w:rsid w:val="00EF0AB6"/>
    <w:rsid w:val="00EF312D"/>
    <w:rsid w:val="00EF3AD0"/>
    <w:rsid w:val="00EF54DC"/>
    <w:rsid w:val="00F00388"/>
    <w:rsid w:val="00F0325E"/>
    <w:rsid w:val="00F03C67"/>
    <w:rsid w:val="00F04B50"/>
    <w:rsid w:val="00F05811"/>
    <w:rsid w:val="00F07F0F"/>
    <w:rsid w:val="00F1145F"/>
    <w:rsid w:val="00F11484"/>
    <w:rsid w:val="00F1297C"/>
    <w:rsid w:val="00F1586B"/>
    <w:rsid w:val="00F1637D"/>
    <w:rsid w:val="00F171CA"/>
    <w:rsid w:val="00F17562"/>
    <w:rsid w:val="00F21B2A"/>
    <w:rsid w:val="00F21F0F"/>
    <w:rsid w:val="00F238E7"/>
    <w:rsid w:val="00F239EB"/>
    <w:rsid w:val="00F25336"/>
    <w:rsid w:val="00F25BE6"/>
    <w:rsid w:val="00F27CAF"/>
    <w:rsid w:val="00F318C9"/>
    <w:rsid w:val="00F375EF"/>
    <w:rsid w:val="00F407A7"/>
    <w:rsid w:val="00F41052"/>
    <w:rsid w:val="00F43709"/>
    <w:rsid w:val="00F43EA7"/>
    <w:rsid w:val="00F4459D"/>
    <w:rsid w:val="00F451C1"/>
    <w:rsid w:val="00F509B9"/>
    <w:rsid w:val="00F5124D"/>
    <w:rsid w:val="00F516EF"/>
    <w:rsid w:val="00F52590"/>
    <w:rsid w:val="00F53074"/>
    <w:rsid w:val="00F54D81"/>
    <w:rsid w:val="00F56483"/>
    <w:rsid w:val="00F56F2A"/>
    <w:rsid w:val="00F57200"/>
    <w:rsid w:val="00F611F8"/>
    <w:rsid w:val="00F62F1F"/>
    <w:rsid w:val="00F6460C"/>
    <w:rsid w:val="00F656EE"/>
    <w:rsid w:val="00F66639"/>
    <w:rsid w:val="00F67179"/>
    <w:rsid w:val="00F713A8"/>
    <w:rsid w:val="00F71E08"/>
    <w:rsid w:val="00F7426D"/>
    <w:rsid w:val="00F743CC"/>
    <w:rsid w:val="00F835A1"/>
    <w:rsid w:val="00F86990"/>
    <w:rsid w:val="00F86CD5"/>
    <w:rsid w:val="00F91BCF"/>
    <w:rsid w:val="00F93655"/>
    <w:rsid w:val="00F94BDB"/>
    <w:rsid w:val="00F9609E"/>
    <w:rsid w:val="00F965A2"/>
    <w:rsid w:val="00F97046"/>
    <w:rsid w:val="00FA0362"/>
    <w:rsid w:val="00FA180B"/>
    <w:rsid w:val="00FA1A29"/>
    <w:rsid w:val="00FA314C"/>
    <w:rsid w:val="00FA3736"/>
    <w:rsid w:val="00FA54B4"/>
    <w:rsid w:val="00FB306F"/>
    <w:rsid w:val="00FB3774"/>
    <w:rsid w:val="00FB5471"/>
    <w:rsid w:val="00FB6000"/>
    <w:rsid w:val="00FB6086"/>
    <w:rsid w:val="00FB7226"/>
    <w:rsid w:val="00FB7400"/>
    <w:rsid w:val="00FC2783"/>
    <w:rsid w:val="00FC333D"/>
    <w:rsid w:val="00FC6A1D"/>
    <w:rsid w:val="00FC6E0A"/>
    <w:rsid w:val="00FD26CA"/>
    <w:rsid w:val="00FD285B"/>
    <w:rsid w:val="00FD5656"/>
    <w:rsid w:val="00FD5EEB"/>
    <w:rsid w:val="00FD6FE3"/>
    <w:rsid w:val="00FD7568"/>
    <w:rsid w:val="00FE084E"/>
    <w:rsid w:val="00FE363C"/>
    <w:rsid w:val="00FE3A2E"/>
    <w:rsid w:val="00FE5B52"/>
    <w:rsid w:val="00FF18D0"/>
    <w:rsid w:val="00FF4330"/>
    <w:rsid w:val="00FF6B92"/>
    <w:rsid w:val="00FF7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93EA52"/>
  <w14:defaultImageDpi w14:val="96"/>
  <w15:docId w15:val="{7EC95E46-83E7-4634-96EA-82E72762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C4D"/>
    <w:pPr>
      <w:spacing w:after="0" w:line="240" w:lineRule="auto"/>
    </w:pPr>
    <w:rPr>
      <w:sz w:val="24"/>
      <w:szCs w:val="24"/>
      <w:lang w:val="es-ES" w:eastAsia="es-ES"/>
    </w:rPr>
  </w:style>
  <w:style w:type="paragraph" w:styleId="Heading1">
    <w:name w:val="heading 1"/>
    <w:basedOn w:val="Normal"/>
    <w:next w:val="Normal"/>
    <w:link w:val="Heading1Char"/>
    <w:uiPriority w:val="99"/>
    <w:qFormat/>
    <w:rsid w:val="00394420"/>
    <w:pPr>
      <w:keepNext/>
      <w:outlineLvl w:val="0"/>
    </w:pPr>
    <w:rPr>
      <w:b/>
      <w:bCs/>
    </w:rPr>
  </w:style>
  <w:style w:type="paragraph" w:styleId="Heading2">
    <w:name w:val="heading 2"/>
    <w:basedOn w:val="Normal"/>
    <w:next w:val="Normal"/>
    <w:link w:val="Heading2Char"/>
    <w:uiPriority w:val="9"/>
    <w:semiHidden/>
    <w:unhideWhenUsed/>
    <w:qFormat/>
    <w:rsid w:val="00E36E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394420"/>
    <w:pPr>
      <w:keepNext/>
      <w:jc w:val="right"/>
      <w:outlineLvl w:val="2"/>
    </w:pPr>
    <w:rPr>
      <w:rFonts w:ascii="OfficinaSans-Book" w:hAnsi="OfficinaSans-Book"/>
      <w:sz w:val="30"/>
    </w:rPr>
  </w:style>
  <w:style w:type="paragraph" w:styleId="Heading4">
    <w:name w:val="heading 4"/>
    <w:basedOn w:val="Normal"/>
    <w:next w:val="Normal"/>
    <w:link w:val="Heading4Char"/>
    <w:uiPriority w:val="9"/>
    <w:semiHidden/>
    <w:unhideWhenUsed/>
    <w:qFormat/>
    <w:rsid w:val="0024777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s-ES" w:eastAsia="es-E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s-ES" w:eastAsia="es-ES"/>
    </w:rPr>
  </w:style>
  <w:style w:type="character" w:styleId="Strong">
    <w:name w:val="Strong"/>
    <w:basedOn w:val="DefaultParagraphFont"/>
    <w:qFormat/>
    <w:rsid w:val="00394420"/>
    <w:rPr>
      <w:rFonts w:cs="Times New Roman"/>
      <w:b/>
      <w:bCs/>
    </w:rPr>
  </w:style>
  <w:style w:type="paragraph" w:styleId="BodyText2">
    <w:name w:val="Body Text 2"/>
    <w:basedOn w:val="Normal"/>
    <w:link w:val="BodyText2Char"/>
    <w:uiPriority w:val="99"/>
    <w:rsid w:val="00394420"/>
    <w:pPr>
      <w:jc w:val="both"/>
    </w:pPr>
    <w:rPr>
      <w:rFonts w:ascii="OfficinaSans-Book" w:hAnsi="OfficinaSans-Book"/>
      <w:b/>
      <w:bCs/>
    </w:rPr>
  </w:style>
  <w:style w:type="character" w:customStyle="1" w:styleId="BodyText2Char">
    <w:name w:val="Body Text 2 Char"/>
    <w:basedOn w:val="DefaultParagraphFont"/>
    <w:link w:val="BodyText2"/>
    <w:uiPriority w:val="99"/>
    <w:semiHidden/>
    <w:locked/>
    <w:rPr>
      <w:rFonts w:cs="Times New Roman"/>
      <w:sz w:val="24"/>
      <w:szCs w:val="24"/>
      <w:lang w:val="es-ES" w:eastAsia="es-ES"/>
    </w:rPr>
  </w:style>
  <w:style w:type="paragraph" w:styleId="FootnoteText">
    <w:name w:val="footnote text"/>
    <w:basedOn w:val="Normal"/>
    <w:link w:val="FootnoteTextChar"/>
    <w:uiPriority w:val="99"/>
    <w:semiHidden/>
    <w:rsid w:val="00394420"/>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lang w:val="es-ES" w:eastAsia="es-ES"/>
    </w:rPr>
  </w:style>
  <w:style w:type="character" w:styleId="FootnoteReference">
    <w:name w:val="footnote reference"/>
    <w:basedOn w:val="DefaultParagraphFont"/>
    <w:uiPriority w:val="99"/>
    <w:semiHidden/>
    <w:rsid w:val="00394420"/>
    <w:rPr>
      <w:rFonts w:cs="Times New Roman"/>
      <w:vertAlign w:val="superscript"/>
    </w:rPr>
  </w:style>
  <w:style w:type="character" w:styleId="Hyperlink">
    <w:name w:val="Hyperlink"/>
    <w:basedOn w:val="DefaultParagraphFont"/>
    <w:uiPriority w:val="99"/>
    <w:rsid w:val="00394420"/>
    <w:rPr>
      <w:rFonts w:cs="Times New Roman"/>
      <w:color w:val="0000FF"/>
      <w:u w:val="single"/>
    </w:rPr>
  </w:style>
  <w:style w:type="paragraph" w:styleId="Footer">
    <w:name w:val="footer"/>
    <w:basedOn w:val="Normal"/>
    <w:link w:val="FooterChar"/>
    <w:uiPriority w:val="99"/>
    <w:rsid w:val="0029007F"/>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lang w:val="es-ES" w:eastAsia="es-ES"/>
    </w:rPr>
  </w:style>
  <w:style w:type="character" w:styleId="PageNumber">
    <w:name w:val="page number"/>
    <w:basedOn w:val="DefaultParagraphFont"/>
    <w:uiPriority w:val="99"/>
    <w:rsid w:val="0029007F"/>
    <w:rPr>
      <w:rFonts w:cs="Times New Roman"/>
    </w:rPr>
  </w:style>
  <w:style w:type="paragraph" w:styleId="Header">
    <w:name w:val="header"/>
    <w:basedOn w:val="Normal"/>
    <w:link w:val="HeaderChar"/>
    <w:uiPriority w:val="99"/>
    <w:rsid w:val="0029007F"/>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s-ES" w:eastAsia="es-ES"/>
    </w:rPr>
  </w:style>
  <w:style w:type="paragraph" w:styleId="HTMLPreformatted">
    <w:name w:val="HTML Preformatted"/>
    <w:basedOn w:val="Normal"/>
    <w:link w:val="HTMLPreformattedChar"/>
    <w:uiPriority w:val="99"/>
    <w:rsid w:val="006403C8"/>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es-ES" w:eastAsia="es-ES"/>
    </w:rPr>
  </w:style>
  <w:style w:type="character" w:customStyle="1" w:styleId="Heading4Char">
    <w:name w:val="Heading 4 Char"/>
    <w:basedOn w:val="DefaultParagraphFont"/>
    <w:link w:val="Heading4"/>
    <w:uiPriority w:val="9"/>
    <w:semiHidden/>
    <w:rsid w:val="00247772"/>
    <w:rPr>
      <w:rFonts w:asciiTheme="majorHAnsi" w:eastAsiaTheme="majorEastAsia" w:hAnsiTheme="majorHAnsi" w:cstheme="majorBidi"/>
      <w:b/>
      <w:bCs/>
      <w:i/>
      <w:iCs/>
      <w:color w:val="4F81BD" w:themeColor="accent1"/>
      <w:sz w:val="24"/>
      <w:szCs w:val="24"/>
      <w:lang w:val="es-ES" w:eastAsia="es-ES"/>
    </w:rPr>
  </w:style>
  <w:style w:type="paragraph" w:styleId="ListParagraph">
    <w:name w:val="List Paragraph"/>
    <w:basedOn w:val="Normal"/>
    <w:uiPriority w:val="34"/>
    <w:qFormat/>
    <w:rsid w:val="0024358E"/>
    <w:pPr>
      <w:ind w:left="720"/>
      <w:contextualSpacing/>
    </w:pPr>
  </w:style>
  <w:style w:type="paragraph" w:customStyle="1" w:styleId="Default">
    <w:name w:val="Default"/>
    <w:rsid w:val="006A2949"/>
    <w:pPr>
      <w:autoSpaceDE w:val="0"/>
      <w:autoSpaceDN w:val="0"/>
      <w:adjustRightInd w:val="0"/>
      <w:spacing w:after="0" w:line="240" w:lineRule="auto"/>
    </w:pPr>
    <w:rPr>
      <w:color w:val="000000"/>
      <w:sz w:val="24"/>
      <w:szCs w:val="24"/>
    </w:rPr>
  </w:style>
  <w:style w:type="character" w:customStyle="1" w:styleId="Heading2Char">
    <w:name w:val="Heading 2 Char"/>
    <w:basedOn w:val="DefaultParagraphFont"/>
    <w:link w:val="Heading2"/>
    <w:uiPriority w:val="9"/>
    <w:semiHidden/>
    <w:rsid w:val="00E36EC0"/>
    <w:rPr>
      <w:rFonts w:asciiTheme="majorHAnsi" w:eastAsiaTheme="majorEastAsia" w:hAnsiTheme="majorHAnsi" w:cstheme="majorBidi"/>
      <w:color w:val="365F91" w:themeColor="accent1" w:themeShade="BF"/>
      <w:sz w:val="26"/>
      <w:szCs w:val="26"/>
      <w:lang w:val="es-ES" w:eastAsia="es-ES"/>
    </w:rPr>
  </w:style>
  <w:style w:type="table" w:styleId="TableGrid">
    <w:name w:val="Table Grid"/>
    <w:basedOn w:val="TableNormal"/>
    <w:uiPriority w:val="59"/>
    <w:rsid w:val="00FB7226"/>
    <w:pPr>
      <w:spacing w:after="0" w:line="240" w:lineRule="auto"/>
    </w:pPr>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00D07"/>
    <w:rPr>
      <w:color w:val="808080"/>
      <w:shd w:val="clear" w:color="auto" w:fill="E6E6E6"/>
    </w:rPr>
  </w:style>
  <w:style w:type="paragraph" w:styleId="BodyText">
    <w:name w:val="Body Text"/>
    <w:basedOn w:val="Normal"/>
    <w:link w:val="BodyTextChar"/>
    <w:uiPriority w:val="99"/>
    <w:semiHidden/>
    <w:unhideWhenUsed/>
    <w:rsid w:val="00106623"/>
    <w:pPr>
      <w:spacing w:after="120"/>
    </w:pPr>
  </w:style>
  <w:style w:type="character" w:customStyle="1" w:styleId="BodyTextChar">
    <w:name w:val="Body Text Char"/>
    <w:basedOn w:val="DefaultParagraphFont"/>
    <w:link w:val="BodyText"/>
    <w:uiPriority w:val="99"/>
    <w:semiHidden/>
    <w:rsid w:val="00106623"/>
    <w:rPr>
      <w:sz w:val="24"/>
      <w:szCs w:val="24"/>
      <w:lang w:val="es-ES" w:eastAsia="es-ES"/>
    </w:rPr>
  </w:style>
  <w:style w:type="character" w:styleId="FollowedHyperlink">
    <w:name w:val="FollowedHyperlink"/>
    <w:basedOn w:val="DefaultParagraphFont"/>
    <w:uiPriority w:val="99"/>
    <w:semiHidden/>
    <w:unhideWhenUsed/>
    <w:rsid w:val="00455D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5159">
      <w:bodyDiv w:val="1"/>
      <w:marLeft w:val="0"/>
      <w:marRight w:val="0"/>
      <w:marTop w:val="0"/>
      <w:marBottom w:val="0"/>
      <w:divBdr>
        <w:top w:val="none" w:sz="0" w:space="0" w:color="auto"/>
        <w:left w:val="none" w:sz="0" w:space="0" w:color="auto"/>
        <w:bottom w:val="none" w:sz="0" w:space="0" w:color="auto"/>
        <w:right w:val="none" w:sz="0" w:space="0" w:color="auto"/>
      </w:divBdr>
    </w:div>
    <w:div w:id="40247505">
      <w:bodyDiv w:val="1"/>
      <w:marLeft w:val="0"/>
      <w:marRight w:val="0"/>
      <w:marTop w:val="0"/>
      <w:marBottom w:val="0"/>
      <w:divBdr>
        <w:top w:val="none" w:sz="0" w:space="0" w:color="auto"/>
        <w:left w:val="none" w:sz="0" w:space="0" w:color="auto"/>
        <w:bottom w:val="none" w:sz="0" w:space="0" w:color="auto"/>
        <w:right w:val="none" w:sz="0" w:space="0" w:color="auto"/>
      </w:divBdr>
    </w:div>
    <w:div w:id="63531191">
      <w:bodyDiv w:val="1"/>
      <w:marLeft w:val="0"/>
      <w:marRight w:val="0"/>
      <w:marTop w:val="0"/>
      <w:marBottom w:val="0"/>
      <w:divBdr>
        <w:top w:val="none" w:sz="0" w:space="0" w:color="auto"/>
        <w:left w:val="none" w:sz="0" w:space="0" w:color="auto"/>
        <w:bottom w:val="none" w:sz="0" w:space="0" w:color="auto"/>
        <w:right w:val="none" w:sz="0" w:space="0" w:color="auto"/>
      </w:divBdr>
    </w:div>
    <w:div w:id="104931701">
      <w:bodyDiv w:val="1"/>
      <w:marLeft w:val="0"/>
      <w:marRight w:val="0"/>
      <w:marTop w:val="0"/>
      <w:marBottom w:val="0"/>
      <w:divBdr>
        <w:top w:val="none" w:sz="0" w:space="0" w:color="auto"/>
        <w:left w:val="none" w:sz="0" w:space="0" w:color="auto"/>
        <w:bottom w:val="none" w:sz="0" w:space="0" w:color="auto"/>
        <w:right w:val="none" w:sz="0" w:space="0" w:color="auto"/>
      </w:divBdr>
    </w:div>
    <w:div w:id="108791170">
      <w:bodyDiv w:val="1"/>
      <w:marLeft w:val="0"/>
      <w:marRight w:val="0"/>
      <w:marTop w:val="0"/>
      <w:marBottom w:val="0"/>
      <w:divBdr>
        <w:top w:val="none" w:sz="0" w:space="0" w:color="auto"/>
        <w:left w:val="none" w:sz="0" w:space="0" w:color="auto"/>
        <w:bottom w:val="none" w:sz="0" w:space="0" w:color="auto"/>
        <w:right w:val="none" w:sz="0" w:space="0" w:color="auto"/>
      </w:divBdr>
    </w:div>
    <w:div w:id="134375349">
      <w:bodyDiv w:val="1"/>
      <w:marLeft w:val="0"/>
      <w:marRight w:val="0"/>
      <w:marTop w:val="0"/>
      <w:marBottom w:val="0"/>
      <w:divBdr>
        <w:top w:val="none" w:sz="0" w:space="0" w:color="auto"/>
        <w:left w:val="none" w:sz="0" w:space="0" w:color="auto"/>
        <w:bottom w:val="none" w:sz="0" w:space="0" w:color="auto"/>
        <w:right w:val="none" w:sz="0" w:space="0" w:color="auto"/>
      </w:divBdr>
    </w:div>
    <w:div w:id="185558505">
      <w:bodyDiv w:val="1"/>
      <w:marLeft w:val="0"/>
      <w:marRight w:val="0"/>
      <w:marTop w:val="0"/>
      <w:marBottom w:val="0"/>
      <w:divBdr>
        <w:top w:val="none" w:sz="0" w:space="0" w:color="auto"/>
        <w:left w:val="none" w:sz="0" w:space="0" w:color="auto"/>
        <w:bottom w:val="none" w:sz="0" w:space="0" w:color="auto"/>
        <w:right w:val="none" w:sz="0" w:space="0" w:color="auto"/>
      </w:divBdr>
    </w:div>
    <w:div w:id="291715167">
      <w:bodyDiv w:val="1"/>
      <w:marLeft w:val="0"/>
      <w:marRight w:val="0"/>
      <w:marTop w:val="0"/>
      <w:marBottom w:val="0"/>
      <w:divBdr>
        <w:top w:val="none" w:sz="0" w:space="0" w:color="auto"/>
        <w:left w:val="none" w:sz="0" w:space="0" w:color="auto"/>
        <w:bottom w:val="none" w:sz="0" w:space="0" w:color="auto"/>
        <w:right w:val="none" w:sz="0" w:space="0" w:color="auto"/>
      </w:divBdr>
    </w:div>
    <w:div w:id="403459322">
      <w:bodyDiv w:val="1"/>
      <w:marLeft w:val="0"/>
      <w:marRight w:val="0"/>
      <w:marTop w:val="0"/>
      <w:marBottom w:val="0"/>
      <w:divBdr>
        <w:top w:val="none" w:sz="0" w:space="0" w:color="auto"/>
        <w:left w:val="none" w:sz="0" w:space="0" w:color="auto"/>
        <w:bottom w:val="none" w:sz="0" w:space="0" w:color="auto"/>
        <w:right w:val="none" w:sz="0" w:space="0" w:color="auto"/>
      </w:divBdr>
    </w:div>
    <w:div w:id="428552119">
      <w:bodyDiv w:val="1"/>
      <w:marLeft w:val="0"/>
      <w:marRight w:val="0"/>
      <w:marTop w:val="0"/>
      <w:marBottom w:val="0"/>
      <w:divBdr>
        <w:top w:val="none" w:sz="0" w:space="0" w:color="auto"/>
        <w:left w:val="none" w:sz="0" w:space="0" w:color="auto"/>
        <w:bottom w:val="none" w:sz="0" w:space="0" w:color="auto"/>
        <w:right w:val="none" w:sz="0" w:space="0" w:color="auto"/>
      </w:divBdr>
    </w:div>
    <w:div w:id="469400032">
      <w:bodyDiv w:val="1"/>
      <w:marLeft w:val="0"/>
      <w:marRight w:val="0"/>
      <w:marTop w:val="0"/>
      <w:marBottom w:val="0"/>
      <w:divBdr>
        <w:top w:val="none" w:sz="0" w:space="0" w:color="auto"/>
        <w:left w:val="none" w:sz="0" w:space="0" w:color="auto"/>
        <w:bottom w:val="none" w:sz="0" w:space="0" w:color="auto"/>
        <w:right w:val="none" w:sz="0" w:space="0" w:color="auto"/>
      </w:divBdr>
      <w:divsChild>
        <w:div w:id="1311788876">
          <w:marLeft w:val="0"/>
          <w:marRight w:val="0"/>
          <w:marTop w:val="0"/>
          <w:marBottom w:val="0"/>
          <w:divBdr>
            <w:top w:val="none" w:sz="0" w:space="0" w:color="auto"/>
            <w:left w:val="none" w:sz="0" w:space="0" w:color="auto"/>
            <w:bottom w:val="none" w:sz="0" w:space="0" w:color="auto"/>
            <w:right w:val="none" w:sz="0" w:space="0" w:color="auto"/>
          </w:divBdr>
        </w:div>
        <w:div w:id="939533648">
          <w:marLeft w:val="0"/>
          <w:marRight w:val="0"/>
          <w:marTop w:val="0"/>
          <w:marBottom w:val="0"/>
          <w:divBdr>
            <w:top w:val="none" w:sz="0" w:space="0" w:color="auto"/>
            <w:left w:val="none" w:sz="0" w:space="0" w:color="auto"/>
            <w:bottom w:val="none" w:sz="0" w:space="0" w:color="auto"/>
            <w:right w:val="none" w:sz="0" w:space="0" w:color="auto"/>
          </w:divBdr>
        </w:div>
        <w:div w:id="192233305">
          <w:marLeft w:val="0"/>
          <w:marRight w:val="0"/>
          <w:marTop w:val="0"/>
          <w:marBottom w:val="0"/>
          <w:divBdr>
            <w:top w:val="none" w:sz="0" w:space="0" w:color="auto"/>
            <w:left w:val="none" w:sz="0" w:space="0" w:color="auto"/>
            <w:bottom w:val="none" w:sz="0" w:space="0" w:color="auto"/>
            <w:right w:val="none" w:sz="0" w:space="0" w:color="auto"/>
          </w:divBdr>
        </w:div>
        <w:div w:id="1718309658">
          <w:marLeft w:val="0"/>
          <w:marRight w:val="0"/>
          <w:marTop w:val="0"/>
          <w:marBottom w:val="0"/>
          <w:divBdr>
            <w:top w:val="none" w:sz="0" w:space="0" w:color="auto"/>
            <w:left w:val="none" w:sz="0" w:space="0" w:color="auto"/>
            <w:bottom w:val="none" w:sz="0" w:space="0" w:color="auto"/>
            <w:right w:val="none" w:sz="0" w:space="0" w:color="auto"/>
          </w:divBdr>
        </w:div>
      </w:divsChild>
    </w:div>
    <w:div w:id="559171550">
      <w:bodyDiv w:val="1"/>
      <w:marLeft w:val="0"/>
      <w:marRight w:val="0"/>
      <w:marTop w:val="0"/>
      <w:marBottom w:val="0"/>
      <w:divBdr>
        <w:top w:val="none" w:sz="0" w:space="0" w:color="auto"/>
        <w:left w:val="none" w:sz="0" w:space="0" w:color="auto"/>
        <w:bottom w:val="none" w:sz="0" w:space="0" w:color="auto"/>
        <w:right w:val="none" w:sz="0" w:space="0" w:color="auto"/>
      </w:divBdr>
    </w:div>
    <w:div w:id="560136250">
      <w:bodyDiv w:val="1"/>
      <w:marLeft w:val="0"/>
      <w:marRight w:val="0"/>
      <w:marTop w:val="0"/>
      <w:marBottom w:val="0"/>
      <w:divBdr>
        <w:top w:val="none" w:sz="0" w:space="0" w:color="auto"/>
        <w:left w:val="none" w:sz="0" w:space="0" w:color="auto"/>
        <w:bottom w:val="none" w:sz="0" w:space="0" w:color="auto"/>
        <w:right w:val="none" w:sz="0" w:space="0" w:color="auto"/>
      </w:divBdr>
    </w:div>
    <w:div w:id="609824457">
      <w:bodyDiv w:val="1"/>
      <w:marLeft w:val="0"/>
      <w:marRight w:val="0"/>
      <w:marTop w:val="0"/>
      <w:marBottom w:val="0"/>
      <w:divBdr>
        <w:top w:val="none" w:sz="0" w:space="0" w:color="auto"/>
        <w:left w:val="none" w:sz="0" w:space="0" w:color="auto"/>
        <w:bottom w:val="none" w:sz="0" w:space="0" w:color="auto"/>
        <w:right w:val="none" w:sz="0" w:space="0" w:color="auto"/>
      </w:divBdr>
      <w:divsChild>
        <w:div w:id="1809784504">
          <w:marLeft w:val="0"/>
          <w:marRight w:val="0"/>
          <w:marTop w:val="0"/>
          <w:marBottom w:val="105"/>
          <w:divBdr>
            <w:top w:val="none" w:sz="0" w:space="0" w:color="auto"/>
            <w:left w:val="none" w:sz="0" w:space="0" w:color="auto"/>
            <w:bottom w:val="none" w:sz="0" w:space="0" w:color="auto"/>
            <w:right w:val="none" w:sz="0" w:space="0" w:color="auto"/>
          </w:divBdr>
        </w:div>
        <w:div w:id="198399700">
          <w:marLeft w:val="0"/>
          <w:marRight w:val="0"/>
          <w:marTop w:val="0"/>
          <w:marBottom w:val="105"/>
          <w:divBdr>
            <w:top w:val="none" w:sz="0" w:space="0" w:color="auto"/>
            <w:left w:val="none" w:sz="0" w:space="0" w:color="auto"/>
            <w:bottom w:val="none" w:sz="0" w:space="0" w:color="auto"/>
            <w:right w:val="none" w:sz="0" w:space="0" w:color="auto"/>
          </w:divBdr>
        </w:div>
      </w:divsChild>
    </w:div>
    <w:div w:id="708528249">
      <w:bodyDiv w:val="1"/>
      <w:marLeft w:val="0"/>
      <w:marRight w:val="0"/>
      <w:marTop w:val="0"/>
      <w:marBottom w:val="0"/>
      <w:divBdr>
        <w:top w:val="none" w:sz="0" w:space="0" w:color="auto"/>
        <w:left w:val="none" w:sz="0" w:space="0" w:color="auto"/>
        <w:bottom w:val="none" w:sz="0" w:space="0" w:color="auto"/>
        <w:right w:val="none" w:sz="0" w:space="0" w:color="auto"/>
      </w:divBdr>
    </w:div>
    <w:div w:id="725690750">
      <w:bodyDiv w:val="1"/>
      <w:marLeft w:val="0"/>
      <w:marRight w:val="0"/>
      <w:marTop w:val="0"/>
      <w:marBottom w:val="0"/>
      <w:divBdr>
        <w:top w:val="none" w:sz="0" w:space="0" w:color="auto"/>
        <w:left w:val="none" w:sz="0" w:space="0" w:color="auto"/>
        <w:bottom w:val="none" w:sz="0" w:space="0" w:color="auto"/>
        <w:right w:val="none" w:sz="0" w:space="0" w:color="auto"/>
      </w:divBdr>
      <w:divsChild>
        <w:div w:id="930284338">
          <w:marLeft w:val="0"/>
          <w:marRight w:val="0"/>
          <w:marTop w:val="0"/>
          <w:marBottom w:val="0"/>
          <w:divBdr>
            <w:top w:val="none" w:sz="0" w:space="0" w:color="auto"/>
            <w:left w:val="none" w:sz="0" w:space="0" w:color="auto"/>
            <w:bottom w:val="none" w:sz="0" w:space="0" w:color="auto"/>
            <w:right w:val="none" w:sz="0" w:space="0" w:color="auto"/>
          </w:divBdr>
        </w:div>
        <w:div w:id="230240307">
          <w:marLeft w:val="0"/>
          <w:marRight w:val="0"/>
          <w:marTop w:val="0"/>
          <w:marBottom w:val="0"/>
          <w:divBdr>
            <w:top w:val="none" w:sz="0" w:space="0" w:color="auto"/>
            <w:left w:val="none" w:sz="0" w:space="0" w:color="auto"/>
            <w:bottom w:val="none" w:sz="0" w:space="0" w:color="auto"/>
            <w:right w:val="none" w:sz="0" w:space="0" w:color="auto"/>
          </w:divBdr>
        </w:div>
        <w:div w:id="527571661">
          <w:marLeft w:val="0"/>
          <w:marRight w:val="0"/>
          <w:marTop w:val="0"/>
          <w:marBottom w:val="0"/>
          <w:divBdr>
            <w:top w:val="none" w:sz="0" w:space="0" w:color="auto"/>
            <w:left w:val="none" w:sz="0" w:space="0" w:color="auto"/>
            <w:bottom w:val="none" w:sz="0" w:space="0" w:color="auto"/>
            <w:right w:val="none" w:sz="0" w:space="0" w:color="auto"/>
          </w:divBdr>
        </w:div>
        <w:div w:id="895317188">
          <w:marLeft w:val="0"/>
          <w:marRight w:val="0"/>
          <w:marTop w:val="0"/>
          <w:marBottom w:val="0"/>
          <w:divBdr>
            <w:top w:val="none" w:sz="0" w:space="0" w:color="auto"/>
            <w:left w:val="none" w:sz="0" w:space="0" w:color="auto"/>
            <w:bottom w:val="none" w:sz="0" w:space="0" w:color="auto"/>
            <w:right w:val="none" w:sz="0" w:space="0" w:color="auto"/>
          </w:divBdr>
        </w:div>
      </w:divsChild>
    </w:div>
    <w:div w:id="743717984">
      <w:bodyDiv w:val="1"/>
      <w:marLeft w:val="0"/>
      <w:marRight w:val="0"/>
      <w:marTop w:val="0"/>
      <w:marBottom w:val="0"/>
      <w:divBdr>
        <w:top w:val="none" w:sz="0" w:space="0" w:color="auto"/>
        <w:left w:val="none" w:sz="0" w:space="0" w:color="auto"/>
        <w:bottom w:val="none" w:sz="0" w:space="0" w:color="auto"/>
        <w:right w:val="none" w:sz="0" w:space="0" w:color="auto"/>
      </w:divBdr>
    </w:div>
    <w:div w:id="765001753">
      <w:bodyDiv w:val="1"/>
      <w:marLeft w:val="0"/>
      <w:marRight w:val="0"/>
      <w:marTop w:val="0"/>
      <w:marBottom w:val="0"/>
      <w:divBdr>
        <w:top w:val="none" w:sz="0" w:space="0" w:color="auto"/>
        <w:left w:val="none" w:sz="0" w:space="0" w:color="auto"/>
        <w:bottom w:val="none" w:sz="0" w:space="0" w:color="auto"/>
        <w:right w:val="none" w:sz="0" w:space="0" w:color="auto"/>
      </w:divBdr>
    </w:div>
    <w:div w:id="923228313">
      <w:bodyDiv w:val="1"/>
      <w:marLeft w:val="0"/>
      <w:marRight w:val="0"/>
      <w:marTop w:val="0"/>
      <w:marBottom w:val="0"/>
      <w:divBdr>
        <w:top w:val="none" w:sz="0" w:space="0" w:color="auto"/>
        <w:left w:val="none" w:sz="0" w:space="0" w:color="auto"/>
        <w:bottom w:val="none" w:sz="0" w:space="0" w:color="auto"/>
        <w:right w:val="none" w:sz="0" w:space="0" w:color="auto"/>
      </w:divBdr>
    </w:div>
    <w:div w:id="936446998">
      <w:bodyDiv w:val="1"/>
      <w:marLeft w:val="0"/>
      <w:marRight w:val="0"/>
      <w:marTop w:val="0"/>
      <w:marBottom w:val="0"/>
      <w:divBdr>
        <w:top w:val="none" w:sz="0" w:space="0" w:color="auto"/>
        <w:left w:val="none" w:sz="0" w:space="0" w:color="auto"/>
        <w:bottom w:val="none" w:sz="0" w:space="0" w:color="auto"/>
        <w:right w:val="none" w:sz="0" w:space="0" w:color="auto"/>
      </w:divBdr>
    </w:div>
    <w:div w:id="938755437">
      <w:bodyDiv w:val="1"/>
      <w:marLeft w:val="0"/>
      <w:marRight w:val="0"/>
      <w:marTop w:val="0"/>
      <w:marBottom w:val="0"/>
      <w:divBdr>
        <w:top w:val="none" w:sz="0" w:space="0" w:color="auto"/>
        <w:left w:val="none" w:sz="0" w:space="0" w:color="auto"/>
        <w:bottom w:val="none" w:sz="0" w:space="0" w:color="auto"/>
        <w:right w:val="none" w:sz="0" w:space="0" w:color="auto"/>
      </w:divBdr>
      <w:divsChild>
        <w:div w:id="916860548">
          <w:marLeft w:val="0"/>
          <w:marRight w:val="0"/>
          <w:marTop w:val="0"/>
          <w:marBottom w:val="0"/>
          <w:divBdr>
            <w:top w:val="none" w:sz="0" w:space="0" w:color="auto"/>
            <w:left w:val="none" w:sz="0" w:space="0" w:color="auto"/>
            <w:bottom w:val="none" w:sz="0" w:space="0" w:color="auto"/>
            <w:right w:val="none" w:sz="0" w:space="0" w:color="auto"/>
          </w:divBdr>
        </w:div>
        <w:div w:id="478378848">
          <w:marLeft w:val="0"/>
          <w:marRight w:val="0"/>
          <w:marTop w:val="0"/>
          <w:marBottom w:val="0"/>
          <w:divBdr>
            <w:top w:val="none" w:sz="0" w:space="0" w:color="auto"/>
            <w:left w:val="none" w:sz="0" w:space="0" w:color="auto"/>
            <w:bottom w:val="none" w:sz="0" w:space="0" w:color="auto"/>
            <w:right w:val="none" w:sz="0" w:space="0" w:color="auto"/>
          </w:divBdr>
        </w:div>
        <w:div w:id="883176666">
          <w:marLeft w:val="0"/>
          <w:marRight w:val="0"/>
          <w:marTop w:val="0"/>
          <w:marBottom w:val="0"/>
          <w:divBdr>
            <w:top w:val="none" w:sz="0" w:space="0" w:color="auto"/>
            <w:left w:val="none" w:sz="0" w:space="0" w:color="auto"/>
            <w:bottom w:val="none" w:sz="0" w:space="0" w:color="auto"/>
            <w:right w:val="none" w:sz="0" w:space="0" w:color="auto"/>
          </w:divBdr>
        </w:div>
      </w:divsChild>
    </w:div>
    <w:div w:id="965086597">
      <w:bodyDiv w:val="1"/>
      <w:marLeft w:val="0"/>
      <w:marRight w:val="0"/>
      <w:marTop w:val="0"/>
      <w:marBottom w:val="0"/>
      <w:divBdr>
        <w:top w:val="none" w:sz="0" w:space="0" w:color="auto"/>
        <w:left w:val="none" w:sz="0" w:space="0" w:color="auto"/>
        <w:bottom w:val="none" w:sz="0" w:space="0" w:color="auto"/>
        <w:right w:val="none" w:sz="0" w:space="0" w:color="auto"/>
      </w:divBdr>
      <w:divsChild>
        <w:div w:id="259290334">
          <w:marLeft w:val="0"/>
          <w:marRight w:val="0"/>
          <w:marTop w:val="0"/>
          <w:marBottom w:val="0"/>
          <w:divBdr>
            <w:top w:val="none" w:sz="0" w:space="0" w:color="auto"/>
            <w:left w:val="none" w:sz="0" w:space="0" w:color="auto"/>
            <w:bottom w:val="none" w:sz="0" w:space="0" w:color="auto"/>
            <w:right w:val="none" w:sz="0" w:space="0" w:color="auto"/>
          </w:divBdr>
        </w:div>
        <w:div w:id="580676608">
          <w:marLeft w:val="0"/>
          <w:marRight w:val="0"/>
          <w:marTop w:val="0"/>
          <w:marBottom w:val="0"/>
          <w:divBdr>
            <w:top w:val="none" w:sz="0" w:space="0" w:color="auto"/>
            <w:left w:val="none" w:sz="0" w:space="0" w:color="auto"/>
            <w:bottom w:val="none" w:sz="0" w:space="0" w:color="auto"/>
            <w:right w:val="none" w:sz="0" w:space="0" w:color="auto"/>
          </w:divBdr>
        </w:div>
        <w:div w:id="1659848734">
          <w:marLeft w:val="0"/>
          <w:marRight w:val="0"/>
          <w:marTop w:val="0"/>
          <w:marBottom w:val="0"/>
          <w:divBdr>
            <w:top w:val="none" w:sz="0" w:space="0" w:color="auto"/>
            <w:left w:val="none" w:sz="0" w:space="0" w:color="auto"/>
            <w:bottom w:val="none" w:sz="0" w:space="0" w:color="auto"/>
            <w:right w:val="none" w:sz="0" w:space="0" w:color="auto"/>
          </w:divBdr>
        </w:div>
      </w:divsChild>
    </w:div>
    <w:div w:id="996147988">
      <w:bodyDiv w:val="1"/>
      <w:marLeft w:val="0"/>
      <w:marRight w:val="0"/>
      <w:marTop w:val="0"/>
      <w:marBottom w:val="0"/>
      <w:divBdr>
        <w:top w:val="none" w:sz="0" w:space="0" w:color="auto"/>
        <w:left w:val="none" w:sz="0" w:space="0" w:color="auto"/>
        <w:bottom w:val="none" w:sz="0" w:space="0" w:color="auto"/>
        <w:right w:val="none" w:sz="0" w:space="0" w:color="auto"/>
      </w:divBdr>
    </w:div>
    <w:div w:id="1026129895">
      <w:bodyDiv w:val="1"/>
      <w:marLeft w:val="0"/>
      <w:marRight w:val="0"/>
      <w:marTop w:val="0"/>
      <w:marBottom w:val="0"/>
      <w:divBdr>
        <w:top w:val="none" w:sz="0" w:space="0" w:color="auto"/>
        <w:left w:val="none" w:sz="0" w:space="0" w:color="auto"/>
        <w:bottom w:val="none" w:sz="0" w:space="0" w:color="auto"/>
        <w:right w:val="none" w:sz="0" w:space="0" w:color="auto"/>
      </w:divBdr>
    </w:div>
    <w:div w:id="1033993721">
      <w:bodyDiv w:val="1"/>
      <w:marLeft w:val="0"/>
      <w:marRight w:val="0"/>
      <w:marTop w:val="0"/>
      <w:marBottom w:val="0"/>
      <w:divBdr>
        <w:top w:val="none" w:sz="0" w:space="0" w:color="auto"/>
        <w:left w:val="none" w:sz="0" w:space="0" w:color="auto"/>
        <w:bottom w:val="none" w:sz="0" w:space="0" w:color="auto"/>
        <w:right w:val="none" w:sz="0" w:space="0" w:color="auto"/>
      </w:divBdr>
    </w:div>
    <w:div w:id="1069885522">
      <w:bodyDiv w:val="1"/>
      <w:marLeft w:val="0"/>
      <w:marRight w:val="0"/>
      <w:marTop w:val="0"/>
      <w:marBottom w:val="0"/>
      <w:divBdr>
        <w:top w:val="none" w:sz="0" w:space="0" w:color="auto"/>
        <w:left w:val="none" w:sz="0" w:space="0" w:color="auto"/>
        <w:bottom w:val="none" w:sz="0" w:space="0" w:color="auto"/>
        <w:right w:val="none" w:sz="0" w:space="0" w:color="auto"/>
      </w:divBdr>
    </w:div>
    <w:div w:id="1099063337">
      <w:bodyDiv w:val="1"/>
      <w:marLeft w:val="0"/>
      <w:marRight w:val="0"/>
      <w:marTop w:val="0"/>
      <w:marBottom w:val="0"/>
      <w:divBdr>
        <w:top w:val="none" w:sz="0" w:space="0" w:color="auto"/>
        <w:left w:val="none" w:sz="0" w:space="0" w:color="auto"/>
        <w:bottom w:val="none" w:sz="0" w:space="0" w:color="auto"/>
        <w:right w:val="none" w:sz="0" w:space="0" w:color="auto"/>
      </w:divBdr>
      <w:divsChild>
        <w:div w:id="1150754100">
          <w:marLeft w:val="0"/>
          <w:marRight w:val="0"/>
          <w:marTop w:val="0"/>
          <w:marBottom w:val="0"/>
          <w:divBdr>
            <w:top w:val="none" w:sz="0" w:space="0" w:color="auto"/>
            <w:left w:val="none" w:sz="0" w:space="0" w:color="auto"/>
            <w:bottom w:val="none" w:sz="0" w:space="0" w:color="auto"/>
            <w:right w:val="none" w:sz="0" w:space="0" w:color="auto"/>
          </w:divBdr>
        </w:div>
        <w:div w:id="1882546015">
          <w:marLeft w:val="0"/>
          <w:marRight w:val="0"/>
          <w:marTop w:val="0"/>
          <w:marBottom w:val="0"/>
          <w:divBdr>
            <w:top w:val="none" w:sz="0" w:space="0" w:color="auto"/>
            <w:left w:val="none" w:sz="0" w:space="0" w:color="auto"/>
            <w:bottom w:val="none" w:sz="0" w:space="0" w:color="auto"/>
            <w:right w:val="none" w:sz="0" w:space="0" w:color="auto"/>
          </w:divBdr>
        </w:div>
        <w:div w:id="1800995863">
          <w:marLeft w:val="0"/>
          <w:marRight w:val="0"/>
          <w:marTop w:val="0"/>
          <w:marBottom w:val="0"/>
          <w:divBdr>
            <w:top w:val="none" w:sz="0" w:space="0" w:color="auto"/>
            <w:left w:val="none" w:sz="0" w:space="0" w:color="auto"/>
            <w:bottom w:val="none" w:sz="0" w:space="0" w:color="auto"/>
            <w:right w:val="none" w:sz="0" w:space="0" w:color="auto"/>
          </w:divBdr>
        </w:div>
        <w:div w:id="2128965541">
          <w:marLeft w:val="0"/>
          <w:marRight w:val="0"/>
          <w:marTop w:val="0"/>
          <w:marBottom w:val="0"/>
          <w:divBdr>
            <w:top w:val="none" w:sz="0" w:space="0" w:color="auto"/>
            <w:left w:val="none" w:sz="0" w:space="0" w:color="auto"/>
            <w:bottom w:val="none" w:sz="0" w:space="0" w:color="auto"/>
            <w:right w:val="none" w:sz="0" w:space="0" w:color="auto"/>
          </w:divBdr>
        </w:div>
      </w:divsChild>
    </w:div>
    <w:div w:id="1102381538">
      <w:bodyDiv w:val="1"/>
      <w:marLeft w:val="0"/>
      <w:marRight w:val="0"/>
      <w:marTop w:val="0"/>
      <w:marBottom w:val="0"/>
      <w:divBdr>
        <w:top w:val="none" w:sz="0" w:space="0" w:color="auto"/>
        <w:left w:val="none" w:sz="0" w:space="0" w:color="auto"/>
        <w:bottom w:val="none" w:sz="0" w:space="0" w:color="auto"/>
        <w:right w:val="none" w:sz="0" w:space="0" w:color="auto"/>
      </w:divBdr>
    </w:div>
    <w:div w:id="1188757962">
      <w:bodyDiv w:val="1"/>
      <w:marLeft w:val="0"/>
      <w:marRight w:val="0"/>
      <w:marTop w:val="0"/>
      <w:marBottom w:val="0"/>
      <w:divBdr>
        <w:top w:val="none" w:sz="0" w:space="0" w:color="auto"/>
        <w:left w:val="none" w:sz="0" w:space="0" w:color="auto"/>
        <w:bottom w:val="none" w:sz="0" w:space="0" w:color="auto"/>
        <w:right w:val="none" w:sz="0" w:space="0" w:color="auto"/>
      </w:divBdr>
    </w:div>
    <w:div w:id="1316909819">
      <w:bodyDiv w:val="1"/>
      <w:marLeft w:val="0"/>
      <w:marRight w:val="0"/>
      <w:marTop w:val="0"/>
      <w:marBottom w:val="0"/>
      <w:divBdr>
        <w:top w:val="none" w:sz="0" w:space="0" w:color="auto"/>
        <w:left w:val="none" w:sz="0" w:space="0" w:color="auto"/>
        <w:bottom w:val="none" w:sz="0" w:space="0" w:color="auto"/>
        <w:right w:val="none" w:sz="0" w:space="0" w:color="auto"/>
      </w:divBdr>
    </w:div>
    <w:div w:id="1326015296">
      <w:bodyDiv w:val="1"/>
      <w:marLeft w:val="0"/>
      <w:marRight w:val="0"/>
      <w:marTop w:val="0"/>
      <w:marBottom w:val="0"/>
      <w:divBdr>
        <w:top w:val="none" w:sz="0" w:space="0" w:color="auto"/>
        <w:left w:val="none" w:sz="0" w:space="0" w:color="auto"/>
        <w:bottom w:val="none" w:sz="0" w:space="0" w:color="auto"/>
        <w:right w:val="none" w:sz="0" w:space="0" w:color="auto"/>
      </w:divBdr>
    </w:div>
    <w:div w:id="1351099678">
      <w:bodyDiv w:val="1"/>
      <w:marLeft w:val="0"/>
      <w:marRight w:val="0"/>
      <w:marTop w:val="0"/>
      <w:marBottom w:val="0"/>
      <w:divBdr>
        <w:top w:val="none" w:sz="0" w:space="0" w:color="auto"/>
        <w:left w:val="none" w:sz="0" w:space="0" w:color="auto"/>
        <w:bottom w:val="none" w:sz="0" w:space="0" w:color="auto"/>
        <w:right w:val="none" w:sz="0" w:space="0" w:color="auto"/>
      </w:divBdr>
      <w:divsChild>
        <w:div w:id="2067026064">
          <w:marLeft w:val="0"/>
          <w:marRight w:val="0"/>
          <w:marTop w:val="0"/>
          <w:marBottom w:val="105"/>
          <w:divBdr>
            <w:top w:val="none" w:sz="0" w:space="0" w:color="auto"/>
            <w:left w:val="none" w:sz="0" w:space="0" w:color="auto"/>
            <w:bottom w:val="none" w:sz="0" w:space="0" w:color="auto"/>
            <w:right w:val="none" w:sz="0" w:space="0" w:color="auto"/>
          </w:divBdr>
        </w:div>
        <w:div w:id="957416380">
          <w:marLeft w:val="0"/>
          <w:marRight w:val="0"/>
          <w:marTop w:val="0"/>
          <w:marBottom w:val="105"/>
          <w:divBdr>
            <w:top w:val="none" w:sz="0" w:space="0" w:color="auto"/>
            <w:left w:val="none" w:sz="0" w:space="0" w:color="auto"/>
            <w:bottom w:val="none" w:sz="0" w:space="0" w:color="auto"/>
            <w:right w:val="none" w:sz="0" w:space="0" w:color="auto"/>
          </w:divBdr>
        </w:div>
      </w:divsChild>
    </w:div>
    <w:div w:id="1369335985">
      <w:bodyDiv w:val="1"/>
      <w:marLeft w:val="0"/>
      <w:marRight w:val="0"/>
      <w:marTop w:val="0"/>
      <w:marBottom w:val="0"/>
      <w:divBdr>
        <w:top w:val="none" w:sz="0" w:space="0" w:color="auto"/>
        <w:left w:val="none" w:sz="0" w:space="0" w:color="auto"/>
        <w:bottom w:val="none" w:sz="0" w:space="0" w:color="auto"/>
        <w:right w:val="none" w:sz="0" w:space="0" w:color="auto"/>
      </w:divBdr>
    </w:div>
    <w:div w:id="1389454617">
      <w:bodyDiv w:val="1"/>
      <w:marLeft w:val="0"/>
      <w:marRight w:val="0"/>
      <w:marTop w:val="0"/>
      <w:marBottom w:val="0"/>
      <w:divBdr>
        <w:top w:val="none" w:sz="0" w:space="0" w:color="auto"/>
        <w:left w:val="none" w:sz="0" w:space="0" w:color="auto"/>
        <w:bottom w:val="none" w:sz="0" w:space="0" w:color="auto"/>
        <w:right w:val="none" w:sz="0" w:space="0" w:color="auto"/>
      </w:divBdr>
    </w:div>
    <w:div w:id="1406105407">
      <w:bodyDiv w:val="1"/>
      <w:marLeft w:val="0"/>
      <w:marRight w:val="0"/>
      <w:marTop w:val="0"/>
      <w:marBottom w:val="0"/>
      <w:divBdr>
        <w:top w:val="none" w:sz="0" w:space="0" w:color="auto"/>
        <w:left w:val="none" w:sz="0" w:space="0" w:color="auto"/>
        <w:bottom w:val="none" w:sz="0" w:space="0" w:color="auto"/>
        <w:right w:val="none" w:sz="0" w:space="0" w:color="auto"/>
      </w:divBdr>
    </w:div>
    <w:div w:id="1416321639">
      <w:bodyDiv w:val="1"/>
      <w:marLeft w:val="0"/>
      <w:marRight w:val="0"/>
      <w:marTop w:val="0"/>
      <w:marBottom w:val="0"/>
      <w:divBdr>
        <w:top w:val="none" w:sz="0" w:space="0" w:color="auto"/>
        <w:left w:val="none" w:sz="0" w:space="0" w:color="auto"/>
        <w:bottom w:val="none" w:sz="0" w:space="0" w:color="auto"/>
        <w:right w:val="none" w:sz="0" w:space="0" w:color="auto"/>
      </w:divBdr>
    </w:div>
    <w:div w:id="1517619789">
      <w:bodyDiv w:val="1"/>
      <w:marLeft w:val="0"/>
      <w:marRight w:val="0"/>
      <w:marTop w:val="0"/>
      <w:marBottom w:val="0"/>
      <w:divBdr>
        <w:top w:val="none" w:sz="0" w:space="0" w:color="auto"/>
        <w:left w:val="none" w:sz="0" w:space="0" w:color="auto"/>
        <w:bottom w:val="none" w:sz="0" w:space="0" w:color="auto"/>
        <w:right w:val="none" w:sz="0" w:space="0" w:color="auto"/>
      </w:divBdr>
    </w:div>
    <w:div w:id="1550650855">
      <w:bodyDiv w:val="1"/>
      <w:marLeft w:val="0"/>
      <w:marRight w:val="0"/>
      <w:marTop w:val="0"/>
      <w:marBottom w:val="0"/>
      <w:divBdr>
        <w:top w:val="none" w:sz="0" w:space="0" w:color="auto"/>
        <w:left w:val="none" w:sz="0" w:space="0" w:color="auto"/>
        <w:bottom w:val="none" w:sz="0" w:space="0" w:color="auto"/>
        <w:right w:val="none" w:sz="0" w:space="0" w:color="auto"/>
      </w:divBdr>
      <w:divsChild>
        <w:div w:id="34283938">
          <w:marLeft w:val="0"/>
          <w:marRight w:val="0"/>
          <w:marTop w:val="0"/>
          <w:marBottom w:val="0"/>
          <w:divBdr>
            <w:top w:val="none" w:sz="0" w:space="0" w:color="auto"/>
            <w:left w:val="none" w:sz="0" w:space="0" w:color="auto"/>
            <w:bottom w:val="none" w:sz="0" w:space="0" w:color="auto"/>
            <w:right w:val="none" w:sz="0" w:space="0" w:color="auto"/>
          </w:divBdr>
        </w:div>
        <w:div w:id="1339774367">
          <w:marLeft w:val="0"/>
          <w:marRight w:val="0"/>
          <w:marTop w:val="0"/>
          <w:marBottom w:val="0"/>
          <w:divBdr>
            <w:top w:val="none" w:sz="0" w:space="0" w:color="auto"/>
            <w:left w:val="none" w:sz="0" w:space="0" w:color="auto"/>
            <w:bottom w:val="none" w:sz="0" w:space="0" w:color="auto"/>
            <w:right w:val="none" w:sz="0" w:space="0" w:color="auto"/>
          </w:divBdr>
        </w:div>
        <w:div w:id="1295021607">
          <w:marLeft w:val="0"/>
          <w:marRight w:val="0"/>
          <w:marTop w:val="0"/>
          <w:marBottom w:val="0"/>
          <w:divBdr>
            <w:top w:val="none" w:sz="0" w:space="0" w:color="auto"/>
            <w:left w:val="none" w:sz="0" w:space="0" w:color="auto"/>
            <w:bottom w:val="none" w:sz="0" w:space="0" w:color="auto"/>
            <w:right w:val="none" w:sz="0" w:space="0" w:color="auto"/>
          </w:divBdr>
        </w:div>
      </w:divsChild>
    </w:div>
    <w:div w:id="1620910454">
      <w:bodyDiv w:val="1"/>
      <w:marLeft w:val="0"/>
      <w:marRight w:val="0"/>
      <w:marTop w:val="0"/>
      <w:marBottom w:val="0"/>
      <w:divBdr>
        <w:top w:val="none" w:sz="0" w:space="0" w:color="auto"/>
        <w:left w:val="none" w:sz="0" w:space="0" w:color="auto"/>
        <w:bottom w:val="none" w:sz="0" w:space="0" w:color="auto"/>
        <w:right w:val="none" w:sz="0" w:space="0" w:color="auto"/>
      </w:divBdr>
    </w:div>
    <w:div w:id="1661156479">
      <w:bodyDiv w:val="1"/>
      <w:marLeft w:val="0"/>
      <w:marRight w:val="0"/>
      <w:marTop w:val="0"/>
      <w:marBottom w:val="0"/>
      <w:divBdr>
        <w:top w:val="none" w:sz="0" w:space="0" w:color="auto"/>
        <w:left w:val="none" w:sz="0" w:space="0" w:color="auto"/>
        <w:bottom w:val="none" w:sz="0" w:space="0" w:color="auto"/>
        <w:right w:val="none" w:sz="0" w:space="0" w:color="auto"/>
      </w:divBdr>
    </w:div>
    <w:div w:id="1672298463">
      <w:bodyDiv w:val="1"/>
      <w:marLeft w:val="0"/>
      <w:marRight w:val="0"/>
      <w:marTop w:val="0"/>
      <w:marBottom w:val="0"/>
      <w:divBdr>
        <w:top w:val="none" w:sz="0" w:space="0" w:color="auto"/>
        <w:left w:val="none" w:sz="0" w:space="0" w:color="auto"/>
        <w:bottom w:val="none" w:sz="0" w:space="0" w:color="auto"/>
        <w:right w:val="none" w:sz="0" w:space="0" w:color="auto"/>
      </w:divBdr>
    </w:div>
    <w:div w:id="1721635220">
      <w:bodyDiv w:val="1"/>
      <w:marLeft w:val="0"/>
      <w:marRight w:val="0"/>
      <w:marTop w:val="0"/>
      <w:marBottom w:val="0"/>
      <w:divBdr>
        <w:top w:val="none" w:sz="0" w:space="0" w:color="auto"/>
        <w:left w:val="none" w:sz="0" w:space="0" w:color="auto"/>
        <w:bottom w:val="none" w:sz="0" w:space="0" w:color="auto"/>
        <w:right w:val="none" w:sz="0" w:space="0" w:color="auto"/>
      </w:divBdr>
    </w:div>
    <w:div w:id="1730497390">
      <w:bodyDiv w:val="1"/>
      <w:marLeft w:val="0"/>
      <w:marRight w:val="0"/>
      <w:marTop w:val="0"/>
      <w:marBottom w:val="0"/>
      <w:divBdr>
        <w:top w:val="none" w:sz="0" w:space="0" w:color="auto"/>
        <w:left w:val="none" w:sz="0" w:space="0" w:color="auto"/>
        <w:bottom w:val="none" w:sz="0" w:space="0" w:color="auto"/>
        <w:right w:val="none" w:sz="0" w:space="0" w:color="auto"/>
      </w:divBdr>
      <w:divsChild>
        <w:div w:id="1369449618">
          <w:marLeft w:val="0"/>
          <w:marRight w:val="0"/>
          <w:marTop w:val="0"/>
          <w:marBottom w:val="0"/>
          <w:divBdr>
            <w:top w:val="none" w:sz="0" w:space="0" w:color="auto"/>
            <w:left w:val="none" w:sz="0" w:space="0" w:color="auto"/>
            <w:bottom w:val="none" w:sz="0" w:space="0" w:color="auto"/>
            <w:right w:val="none" w:sz="0" w:space="0" w:color="auto"/>
          </w:divBdr>
        </w:div>
        <w:div w:id="321468577">
          <w:marLeft w:val="0"/>
          <w:marRight w:val="0"/>
          <w:marTop w:val="0"/>
          <w:marBottom w:val="0"/>
          <w:divBdr>
            <w:top w:val="none" w:sz="0" w:space="0" w:color="auto"/>
            <w:left w:val="none" w:sz="0" w:space="0" w:color="auto"/>
            <w:bottom w:val="none" w:sz="0" w:space="0" w:color="auto"/>
            <w:right w:val="none" w:sz="0" w:space="0" w:color="auto"/>
          </w:divBdr>
        </w:div>
        <w:div w:id="125051667">
          <w:marLeft w:val="0"/>
          <w:marRight w:val="0"/>
          <w:marTop w:val="0"/>
          <w:marBottom w:val="0"/>
          <w:divBdr>
            <w:top w:val="none" w:sz="0" w:space="0" w:color="auto"/>
            <w:left w:val="none" w:sz="0" w:space="0" w:color="auto"/>
            <w:bottom w:val="none" w:sz="0" w:space="0" w:color="auto"/>
            <w:right w:val="none" w:sz="0" w:space="0" w:color="auto"/>
          </w:divBdr>
        </w:div>
        <w:div w:id="645277411">
          <w:marLeft w:val="0"/>
          <w:marRight w:val="0"/>
          <w:marTop w:val="0"/>
          <w:marBottom w:val="0"/>
          <w:divBdr>
            <w:top w:val="none" w:sz="0" w:space="0" w:color="auto"/>
            <w:left w:val="none" w:sz="0" w:space="0" w:color="auto"/>
            <w:bottom w:val="none" w:sz="0" w:space="0" w:color="auto"/>
            <w:right w:val="none" w:sz="0" w:space="0" w:color="auto"/>
          </w:divBdr>
        </w:div>
      </w:divsChild>
    </w:div>
    <w:div w:id="1735352582">
      <w:bodyDiv w:val="1"/>
      <w:marLeft w:val="0"/>
      <w:marRight w:val="0"/>
      <w:marTop w:val="0"/>
      <w:marBottom w:val="0"/>
      <w:divBdr>
        <w:top w:val="none" w:sz="0" w:space="0" w:color="auto"/>
        <w:left w:val="none" w:sz="0" w:space="0" w:color="auto"/>
        <w:bottom w:val="none" w:sz="0" w:space="0" w:color="auto"/>
        <w:right w:val="none" w:sz="0" w:space="0" w:color="auto"/>
      </w:divBdr>
    </w:div>
    <w:div w:id="1758162497">
      <w:bodyDiv w:val="1"/>
      <w:marLeft w:val="0"/>
      <w:marRight w:val="0"/>
      <w:marTop w:val="0"/>
      <w:marBottom w:val="0"/>
      <w:divBdr>
        <w:top w:val="none" w:sz="0" w:space="0" w:color="auto"/>
        <w:left w:val="none" w:sz="0" w:space="0" w:color="auto"/>
        <w:bottom w:val="none" w:sz="0" w:space="0" w:color="auto"/>
        <w:right w:val="none" w:sz="0" w:space="0" w:color="auto"/>
      </w:divBdr>
      <w:divsChild>
        <w:div w:id="1408380463">
          <w:marLeft w:val="0"/>
          <w:marRight w:val="0"/>
          <w:marTop w:val="0"/>
          <w:marBottom w:val="0"/>
          <w:divBdr>
            <w:top w:val="none" w:sz="0" w:space="0" w:color="auto"/>
            <w:left w:val="none" w:sz="0" w:space="0" w:color="auto"/>
            <w:bottom w:val="none" w:sz="0" w:space="0" w:color="auto"/>
            <w:right w:val="none" w:sz="0" w:space="0" w:color="auto"/>
          </w:divBdr>
        </w:div>
      </w:divsChild>
    </w:div>
    <w:div w:id="1772583306">
      <w:bodyDiv w:val="1"/>
      <w:marLeft w:val="0"/>
      <w:marRight w:val="0"/>
      <w:marTop w:val="0"/>
      <w:marBottom w:val="0"/>
      <w:divBdr>
        <w:top w:val="none" w:sz="0" w:space="0" w:color="auto"/>
        <w:left w:val="none" w:sz="0" w:space="0" w:color="auto"/>
        <w:bottom w:val="none" w:sz="0" w:space="0" w:color="auto"/>
        <w:right w:val="none" w:sz="0" w:space="0" w:color="auto"/>
      </w:divBdr>
      <w:divsChild>
        <w:div w:id="1137407954">
          <w:marLeft w:val="0"/>
          <w:marRight w:val="0"/>
          <w:marTop w:val="0"/>
          <w:marBottom w:val="0"/>
          <w:divBdr>
            <w:top w:val="none" w:sz="0" w:space="0" w:color="auto"/>
            <w:left w:val="none" w:sz="0" w:space="0" w:color="auto"/>
            <w:bottom w:val="none" w:sz="0" w:space="0" w:color="auto"/>
            <w:right w:val="none" w:sz="0" w:space="0" w:color="auto"/>
          </w:divBdr>
        </w:div>
        <w:div w:id="1710035497">
          <w:marLeft w:val="0"/>
          <w:marRight w:val="0"/>
          <w:marTop w:val="0"/>
          <w:marBottom w:val="0"/>
          <w:divBdr>
            <w:top w:val="none" w:sz="0" w:space="0" w:color="auto"/>
            <w:left w:val="none" w:sz="0" w:space="0" w:color="auto"/>
            <w:bottom w:val="none" w:sz="0" w:space="0" w:color="auto"/>
            <w:right w:val="none" w:sz="0" w:space="0" w:color="auto"/>
          </w:divBdr>
        </w:div>
        <w:div w:id="891959471">
          <w:marLeft w:val="0"/>
          <w:marRight w:val="0"/>
          <w:marTop w:val="0"/>
          <w:marBottom w:val="0"/>
          <w:divBdr>
            <w:top w:val="none" w:sz="0" w:space="0" w:color="auto"/>
            <w:left w:val="none" w:sz="0" w:space="0" w:color="auto"/>
            <w:bottom w:val="none" w:sz="0" w:space="0" w:color="auto"/>
            <w:right w:val="none" w:sz="0" w:space="0" w:color="auto"/>
          </w:divBdr>
        </w:div>
        <w:div w:id="910314277">
          <w:marLeft w:val="0"/>
          <w:marRight w:val="0"/>
          <w:marTop w:val="0"/>
          <w:marBottom w:val="0"/>
          <w:divBdr>
            <w:top w:val="none" w:sz="0" w:space="0" w:color="auto"/>
            <w:left w:val="none" w:sz="0" w:space="0" w:color="auto"/>
            <w:bottom w:val="none" w:sz="0" w:space="0" w:color="auto"/>
            <w:right w:val="none" w:sz="0" w:space="0" w:color="auto"/>
          </w:divBdr>
        </w:div>
      </w:divsChild>
    </w:div>
    <w:div w:id="1870333971">
      <w:bodyDiv w:val="1"/>
      <w:marLeft w:val="0"/>
      <w:marRight w:val="0"/>
      <w:marTop w:val="0"/>
      <w:marBottom w:val="0"/>
      <w:divBdr>
        <w:top w:val="none" w:sz="0" w:space="0" w:color="auto"/>
        <w:left w:val="none" w:sz="0" w:space="0" w:color="auto"/>
        <w:bottom w:val="none" w:sz="0" w:space="0" w:color="auto"/>
        <w:right w:val="none" w:sz="0" w:space="0" w:color="auto"/>
      </w:divBdr>
    </w:div>
    <w:div w:id="1908834044">
      <w:bodyDiv w:val="1"/>
      <w:marLeft w:val="0"/>
      <w:marRight w:val="0"/>
      <w:marTop w:val="0"/>
      <w:marBottom w:val="0"/>
      <w:divBdr>
        <w:top w:val="none" w:sz="0" w:space="0" w:color="auto"/>
        <w:left w:val="none" w:sz="0" w:space="0" w:color="auto"/>
        <w:bottom w:val="none" w:sz="0" w:space="0" w:color="auto"/>
        <w:right w:val="none" w:sz="0" w:space="0" w:color="auto"/>
      </w:divBdr>
    </w:div>
    <w:div w:id="1918126766">
      <w:bodyDiv w:val="1"/>
      <w:marLeft w:val="0"/>
      <w:marRight w:val="0"/>
      <w:marTop w:val="0"/>
      <w:marBottom w:val="0"/>
      <w:divBdr>
        <w:top w:val="none" w:sz="0" w:space="0" w:color="auto"/>
        <w:left w:val="none" w:sz="0" w:space="0" w:color="auto"/>
        <w:bottom w:val="none" w:sz="0" w:space="0" w:color="auto"/>
        <w:right w:val="none" w:sz="0" w:space="0" w:color="auto"/>
      </w:divBdr>
    </w:div>
    <w:div w:id="1929727015">
      <w:bodyDiv w:val="1"/>
      <w:marLeft w:val="0"/>
      <w:marRight w:val="0"/>
      <w:marTop w:val="0"/>
      <w:marBottom w:val="0"/>
      <w:divBdr>
        <w:top w:val="none" w:sz="0" w:space="0" w:color="auto"/>
        <w:left w:val="none" w:sz="0" w:space="0" w:color="auto"/>
        <w:bottom w:val="none" w:sz="0" w:space="0" w:color="auto"/>
        <w:right w:val="none" w:sz="0" w:space="0" w:color="auto"/>
      </w:divBdr>
    </w:div>
    <w:div w:id="1944070207">
      <w:bodyDiv w:val="1"/>
      <w:marLeft w:val="0"/>
      <w:marRight w:val="0"/>
      <w:marTop w:val="0"/>
      <w:marBottom w:val="0"/>
      <w:divBdr>
        <w:top w:val="none" w:sz="0" w:space="0" w:color="auto"/>
        <w:left w:val="none" w:sz="0" w:space="0" w:color="auto"/>
        <w:bottom w:val="none" w:sz="0" w:space="0" w:color="auto"/>
        <w:right w:val="none" w:sz="0" w:space="0" w:color="auto"/>
      </w:divBdr>
    </w:div>
    <w:div w:id="1995453081">
      <w:bodyDiv w:val="1"/>
      <w:marLeft w:val="0"/>
      <w:marRight w:val="0"/>
      <w:marTop w:val="0"/>
      <w:marBottom w:val="0"/>
      <w:divBdr>
        <w:top w:val="none" w:sz="0" w:space="0" w:color="auto"/>
        <w:left w:val="none" w:sz="0" w:space="0" w:color="auto"/>
        <w:bottom w:val="none" w:sz="0" w:space="0" w:color="auto"/>
        <w:right w:val="none" w:sz="0" w:space="0" w:color="auto"/>
      </w:divBdr>
    </w:div>
    <w:div w:id="2060661606">
      <w:bodyDiv w:val="1"/>
      <w:marLeft w:val="0"/>
      <w:marRight w:val="0"/>
      <w:marTop w:val="0"/>
      <w:marBottom w:val="0"/>
      <w:divBdr>
        <w:top w:val="none" w:sz="0" w:space="0" w:color="auto"/>
        <w:left w:val="none" w:sz="0" w:space="0" w:color="auto"/>
        <w:bottom w:val="none" w:sz="0" w:space="0" w:color="auto"/>
        <w:right w:val="none" w:sz="0" w:space="0" w:color="auto"/>
      </w:divBdr>
    </w:div>
    <w:div w:id="2095662086">
      <w:marLeft w:val="0"/>
      <w:marRight w:val="0"/>
      <w:marTop w:val="0"/>
      <w:marBottom w:val="0"/>
      <w:divBdr>
        <w:top w:val="none" w:sz="0" w:space="0" w:color="auto"/>
        <w:left w:val="none" w:sz="0" w:space="0" w:color="auto"/>
        <w:bottom w:val="none" w:sz="0" w:space="0" w:color="auto"/>
        <w:right w:val="none" w:sz="0" w:space="0" w:color="auto"/>
      </w:divBdr>
    </w:div>
    <w:div w:id="2095662087">
      <w:marLeft w:val="0"/>
      <w:marRight w:val="0"/>
      <w:marTop w:val="0"/>
      <w:marBottom w:val="0"/>
      <w:divBdr>
        <w:top w:val="none" w:sz="0" w:space="0" w:color="auto"/>
        <w:left w:val="none" w:sz="0" w:space="0" w:color="auto"/>
        <w:bottom w:val="none" w:sz="0" w:space="0" w:color="auto"/>
        <w:right w:val="none" w:sz="0" w:space="0" w:color="auto"/>
      </w:divBdr>
    </w:div>
    <w:div w:id="2095662088">
      <w:marLeft w:val="0"/>
      <w:marRight w:val="0"/>
      <w:marTop w:val="0"/>
      <w:marBottom w:val="0"/>
      <w:divBdr>
        <w:top w:val="none" w:sz="0" w:space="0" w:color="auto"/>
        <w:left w:val="none" w:sz="0" w:space="0" w:color="auto"/>
        <w:bottom w:val="none" w:sz="0" w:space="0" w:color="auto"/>
        <w:right w:val="none" w:sz="0" w:space="0" w:color="auto"/>
      </w:divBdr>
    </w:div>
    <w:div w:id="2095662089">
      <w:marLeft w:val="0"/>
      <w:marRight w:val="0"/>
      <w:marTop w:val="0"/>
      <w:marBottom w:val="0"/>
      <w:divBdr>
        <w:top w:val="none" w:sz="0" w:space="0" w:color="auto"/>
        <w:left w:val="none" w:sz="0" w:space="0" w:color="auto"/>
        <w:bottom w:val="none" w:sz="0" w:space="0" w:color="auto"/>
        <w:right w:val="none" w:sz="0" w:space="0" w:color="auto"/>
      </w:divBdr>
    </w:div>
    <w:div w:id="2095662090">
      <w:marLeft w:val="0"/>
      <w:marRight w:val="0"/>
      <w:marTop w:val="0"/>
      <w:marBottom w:val="0"/>
      <w:divBdr>
        <w:top w:val="none" w:sz="0" w:space="0" w:color="auto"/>
        <w:left w:val="none" w:sz="0" w:space="0" w:color="auto"/>
        <w:bottom w:val="none" w:sz="0" w:space="0" w:color="auto"/>
        <w:right w:val="none" w:sz="0" w:space="0" w:color="auto"/>
      </w:divBdr>
    </w:div>
    <w:div w:id="2095662091">
      <w:marLeft w:val="0"/>
      <w:marRight w:val="0"/>
      <w:marTop w:val="0"/>
      <w:marBottom w:val="0"/>
      <w:divBdr>
        <w:top w:val="none" w:sz="0" w:space="0" w:color="auto"/>
        <w:left w:val="none" w:sz="0" w:space="0" w:color="auto"/>
        <w:bottom w:val="none" w:sz="0" w:space="0" w:color="auto"/>
        <w:right w:val="none" w:sz="0" w:space="0" w:color="auto"/>
      </w:divBdr>
    </w:div>
    <w:div w:id="2095662092">
      <w:marLeft w:val="0"/>
      <w:marRight w:val="0"/>
      <w:marTop w:val="0"/>
      <w:marBottom w:val="0"/>
      <w:divBdr>
        <w:top w:val="none" w:sz="0" w:space="0" w:color="auto"/>
        <w:left w:val="none" w:sz="0" w:space="0" w:color="auto"/>
        <w:bottom w:val="none" w:sz="0" w:space="0" w:color="auto"/>
        <w:right w:val="none" w:sz="0" w:space="0" w:color="auto"/>
      </w:divBdr>
    </w:div>
    <w:div w:id="2095662093">
      <w:marLeft w:val="0"/>
      <w:marRight w:val="0"/>
      <w:marTop w:val="0"/>
      <w:marBottom w:val="0"/>
      <w:divBdr>
        <w:top w:val="none" w:sz="0" w:space="0" w:color="auto"/>
        <w:left w:val="none" w:sz="0" w:space="0" w:color="auto"/>
        <w:bottom w:val="none" w:sz="0" w:space="0" w:color="auto"/>
        <w:right w:val="none" w:sz="0" w:space="0" w:color="auto"/>
      </w:divBdr>
    </w:div>
    <w:div w:id="2095662094">
      <w:marLeft w:val="0"/>
      <w:marRight w:val="0"/>
      <w:marTop w:val="0"/>
      <w:marBottom w:val="0"/>
      <w:divBdr>
        <w:top w:val="none" w:sz="0" w:space="0" w:color="auto"/>
        <w:left w:val="none" w:sz="0" w:space="0" w:color="auto"/>
        <w:bottom w:val="none" w:sz="0" w:space="0" w:color="auto"/>
        <w:right w:val="none" w:sz="0" w:space="0" w:color="auto"/>
      </w:divBdr>
    </w:div>
    <w:div w:id="2095662095">
      <w:marLeft w:val="0"/>
      <w:marRight w:val="0"/>
      <w:marTop w:val="0"/>
      <w:marBottom w:val="0"/>
      <w:divBdr>
        <w:top w:val="none" w:sz="0" w:space="0" w:color="auto"/>
        <w:left w:val="none" w:sz="0" w:space="0" w:color="auto"/>
        <w:bottom w:val="none" w:sz="0" w:space="0" w:color="auto"/>
        <w:right w:val="none" w:sz="0" w:space="0" w:color="auto"/>
      </w:divBdr>
    </w:div>
    <w:div w:id="2112431894">
      <w:bodyDiv w:val="1"/>
      <w:marLeft w:val="0"/>
      <w:marRight w:val="0"/>
      <w:marTop w:val="0"/>
      <w:marBottom w:val="0"/>
      <w:divBdr>
        <w:top w:val="none" w:sz="0" w:space="0" w:color="auto"/>
        <w:left w:val="none" w:sz="0" w:space="0" w:color="auto"/>
        <w:bottom w:val="none" w:sz="0" w:space="0" w:color="auto"/>
        <w:right w:val="none" w:sz="0" w:space="0" w:color="auto"/>
      </w:divBdr>
    </w:div>
    <w:div w:id="2114551126">
      <w:bodyDiv w:val="1"/>
      <w:marLeft w:val="0"/>
      <w:marRight w:val="0"/>
      <w:marTop w:val="0"/>
      <w:marBottom w:val="0"/>
      <w:divBdr>
        <w:top w:val="none" w:sz="0" w:space="0" w:color="auto"/>
        <w:left w:val="none" w:sz="0" w:space="0" w:color="auto"/>
        <w:bottom w:val="none" w:sz="0" w:space="0" w:color="auto"/>
        <w:right w:val="none" w:sz="0" w:space="0" w:color="auto"/>
      </w:divBdr>
    </w:div>
    <w:div w:id="213293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igepp.org/media/documentos/sinergias/Sinergias_Vol11_Digital.pdf" TargetMode="External"/><Relationship Id="rId18" Type="http://schemas.openxmlformats.org/officeDocument/2006/relationships/hyperlink" Target="http://www.prigepp.org/media/documentos/sinergias/Sinergias_Vol5_digital.pdf" TargetMode="External"/><Relationship Id="rId26" Type="http://schemas.openxmlformats.org/officeDocument/2006/relationships/hyperlink" Target="http://dx.doi.org/10.1080/0966369X.2015.1058756" TargetMode="External"/><Relationship Id="rId39" Type="http://schemas.openxmlformats.org/officeDocument/2006/relationships/hyperlink" Target="https://www.facebook.com/karen.bombonpozo?__cft__%5b0%5d=AZXPktoeQFP27x5sXmwRQ56MNAk6qpfYsxzgzC--CKnTk_LPH109whbHxH9ehgftsNFwbaCClU895r2ehJa9dIxlrWP3TzU6lr6p_-7YM12pooSJZfczukjFZI5TFyte72s&amp;__tn__=-%5dK-R" TargetMode="External"/><Relationship Id="rId21" Type="http://schemas.openxmlformats.org/officeDocument/2006/relationships/hyperlink" Target="https://issuu.com/catunescomujer.org/docs/serie_de_tesis_de_maestri__a_2" TargetMode="External"/><Relationship Id="rId34" Type="http://schemas.openxmlformats.org/officeDocument/2006/relationships/hyperlink" Target="https://www.facebook.com/profile.php?id=100010573503377&amp;__cft__%5b0%5d=AZU1YpnpLqVS1fpVfklXTRJeRfK0ioWHNxdzUOdLxOarBsXfDR9Q1eQlKhECN9wnIvxgF2KNQ3cFZb4HsC3FDU6frGbmR_y1ZD08BYWtp9ib-LXjaRBSG2jTzzIBqWY7vgzoaJsB3qGDMklX7I_jGMWl&amp;__tn__=-%5dK-R" TargetMode="External"/><Relationship Id="rId42" Type="http://schemas.openxmlformats.org/officeDocument/2006/relationships/footer" Target="footer1.xml"/><Relationship Id="rId7" Type="http://schemas.openxmlformats.org/officeDocument/2006/relationships/hyperlink" Target="mailto:pjdipiet@syr.edu" TargetMode="External"/><Relationship Id="rId2" Type="http://schemas.openxmlformats.org/officeDocument/2006/relationships/styles" Target="styles.xml"/><Relationship Id="rId16" Type="http://schemas.openxmlformats.org/officeDocument/2006/relationships/hyperlink" Target="http://www.prigepp.org/media/documentos/sinergias/Sinergias_Vol10_Digital.pdf" TargetMode="External"/><Relationship Id="rId29" Type="http://schemas.openxmlformats.org/officeDocument/2006/relationships/hyperlink" Target="http://goo.gl/VY01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stor.org/stable/10.5749/jj.13083379.3" TargetMode="External"/><Relationship Id="rId24" Type="http://schemas.openxmlformats.org/officeDocument/2006/relationships/hyperlink" Target="http://www.prigepp.org/publicaciones.php" TargetMode="External"/><Relationship Id="rId32" Type="http://schemas.openxmlformats.org/officeDocument/2006/relationships/hyperlink" Target="https://www.facebook.com/chela.sandoval.1806?__cft__%5b0%5d=AZU1YpnpLqVS1fpVfklXTRJeRfK0ioWHNxdzUOdLxOarBsXfDR9Q1eQlKhECN9wnIvxgF2KNQ3cFZb4HsC3FDU6frGbmR_y1ZD08BYWtp9ib-LXjaRBSG2jTzzIBqWY7vgzoaJsB3qGDMklX7I_jGMWl&amp;__tn__=-%5dK-R" TargetMode="External"/><Relationship Id="rId37" Type="http://schemas.openxmlformats.org/officeDocument/2006/relationships/hyperlink" Target="https://www.facebook.com/pedro.dipietro?__cft__%5b0%5d=AZXPktoeQFP27x5sXmwRQ56MNAk6qpfYsxzgzC--CKnTk_LPH109whbHxH9ehgftsNFwbaCClU895r2ehJa9dIxlrWP3TzU6lr6p_-7YM12pooSJZfczukjFZI5TFyte72s&amp;__tn__=-%5dK-R" TargetMode="External"/><Relationship Id="rId40" Type="http://schemas.openxmlformats.org/officeDocument/2006/relationships/hyperlink" Target="http://forocilac.org/wp-content/uploads/2018/08/CILAC-DraftProgram-Agosto-ES.pdf"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ifusion.flacso.org.ar/lt.php?tid=LEtSWgIEVAZXCkhQDAdWGAUEBgkcAVBWVRtSWg5ZAlRWU1xeVARJBgUBBAQMAVIYUAVTABwMAQRXG1xQUlIdCFYFXABVB1FTAQlXSFtXAVFSAAMCHAhRUFwbUQMGVh1SBQ5TFQFQVAtXClQAAQVSBA" TargetMode="External"/><Relationship Id="rId23" Type="http://schemas.openxmlformats.org/officeDocument/2006/relationships/hyperlink" Target="https://rcientificas.uninorte.edu.co/index.php/eidos/article/view/13279/pdf_679" TargetMode="External"/><Relationship Id="rId28" Type="http://schemas.openxmlformats.org/officeDocument/2006/relationships/hyperlink" Target="http://issuu.com/catunescomujer.org/docs/vol4_sinergias_memoria-feminismo/0" TargetMode="External"/><Relationship Id="rId36" Type="http://schemas.openxmlformats.org/officeDocument/2006/relationships/hyperlink" Target="https://www.facebook.com/latinxresearch/?__cft__%5b0%5d=AZU1YpnpLqVS1fpVfklXTRJeRfK0ioWHNxdzUOdLxOarBsXfDR9Q1eQlKhECN9wnIvxgF2KNQ3cFZb4HsC3FDU6frGbmR_y1ZD08BYWtp9ib-LXjaRBSG2jTzzIBqWY7vgzoaJsB3qGDMklX7I_jGMWl&amp;__tn__=kK-R" TargetMode="External"/><Relationship Id="rId10" Type="http://schemas.openxmlformats.org/officeDocument/2006/relationships/hyperlink" Target="https://www.jstor.org/stable/10.5749/jj.13083379.2" TargetMode="External"/><Relationship Id="rId19" Type="http://schemas.openxmlformats.org/officeDocument/2006/relationships/hyperlink" Target="http://www.prigepp.org/publicaciones.php" TargetMode="External"/><Relationship Id="rId31" Type="http://schemas.openxmlformats.org/officeDocument/2006/relationships/hyperlink" Target="https://www.pagina12.com.ar/279981-la-filosofa-peregrina"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stor.org/stable/10.5749/jj.13083379" TargetMode="External"/><Relationship Id="rId14" Type="http://schemas.openxmlformats.org/officeDocument/2006/relationships/hyperlink" Target="https://bit.ly/3PAxuSi" TargetMode="External"/><Relationship Id="rId22" Type="http://schemas.openxmlformats.org/officeDocument/2006/relationships/hyperlink" Target="https://kohljournal.press/coloniality-gender" TargetMode="External"/><Relationship Id="rId27" Type="http://schemas.openxmlformats.org/officeDocument/2006/relationships/hyperlink" Target="http://issuu.com/catunescomujer.org/docs/archivo_definitivo_sinergias_beijin" TargetMode="External"/><Relationship Id="rId30" Type="http://schemas.openxmlformats.org/officeDocument/2006/relationships/hyperlink" Target="http://issuu.com/catunescomujer.org/docs/vol4_sinergias_memoria-feminismo/0" TargetMode="External"/><Relationship Id="rId35" Type="http://schemas.openxmlformats.org/officeDocument/2006/relationships/hyperlink" Target="https://www.facebook.com/profile.php?id=100001022516598&amp;__cft__%5b0%5d=AZU1YpnpLqVS1fpVfklXTRJeRfK0ioWHNxdzUOdLxOarBsXfDR9Q1eQlKhECN9wnIvxgF2KNQ3cFZb4HsC3FDU6frGbmR_y1ZD08BYWtp9ib-LXjaRBSG2jTzzIBqWY7vgzoaJsB3qGDMklX7I_jGMWl&amp;__tn__=-%5dK-R" TargetMode="External"/><Relationship Id="rId43" Type="http://schemas.openxmlformats.org/officeDocument/2006/relationships/footer" Target="footer2.xml"/><Relationship Id="rId8" Type="http://schemas.openxmlformats.org/officeDocument/2006/relationships/hyperlink" Target="http://www.sunypress.edu/showproduct.aspx?ProductID=6734&amp;SEName=speaking-face-to-face" TargetMode="External"/><Relationship Id="rId3" Type="http://schemas.openxmlformats.org/officeDocument/2006/relationships/settings" Target="settings.xml"/><Relationship Id="rId12" Type="http://schemas.openxmlformats.org/officeDocument/2006/relationships/hyperlink" Target="https://www.prigepp.org/media/documentos/sinergias/Sinergias_Vol12_Digital.pdf" TargetMode="External"/><Relationship Id="rId17" Type="http://schemas.openxmlformats.org/officeDocument/2006/relationships/hyperlink" Target="http://www.prigepp.org/media/documentos/sinergias/Sinergias_Vol8_Digital.pdf" TargetMode="External"/><Relationship Id="rId25" Type="http://schemas.openxmlformats.org/officeDocument/2006/relationships/hyperlink" Target="https://issuu.com/catunescomujer.org/docs/serie_de_tesis_de_maestri__a_2" TargetMode="External"/><Relationship Id="rId33" Type="http://schemas.openxmlformats.org/officeDocument/2006/relationships/hyperlink" Target="https://www.facebook.com/Mortegasan?__cft__%5b0%5d=AZU1YpnpLqVS1fpVfklXTRJeRfK0ioWHNxdzUOdLxOarBsXfDR9Q1eQlKhECN9wnIvxgF2KNQ3cFZb4HsC3FDU6frGbmR_y1ZD08BYWtp9ib-LXjaRBSG2jTzzIBqWY7vgzoaJsB3qGDMklX7I_jGMWl&amp;__tn__=-%5dK-R" TargetMode="External"/><Relationship Id="rId38" Type="http://schemas.openxmlformats.org/officeDocument/2006/relationships/hyperlink" Target="https://www.facebook.com/moirapez?__cft__%5b0%5d=AZXPktoeQFP27x5sXmwRQ56MNAk6qpfYsxzgzC--CKnTk_LPH109whbHxH9ehgftsNFwbaCClU895r2ehJa9dIxlrWP3TzU6lr6p_-7YM12pooSJZfczukjFZI5TFyte72s&amp;__tn__=-%5dK-R" TargetMode="External"/><Relationship Id="rId20" Type="http://schemas.openxmlformats.org/officeDocument/2006/relationships/hyperlink" Target="http://www.prigepp.org/publicaciones.php" TargetMode="External"/><Relationship Id="rId41" Type="http://schemas.openxmlformats.org/officeDocument/2006/relationships/hyperlink" Target="https://spark.adobe.com/page/sxHxHhgbWQxzr/"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278a402-1a9e-4eb9-8414-ffb55a5fcf1e}" enabled="0" method="" siteId="{4278a402-1a9e-4eb9-8414-ffb55a5fcf1e}" removed="1"/>
</clbl:labelList>
</file>

<file path=docProps/app.xml><?xml version="1.0" encoding="utf-8"?>
<Properties xmlns="http://schemas.openxmlformats.org/officeDocument/2006/extended-properties" xmlns:vt="http://schemas.openxmlformats.org/officeDocument/2006/docPropsVTypes">
  <Template>Normal</Template>
  <TotalTime>3</TotalTime>
  <Pages>28</Pages>
  <Words>9854</Words>
  <Characters>56174</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Name: Pedro José Javier Di Pietro – 607-724-1272 (pdipiet2@binghamton</vt:lpstr>
    </vt:vector>
  </TitlesOfParts>
  <Company>Mariconeando</Company>
  <LinksUpToDate>false</LinksUpToDate>
  <CharactersWithSpaces>65897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Pedro José Javier Di Pietro – 607-724-1272 (pdipiet2@binghamton</dc:title>
  <dc:creator>Pedro Di Pietro</dc:creator>
  <cp:lastModifiedBy>PJ DiPietro</cp:lastModifiedBy>
  <cp:revision>6</cp:revision>
  <cp:lastPrinted>2022-02-11T01:55:00Z</cp:lastPrinted>
  <dcterms:created xsi:type="dcterms:W3CDTF">2025-01-29T15:53:00Z</dcterms:created>
  <dcterms:modified xsi:type="dcterms:W3CDTF">2025-01-29T15:55:00Z</dcterms:modified>
</cp:coreProperties>
</file>