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539A" w14:textId="77777777" w:rsidR="00370DA4" w:rsidRDefault="00370DA4" w:rsidP="00BB472B">
      <w:pPr>
        <w:pStyle w:val="Heading4"/>
        <w:rPr>
          <w:rFonts w:ascii="Goudy Old Style" w:hAnsi="Goudy Old Style" w:cs="Didot"/>
          <w:sz w:val="40"/>
          <w:szCs w:val="40"/>
          <w:u w:val="none"/>
        </w:rPr>
      </w:pPr>
      <w:r w:rsidRPr="00F745E1">
        <w:rPr>
          <w:rFonts w:ascii="Goudy Old Style" w:hAnsi="Goudy Old Style" w:cs="Didot"/>
          <w:sz w:val="40"/>
          <w:szCs w:val="40"/>
          <w:u w:val="none"/>
        </w:rPr>
        <w:t>DAVID SOBEL</w:t>
      </w:r>
    </w:p>
    <w:p w14:paraId="0FE2DBEB" w14:textId="77777777" w:rsidR="001B7019" w:rsidRPr="001B7019" w:rsidRDefault="001B7019" w:rsidP="001B7019"/>
    <w:p w14:paraId="0D1B76DA" w14:textId="77777777" w:rsidR="00370DA4" w:rsidRDefault="00370DA4">
      <w:pPr>
        <w:jc w:val="center"/>
        <w:rPr>
          <w:rFonts w:ascii="Goudy Old Style" w:hAnsi="Goudy Old Style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20"/>
        <w:gridCol w:w="4320"/>
      </w:tblGrid>
      <w:tr w:rsidR="005A29F7" w:rsidRPr="00C9392D" w14:paraId="74730497" w14:textId="77777777" w:rsidTr="00C9392D">
        <w:tc>
          <w:tcPr>
            <w:tcW w:w="2500" w:type="pct"/>
            <w:shd w:val="clear" w:color="auto" w:fill="auto"/>
          </w:tcPr>
          <w:p w14:paraId="71AB50AD" w14:textId="77777777" w:rsidR="00B85E51" w:rsidRPr="00C9392D" w:rsidRDefault="005A29F7" w:rsidP="005A29F7">
            <w:pPr>
              <w:rPr>
                <w:rFonts w:ascii="Goudy Old Style" w:hAnsi="Goudy Old Style"/>
                <w:sz w:val="24"/>
                <w:szCs w:val="24"/>
              </w:rPr>
            </w:pPr>
            <w:r w:rsidRPr="00C9392D">
              <w:rPr>
                <w:rFonts w:ascii="Goudy Old Style" w:hAnsi="Goudy Old Style"/>
                <w:sz w:val="24"/>
                <w:szCs w:val="24"/>
              </w:rPr>
              <w:t xml:space="preserve">Department of Philosophy </w:t>
            </w:r>
          </w:p>
          <w:p w14:paraId="5442E1A0" w14:textId="77777777" w:rsidR="005A29F7" w:rsidRPr="00C9392D" w:rsidRDefault="005A29F7" w:rsidP="005A29F7">
            <w:pPr>
              <w:rPr>
                <w:rFonts w:ascii="Goudy Old Style" w:hAnsi="Goudy Old Style"/>
                <w:sz w:val="24"/>
                <w:szCs w:val="24"/>
              </w:rPr>
            </w:pPr>
            <w:r w:rsidRPr="00C9392D">
              <w:rPr>
                <w:rFonts w:ascii="Goudy Old Style" w:hAnsi="Goudy Old Style"/>
                <w:sz w:val="24"/>
                <w:szCs w:val="24"/>
              </w:rPr>
              <w:t xml:space="preserve">Syracuse University </w:t>
            </w:r>
          </w:p>
          <w:p w14:paraId="24D69CCE" w14:textId="77777777" w:rsidR="005A29F7" w:rsidRPr="00C9392D" w:rsidRDefault="005A29F7" w:rsidP="005A29F7">
            <w:pPr>
              <w:rPr>
                <w:rFonts w:ascii="Goudy Old Style" w:hAnsi="Goudy Old Style"/>
                <w:sz w:val="24"/>
                <w:szCs w:val="24"/>
              </w:rPr>
            </w:pPr>
            <w:r w:rsidRPr="00C9392D">
              <w:rPr>
                <w:rFonts w:ascii="Goudy Old Style" w:hAnsi="Goudy Old Style"/>
                <w:sz w:val="24"/>
                <w:szCs w:val="24"/>
              </w:rPr>
              <w:t xml:space="preserve">Syracuse, NY 13244 </w:t>
            </w:r>
          </w:p>
          <w:p w14:paraId="584A50F8" w14:textId="77777777" w:rsidR="00B85E51" w:rsidRPr="00C9392D" w:rsidRDefault="00B85E51" w:rsidP="005A29F7">
            <w:pPr>
              <w:rPr>
                <w:rFonts w:ascii="Goudy Old Style" w:hAnsi="Goudy Old Style"/>
                <w:sz w:val="24"/>
                <w:szCs w:val="24"/>
              </w:rPr>
            </w:pPr>
          </w:p>
          <w:p w14:paraId="36111488" w14:textId="77777777" w:rsidR="005A29F7" w:rsidRPr="00C9392D" w:rsidRDefault="005A29F7" w:rsidP="00C9392D">
            <w:pPr>
              <w:jc w:val="center"/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484D8876" w14:textId="77777777" w:rsidR="005A29F7" w:rsidRPr="00C9392D" w:rsidRDefault="005A29F7" w:rsidP="00C9392D">
            <w:pPr>
              <w:jc w:val="right"/>
              <w:rPr>
                <w:rFonts w:ascii="Goudy Old Style" w:hAnsi="Goudy Old Style"/>
                <w:sz w:val="24"/>
                <w:szCs w:val="24"/>
              </w:rPr>
            </w:pPr>
            <w:hyperlink r:id="rId8" w:history="1">
              <w:r w:rsidRPr="00C9392D">
                <w:rPr>
                  <w:rStyle w:val="Hyperlink"/>
                  <w:rFonts w:ascii="Goudy Old Style" w:hAnsi="Goudy Old Style"/>
                  <w:sz w:val="24"/>
                  <w:szCs w:val="24"/>
                </w:rPr>
                <w:t>davidsobel3@gmail.com</w:t>
              </w:r>
            </w:hyperlink>
            <w:r w:rsidRPr="00C9392D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  <w:p w14:paraId="6178F5A6" w14:textId="77777777" w:rsidR="00B85E51" w:rsidRPr="00C9392D" w:rsidRDefault="009C5C39" w:rsidP="00C9392D">
            <w:pPr>
              <w:jc w:val="right"/>
              <w:rPr>
                <w:rFonts w:ascii="Goudy Old Style" w:hAnsi="Goudy Old Style"/>
                <w:sz w:val="24"/>
                <w:szCs w:val="24"/>
              </w:rPr>
            </w:pPr>
            <w:hyperlink r:id="rId9" w:history="1">
              <w:r w:rsidRPr="009C5C39">
                <w:rPr>
                  <w:rStyle w:val="Hyperlink"/>
                  <w:rFonts w:ascii="Goudy Old Style" w:hAnsi="Goudy Old Style"/>
                  <w:sz w:val="24"/>
                  <w:szCs w:val="24"/>
                </w:rPr>
                <w:t>Phil P</w:t>
              </w:r>
              <w:r w:rsidRPr="009C5C39">
                <w:rPr>
                  <w:rStyle w:val="Hyperlink"/>
                  <w:rFonts w:ascii="Goudy Old Style" w:hAnsi="Goudy Old Style"/>
                  <w:sz w:val="24"/>
                  <w:szCs w:val="24"/>
                </w:rPr>
                <w:t>a</w:t>
              </w:r>
              <w:r w:rsidRPr="009C5C39">
                <w:rPr>
                  <w:rStyle w:val="Hyperlink"/>
                  <w:rFonts w:ascii="Goudy Old Style" w:hAnsi="Goudy Old Style"/>
                  <w:sz w:val="24"/>
                  <w:szCs w:val="24"/>
                </w:rPr>
                <w:t>p</w:t>
              </w:r>
              <w:r w:rsidRPr="009C5C39">
                <w:rPr>
                  <w:rStyle w:val="Hyperlink"/>
                  <w:rFonts w:ascii="Goudy Old Style" w:hAnsi="Goudy Old Style"/>
                  <w:sz w:val="24"/>
                  <w:szCs w:val="24"/>
                </w:rPr>
                <w:t>ers Page</w:t>
              </w:r>
            </w:hyperlink>
          </w:p>
          <w:p w14:paraId="7874D8E3" w14:textId="77777777" w:rsidR="005A29F7" w:rsidRPr="00C9392D" w:rsidRDefault="009C5C39" w:rsidP="00C9392D">
            <w:pPr>
              <w:jc w:val="right"/>
              <w:rPr>
                <w:rFonts w:ascii="Goudy Old Style" w:hAnsi="Goudy Old Style"/>
                <w:sz w:val="24"/>
                <w:szCs w:val="24"/>
              </w:rPr>
            </w:pPr>
            <w:hyperlink r:id="rId10" w:history="1">
              <w:r w:rsidRPr="009C5C39">
                <w:rPr>
                  <w:rStyle w:val="Hyperlink"/>
                  <w:rFonts w:ascii="Goudy Old Style" w:hAnsi="Goudy Old Style"/>
                  <w:sz w:val="24"/>
                  <w:szCs w:val="24"/>
                </w:rPr>
                <w:t>Ho</w:t>
              </w:r>
              <w:r w:rsidR="00F04003">
                <w:rPr>
                  <w:rStyle w:val="Hyperlink"/>
                  <w:rFonts w:ascii="Goudy Old Style" w:hAnsi="Goudy Old Style"/>
                  <w:sz w:val="24"/>
                  <w:szCs w:val="24"/>
                </w:rPr>
                <w:t>m</w:t>
              </w:r>
              <w:r w:rsidRPr="009C5C39">
                <w:rPr>
                  <w:rStyle w:val="Hyperlink"/>
                  <w:rFonts w:ascii="Goudy Old Style" w:hAnsi="Goudy Old Style"/>
                  <w:sz w:val="24"/>
                  <w:szCs w:val="24"/>
                </w:rPr>
                <w:t>e Page</w:t>
              </w:r>
            </w:hyperlink>
          </w:p>
          <w:p w14:paraId="35B178C6" w14:textId="77777777" w:rsidR="0005252F" w:rsidRPr="00C9392D" w:rsidRDefault="005A29F7" w:rsidP="00C9392D">
            <w:pPr>
              <w:jc w:val="right"/>
              <w:rPr>
                <w:rFonts w:ascii="Goudy Old Style" w:hAnsi="Goudy Old Style"/>
                <w:sz w:val="24"/>
                <w:szCs w:val="24"/>
              </w:rPr>
            </w:pPr>
            <w:r w:rsidRPr="00C9392D">
              <w:rPr>
                <w:rFonts w:ascii="Goudy Old Style" w:hAnsi="Goudy Old Style"/>
                <w:sz w:val="24"/>
                <w:szCs w:val="24"/>
              </w:rPr>
              <w:t>Pronouns: he, him</w:t>
            </w:r>
          </w:p>
        </w:tc>
      </w:tr>
    </w:tbl>
    <w:p w14:paraId="7B840BB0" w14:textId="77777777" w:rsidR="00370DA4" w:rsidRPr="00683B87" w:rsidRDefault="00370DA4" w:rsidP="0005252F">
      <w:pPr>
        <w:spacing w:before="360" w:after="120"/>
        <w:rPr>
          <w:rFonts w:ascii="Goudy Old Style" w:hAnsi="Goudy Old Style"/>
          <w:b/>
          <w:sz w:val="24"/>
          <w:szCs w:val="24"/>
        </w:rPr>
      </w:pPr>
      <w:r w:rsidRPr="00683B87">
        <w:rPr>
          <w:rFonts w:ascii="Goudy Old Style" w:hAnsi="Goudy Old Style"/>
          <w:b/>
          <w:sz w:val="24"/>
          <w:szCs w:val="24"/>
        </w:rPr>
        <w:t>EDUCATION</w:t>
      </w:r>
    </w:p>
    <w:p w14:paraId="13C16271" w14:textId="77777777" w:rsidR="00DE1237" w:rsidRPr="00683B87" w:rsidRDefault="00653069" w:rsidP="00B85E51">
      <w:pPr>
        <w:spacing w:line="288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Ph.D., Philosophy, </w:t>
      </w:r>
      <w:r w:rsidR="00370DA4" w:rsidRPr="00683B87">
        <w:rPr>
          <w:rFonts w:ascii="Goudy Old Style" w:hAnsi="Goudy Old Style"/>
          <w:sz w:val="24"/>
          <w:szCs w:val="24"/>
        </w:rPr>
        <w:t>University of Michigan, 1997</w:t>
      </w:r>
    </w:p>
    <w:p w14:paraId="7CEA3422" w14:textId="77777777" w:rsidR="00370DA4" w:rsidRPr="00683B87" w:rsidRDefault="00653069" w:rsidP="00B85E51">
      <w:pPr>
        <w:spacing w:line="288" w:lineRule="auto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B.A.</w:t>
      </w:r>
      <w:r>
        <w:rPr>
          <w:rFonts w:ascii="Goudy Old Style" w:hAnsi="Goudy Old Style"/>
          <w:sz w:val="24"/>
          <w:szCs w:val="24"/>
        </w:rPr>
        <w:t>,</w:t>
      </w:r>
      <w:r w:rsidR="009C5C39">
        <w:rPr>
          <w:rFonts w:ascii="Goudy Old Style" w:hAnsi="Goudy Old Style"/>
          <w:sz w:val="24"/>
          <w:szCs w:val="24"/>
        </w:rPr>
        <w:t xml:space="preserve"> Philosophy</w:t>
      </w:r>
      <w:r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with High Honors</w:t>
      </w:r>
      <w:r>
        <w:rPr>
          <w:rFonts w:ascii="Goudy Old Style" w:hAnsi="Goudy Old Style"/>
          <w:sz w:val="24"/>
          <w:szCs w:val="24"/>
        </w:rPr>
        <w:t>),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370DA4" w:rsidRPr="00683B87">
        <w:rPr>
          <w:rFonts w:ascii="Goudy Old Style" w:hAnsi="Goudy Old Style"/>
          <w:sz w:val="24"/>
          <w:szCs w:val="24"/>
        </w:rPr>
        <w:t>Swarthmore College, 1987</w:t>
      </w:r>
    </w:p>
    <w:p w14:paraId="3FDEE733" w14:textId="77777777" w:rsidR="00370DA4" w:rsidRPr="00683B87" w:rsidRDefault="00450264" w:rsidP="0005252F">
      <w:pPr>
        <w:spacing w:before="360" w:after="120"/>
        <w:rPr>
          <w:rFonts w:ascii="Goudy Old Style" w:hAnsi="Goudy Old Style"/>
          <w:b/>
          <w:sz w:val="24"/>
          <w:szCs w:val="24"/>
        </w:rPr>
      </w:pPr>
      <w:r w:rsidRPr="00683B87">
        <w:rPr>
          <w:rFonts w:ascii="Goudy Old Style" w:hAnsi="Goudy Old Style"/>
          <w:b/>
          <w:sz w:val="24"/>
          <w:szCs w:val="24"/>
        </w:rPr>
        <w:t>EMPLOYMENT</w:t>
      </w:r>
    </w:p>
    <w:p w14:paraId="65586A43" w14:textId="77777777" w:rsidR="00DE1237" w:rsidRPr="00683B87" w:rsidRDefault="00DE1237" w:rsidP="00420626">
      <w:pPr>
        <w:spacing w:after="60" w:line="288" w:lineRule="auto"/>
        <w:jc w:val="both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Syracuse University</w:t>
      </w:r>
      <w:r w:rsidR="00653069">
        <w:rPr>
          <w:rFonts w:ascii="Goudy Old Style" w:hAnsi="Goudy Old Style"/>
          <w:sz w:val="24"/>
          <w:szCs w:val="24"/>
        </w:rPr>
        <w:t xml:space="preserve">, </w:t>
      </w:r>
      <w:r w:rsidR="00D82B26" w:rsidRPr="00653069">
        <w:rPr>
          <w:rFonts w:ascii="Goudy Old Style" w:hAnsi="Goudy Old Style"/>
          <w:i/>
          <w:iCs/>
          <w:sz w:val="24"/>
          <w:szCs w:val="24"/>
        </w:rPr>
        <w:t xml:space="preserve">Irwin and Marjorie </w:t>
      </w:r>
      <w:r w:rsidRPr="00653069">
        <w:rPr>
          <w:rFonts w:ascii="Goudy Old Style" w:hAnsi="Goudy Old Style"/>
          <w:i/>
          <w:iCs/>
          <w:sz w:val="24"/>
          <w:szCs w:val="24"/>
        </w:rPr>
        <w:t>Guttag Professor of Ethics and Political Philosoph</w:t>
      </w:r>
      <w:r w:rsidR="00653069">
        <w:rPr>
          <w:rFonts w:ascii="Goudy Old Style" w:hAnsi="Goudy Old Style"/>
          <w:i/>
          <w:iCs/>
          <w:sz w:val="24"/>
          <w:szCs w:val="24"/>
        </w:rPr>
        <w:t xml:space="preserve">y </w:t>
      </w:r>
      <w:r w:rsidR="00653069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2013-</w:t>
      </w:r>
      <w:r w:rsidR="00653069">
        <w:rPr>
          <w:rFonts w:ascii="Goudy Old Style" w:hAnsi="Goudy Old Style"/>
          <w:sz w:val="24"/>
          <w:szCs w:val="24"/>
        </w:rPr>
        <w:t xml:space="preserve"> ) </w:t>
      </w:r>
    </w:p>
    <w:p w14:paraId="0BF18B46" w14:textId="77777777" w:rsidR="008602AA" w:rsidRPr="00683B87" w:rsidRDefault="009225DB" w:rsidP="00420626">
      <w:pPr>
        <w:spacing w:after="60" w:line="288" w:lineRule="auto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Nebraska</w:t>
      </w:r>
      <w:r w:rsidR="00653069">
        <w:rPr>
          <w:rFonts w:ascii="Goudy Old Style" w:hAnsi="Goudy Old Style"/>
          <w:sz w:val="24"/>
          <w:szCs w:val="24"/>
        </w:rPr>
        <w:t xml:space="preserve">, </w:t>
      </w:r>
      <w:r w:rsidR="00301D1E" w:rsidRPr="00653069">
        <w:rPr>
          <w:rFonts w:ascii="Goudy Old Style" w:hAnsi="Goudy Old Style"/>
          <w:i/>
          <w:iCs/>
          <w:sz w:val="24"/>
          <w:szCs w:val="24"/>
        </w:rPr>
        <w:t>Robert R. Chambers</w:t>
      </w:r>
      <w:r w:rsidR="008602AA" w:rsidRPr="00653069">
        <w:rPr>
          <w:rFonts w:ascii="Goudy Old Style" w:hAnsi="Goudy Old Style"/>
          <w:i/>
          <w:iCs/>
          <w:sz w:val="24"/>
          <w:szCs w:val="24"/>
        </w:rPr>
        <w:t xml:space="preserve"> Professor of P</w:t>
      </w:r>
      <w:r w:rsidR="00301D1E" w:rsidRPr="00653069">
        <w:rPr>
          <w:rFonts w:ascii="Goudy Old Style" w:hAnsi="Goudy Old Style"/>
          <w:i/>
          <w:iCs/>
          <w:sz w:val="24"/>
          <w:szCs w:val="24"/>
        </w:rPr>
        <w:t>hilosophy</w:t>
      </w:r>
      <w:r w:rsidR="00653069">
        <w:rPr>
          <w:rFonts w:ascii="Goudy Old Style" w:hAnsi="Goudy Old Style"/>
          <w:sz w:val="24"/>
          <w:szCs w:val="24"/>
        </w:rPr>
        <w:t xml:space="preserve"> (</w:t>
      </w:r>
      <w:r w:rsidR="008602AA" w:rsidRPr="00683B87">
        <w:rPr>
          <w:rFonts w:ascii="Goudy Old Style" w:hAnsi="Goudy Old Style"/>
          <w:sz w:val="24"/>
          <w:szCs w:val="24"/>
        </w:rPr>
        <w:t>2007-</w:t>
      </w:r>
      <w:r w:rsidR="00DE1237" w:rsidRPr="00683B87">
        <w:rPr>
          <w:rFonts w:ascii="Goudy Old Style" w:hAnsi="Goudy Old Style"/>
          <w:sz w:val="24"/>
          <w:szCs w:val="24"/>
        </w:rPr>
        <w:t>2013</w:t>
      </w:r>
      <w:r w:rsidR="00653069">
        <w:rPr>
          <w:rFonts w:ascii="Goudy Old Style" w:hAnsi="Goudy Old Style"/>
          <w:sz w:val="24"/>
          <w:szCs w:val="24"/>
        </w:rPr>
        <w:t>)</w:t>
      </w:r>
    </w:p>
    <w:p w14:paraId="4C78A45E" w14:textId="77777777" w:rsidR="00653069" w:rsidRDefault="002363A6" w:rsidP="0079086C">
      <w:pPr>
        <w:spacing w:line="288" w:lineRule="auto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Bowling Green State University</w:t>
      </w:r>
      <w:r w:rsidR="0079086C">
        <w:rPr>
          <w:rFonts w:ascii="Goudy Old Style" w:hAnsi="Goudy Old Style"/>
          <w:sz w:val="24"/>
          <w:szCs w:val="24"/>
        </w:rPr>
        <w:tab/>
      </w:r>
      <w:r w:rsidR="00653069" w:rsidRPr="00683B87">
        <w:rPr>
          <w:rFonts w:ascii="Goudy Old Style" w:hAnsi="Goudy Old Style"/>
          <w:sz w:val="24"/>
          <w:szCs w:val="24"/>
        </w:rPr>
        <w:t xml:space="preserve">Chair </w:t>
      </w:r>
      <w:r w:rsidR="00B85E51">
        <w:rPr>
          <w:rFonts w:ascii="Goudy Old Style" w:hAnsi="Goudy Old Style"/>
          <w:sz w:val="24"/>
          <w:szCs w:val="24"/>
        </w:rPr>
        <w:t>(</w:t>
      </w:r>
      <w:r w:rsidR="00653069" w:rsidRPr="00683B87">
        <w:rPr>
          <w:rFonts w:ascii="Goudy Old Style" w:hAnsi="Goudy Old Style"/>
          <w:sz w:val="24"/>
          <w:szCs w:val="24"/>
        </w:rPr>
        <w:t>2003-2007</w:t>
      </w:r>
      <w:r w:rsidR="00B85E51">
        <w:rPr>
          <w:rFonts w:ascii="Goudy Old Style" w:hAnsi="Goudy Old Style"/>
          <w:sz w:val="24"/>
          <w:szCs w:val="24"/>
        </w:rPr>
        <w:t>)</w:t>
      </w:r>
    </w:p>
    <w:p w14:paraId="4B467CDE" w14:textId="77777777" w:rsidR="008602AA" w:rsidRPr="00683B87" w:rsidRDefault="008602AA" w:rsidP="0079086C">
      <w:pPr>
        <w:spacing w:line="288" w:lineRule="auto"/>
        <w:ind w:left="2880" w:firstLine="720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Associate Professor </w:t>
      </w:r>
      <w:r w:rsidR="00B85E51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2002-2007</w:t>
      </w:r>
      <w:r w:rsidR="00B85E51">
        <w:rPr>
          <w:rFonts w:ascii="Goudy Old Style" w:hAnsi="Goudy Old Style"/>
          <w:sz w:val="24"/>
          <w:szCs w:val="24"/>
        </w:rPr>
        <w:t>)</w:t>
      </w:r>
    </w:p>
    <w:p w14:paraId="6A313EDE" w14:textId="77777777" w:rsidR="008602AA" w:rsidRPr="00683B87" w:rsidRDefault="008602AA" w:rsidP="0079086C">
      <w:pPr>
        <w:spacing w:line="288" w:lineRule="auto"/>
        <w:ind w:left="2880" w:firstLine="720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Assistant Professor </w:t>
      </w:r>
      <w:r w:rsidR="00B85E51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1996-2002</w:t>
      </w:r>
      <w:r w:rsidR="00B85E51">
        <w:rPr>
          <w:rFonts w:ascii="Goudy Old Style" w:hAnsi="Goudy Old Style"/>
          <w:sz w:val="24"/>
          <w:szCs w:val="24"/>
        </w:rPr>
        <w:t>)</w:t>
      </w:r>
    </w:p>
    <w:p w14:paraId="7E45ABE7" w14:textId="77777777" w:rsidR="00830EE1" w:rsidRPr="00683B87" w:rsidRDefault="008602AA" w:rsidP="0005252F">
      <w:pPr>
        <w:spacing w:line="288" w:lineRule="auto"/>
        <w:ind w:left="2880" w:firstLine="720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Instructor </w:t>
      </w:r>
      <w:r w:rsidR="00B85E51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1995-</w:t>
      </w:r>
      <w:r w:rsidR="00653069">
        <w:rPr>
          <w:rFonts w:ascii="Goudy Old Style" w:hAnsi="Goudy Old Style"/>
          <w:sz w:val="24"/>
          <w:szCs w:val="24"/>
        </w:rPr>
        <w:t>199</w:t>
      </w:r>
      <w:r w:rsidRPr="00683B87">
        <w:rPr>
          <w:rFonts w:ascii="Goudy Old Style" w:hAnsi="Goudy Old Style"/>
          <w:sz w:val="24"/>
          <w:szCs w:val="24"/>
        </w:rPr>
        <w:t>6</w:t>
      </w:r>
      <w:r w:rsidR="00B85E51">
        <w:rPr>
          <w:rFonts w:ascii="Goudy Old Style" w:hAnsi="Goudy Old Style"/>
          <w:sz w:val="24"/>
          <w:szCs w:val="24"/>
        </w:rPr>
        <w:t>)</w:t>
      </w:r>
    </w:p>
    <w:p w14:paraId="51E0B447" w14:textId="77777777" w:rsidR="002449FB" w:rsidRPr="00683B87" w:rsidRDefault="002449FB" w:rsidP="0005252F">
      <w:pPr>
        <w:spacing w:before="360" w:after="120"/>
        <w:rPr>
          <w:rFonts w:ascii="Goudy Old Style" w:hAnsi="Goudy Old Style"/>
          <w:b/>
          <w:sz w:val="24"/>
          <w:szCs w:val="24"/>
        </w:rPr>
      </w:pPr>
      <w:r w:rsidRPr="00683B87">
        <w:rPr>
          <w:rFonts w:ascii="Goudy Old Style" w:hAnsi="Goudy Old Style"/>
          <w:b/>
          <w:sz w:val="24"/>
          <w:szCs w:val="24"/>
        </w:rPr>
        <w:t>AWARDS AND FELLOWSHIPS</w:t>
      </w:r>
    </w:p>
    <w:p w14:paraId="3470EF45" w14:textId="77777777" w:rsidR="001A15A4" w:rsidRDefault="001114F6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Visiting Fellow</w:t>
      </w:r>
      <w:r w:rsidR="001A15A4">
        <w:rPr>
          <w:rFonts w:ascii="Goudy Old Style" w:hAnsi="Goudy Old Style"/>
          <w:sz w:val="24"/>
          <w:szCs w:val="24"/>
        </w:rPr>
        <w:t>, Centre for Advanced Study, Norwegian Academy of Science</w:t>
      </w:r>
      <w:r w:rsidR="008D6984">
        <w:rPr>
          <w:rFonts w:ascii="Goudy Old Style" w:hAnsi="Goudy Old Style"/>
          <w:sz w:val="24"/>
          <w:szCs w:val="24"/>
        </w:rPr>
        <w:t xml:space="preserve"> and Letters</w:t>
      </w:r>
      <w:r w:rsidR="001A15A4">
        <w:rPr>
          <w:rFonts w:ascii="Goudy Old Style" w:hAnsi="Goudy Old Style"/>
          <w:sz w:val="24"/>
          <w:szCs w:val="24"/>
        </w:rPr>
        <w:t>, Oslo, Norway</w:t>
      </w:r>
      <w:r w:rsidR="00653069">
        <w:rPr>
          <w:rFonts w:ascii="Goudy Old Style" w:hAnsi="Goudy Old Style"/>
          <w:sz w:val="24"/>
          <w:szCs w:val="24"/>
        </w:rPr>
        <w:t xml:space="preserve"> (</w:t>
      </w:r>
      <w:r w:rsidR="001A15A4">
        <w:rPr>
          <w:rFonts w:ascii="Goudy Old Style" w:hAnsi="Goudy Old Style"/>
          <w:sz w:val="24"/>
          <w:szCs w:val="24"/>
        </w:rPr>
        <w:t>May</w:t>
      </w:r>
      <w:r w:rsidR="00653069">
        <w:rPr>
          <w:rFonts w:ascii="Goudy Old Style" w:hAnsi="Goudy Old Style"/>
          <w:sz w:val="24"/>
          <w:szCs w:val="24"/>
        </w:rPr>
        <w:t xml:space="preserve"> </w:t>
      </w:r>
      <w:r w:rsidR="001A15A4">
        <w:rPr>
          <w:rFonts w:ascii="Goudy Old Style" w:hAnsi="Goudy Old Style"/>
          <w:sz w:val="24"/>
          <w:szCs w:val="24"/>
        </w:rPr>
        <w:t>2024</w:t>
      </w:r>
      <w:r w:rsidR="00653069">
        <w:rPr>
          <w:rFonts w:ascii="Goudy Old Style" w:hAnsi="Goudy Old Style"/>
          <w:sz w:val="24"/>
          <w:szCs w:val="24"/>
        </w:rPr>
        <w:t>)</w:t>
      </w:r>
    </w:p>
    <w:p w14:paraId="6B97FDFC" w14:textId="77777777" w:rsidR="002449FB" w:rsidRDefault="002449FB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Lawrence S. Rockefeller Visiting Fellow, </w:t>
      </w:r>
      <w:r w:rsidRPr="00030F18">
        <w:rPr>
          <w:rFonts w:ascii="Goudy Old Style" w:hAnsi="Goudy Old Style"/>
          <w:i/>
          <w:iCs/>
          <w:sz w:val="24"/>
          <w:szCs w:val="24"/>
        </w:rPr>
        <w:t>University Center for Human Values</w:t>
      </w:r>
      <w:r>
        <w:rPr>
          <w:rFonts w:ascii="Goudy Old Style" w:hAnsi="Goudy Old Style"/>
          <w:sz w:val="24"/>
          <w:szCs w:val="24"/>
        </w:rPr>
        <w:t>, Princeton University</w:t>
      </w:r>
      <w:r w:rsidR="00653069">
        <w:rPr>
          <w:rFonts w:ascii="Goudy Old Style" w:hAnsi="Goudy Old Style"/>
          <w:sz w:val="24"/>
          <w:szCs w:val="24"/>
        </w:rPr>
        <w:t xml:space="preserve"> (</w:t>
      </w:r>
      <w:r>
        <w:rPr>
          <w:rFonts w:ascii="Goudy Old Style" w:hAnsi="Goudy Old Style"/>
          <w:sz w:val="24"/>
          <w:szCs w:val="24"/>
        </w:rPr>
        <w:t>2020</w:t>
      </w:r>
      <w:r w:rsidR="00653069">
        <w:rPr>
          <w:rFonts w:ascii="Goudy Old Style" w:hAnsi="Goudy Old Style"/>
          <w:sz w:val="24"/>
          <w:szCs w:val="24"/>
        </w:rPr>
        <w:t>-202</w:t>
      </w:r>
      <w:r>
        <w:rPr>
          <w:rFonts w:ascii="Goudy Old Style" w:hAnsi="Goudy Old Style"/>
          <w:sz w:val="24"/>
          <w:szCs w:val="24"/>
        </w:rPr>
        <w:t>1</w:t>
      </w:r>
      <w:r w:rsidR="00653069">
        <w:rPr>
          <w:rFonts w:ascii="Goudy Old Style" w:hAnsi="Goudy Old Style"/>
          <w:sz w:val="24"/>
          <w:szCs w:val="24"/>
        </w:rPr>
        <w:t>)</w:t>
      </w:r>
    </w:p>
    <w:p w14:paraId="40F7972C" w14:textId="77777777" w:rsidR="002449FB" w:rsidRPr="00683B87" w:rsidRDefault="002449FB" w:rsidP="00F04003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Finalist</w:t>
      </w:r>
      <w:r w:rsidR="00653069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Laura J. </w:t>
      </w:r>
      <w:r w:rsidR="00653069">
        <w:rPr>
          <w:rFonts w:ascii="Goudy Old Style" w:hAnsi="Goudy Old Style"/>
          <w:sz w:val="24"/>
          <w:szCs w:val="24"/>
        </w:rPr>
        <w:t>&amp;</w:t>
      </w:r>
      <w:r w:rsidRPr="00683B87">
        <w:rPr>
          <w:rFonts w:ascii="Goudy Old Style" w:hAnsi="Goudy Old Style"/>
          <w:sz w:val="24"/>
          <w:szCs w:val="24"/>
        </w:rPr>
        <w:t xml:space="preserve"> L. Douglas Meredith Professorship</w:t>
      </w:r>
      <w:r w:rsidR="00653069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sz w:val="24"/>
          <w:szCs w:val="24"/>
        </w:rPr>
        <w:t>Syracuse University’s highest honor for teaching excellence</w:t>
      </w:r>
      <w:r w:rsidR="00653069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2018</w:t>
      </w:r>
      <w:r w:rsidR="00653069">
        <w:rPr>
          <w:rFonts w:ascii="Goudy Old Style" w:hAnsi="Goudy Old Style"/>
          <w:sz w:val="24"/>
          <w:szCs w:val="24"/>
        </w:rPr>
        <w:t>)</w:t>
      </w:r>
      <w:r w:rsidRPr="00683B87">
        <w:rPr>
          <w:rFonts w:ascii="Goudy Old Style" w:hAnsi="Goudy Old Style"/>
          <w:sz w:val="24"/>
          <w:szCs w:val="24"/>
        </w:rPr>
        <w:t xml:space="preserve">. </w:t>
      </w:r>
      <w:r w:rsidR="00F04003">
        <w:rPr>
          <w:rFonts w:ascii="Goudy Old Style" w:hAnsi="Goudy Old Style"/>
          <w:sz w:val="24"/>
          <w:szCs w:val="24"/>
        </w:rPr>
        <w:t>(</w:t>
      </w:r>
      <w:r w:rsidR="00653069">
        <w:rPr>
          <w:rFonts w:ascii="Goudy Old Style" w:hAnsi="Goudy Old Style"/>
          <w:sz w:val="24"/>
          <w:szCs w:val="24"/>
        </w:rPr>
        <w:t>O</w:t>
      </w:r>
      <w:r w:rsidRPr="00683B87">
        <w:rPr>
          <w:rFonts w:ascii="Goudy Old Style" w:hAnsi="Goudy Old Style"/>
          <w:sz w:val="24"/>
          <w:szCs w:val="24"/>
        </w:rPr>
        <w:t xml:space="preserve">ne of two candidates put forward by the College of Arts </w:t>
      </w:r>
      <w:r w:rsidR="00653069">
        <w:rPr>
          <w:rFonts w:ascii="Goudy Old Style" w:hAnsi="Goudy Old Style"/>
          <w:sz w:val="24"/>
          <w:szCs w:val="24"/>
        </w:rPr>
        <w:t>&amp;</w:t>
      </w:r>
      <w:r w:rsidRPr="00683B87">
        <w:rPr>
          <w:rFonts w:ascii="Goudy Old Style" w:hAnsi="Goudy Old Style"/>
          <w:sz w:val="24"/>
          <w:szCs w:val="24"/>
        </w:rPr>
        <w:t xml:space="preserve"> Sciences</w:t>
      </w:r>
      <w:r>
        <w:rPr>
          <w:rFonts w:ascii="Goudy Old Style" w:hAnsi="Goudy Old Style"/>
          <w:sz w:val="24"/>
          <w:szCs w:val="24"/>
        </w:rPr>
        <w:t xml:space="preserve"> and one of eight finalists University-wide</w:t>
      </w:r>
      <w:r w:rsidRPr="00683B87">
        <w:rPr>
          <w:rFonts w:ascii="Goudy Old Style" w:hAnsi="Goudy Old Style"/>
          <w:sz w:val="24"/>
          <w:szCs w:val="24"/>
        </w:rPr>
        <w:t>.</w:t>
      </w:r>
      <w:r w:rsidR="00F04003">
        <w:rPr>
          <w:rFonts w:ascii="Goudy Old Style" w:hAnsi="Goudy Old Style"/>
          <w:sz w:val="24"/>
          <w:szCs w:val="24"/>
        </w:rPr>
        <w:t>)</w:t>
      </w:r>
    </w:p>
    <w:p w14:paraId="756F38BD" w14:textId="77777777" w:rsidR="002449FB" w:rsidRPr="00683B87" w:rsidRDefault="002449FB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Visiting Fellow, Australian National University</w:t>
      </w:r>
      <w:r w:rsidR="00653069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June-</w:t>
      </w:r>
      <w:r w:rsidR="00534327" w:rsidRPr="00683B87">
        <w:rPr>
          <w:rFonts w:ascii="Goudy Old Style" w:hAnsi="Goudy Old Style"/>
          <w:sz w:val="24"/>
          <w:szCs w:val="24"/>
        </w:rPr>
        <w:t>August</w:t>
      </w:r>
      <w:r w:rsidRPr="00683B87">
        <w:rPr>
          <w:rFonts w:ascii="Goudy Old Style" w:hAnsi="Goudy Old Style"/>
          <w:sz w:val="24"/>
          <w:szCs w:val="24"/>
        </w:rPr>
        <w:t xml:space="preserve"> 2017</w:t>
      </w:r>
      <w:r w:rsidR="00653069">
        <w:rPr>
          <w:rFonts w:ascii="Goudy Old Style" w:hAnsi="Goudy Old Style"/>
          <w:sz w:val="24"/>
          <w:szCs w:val="24"/>
        </w:rPr>
        <w:t>)</w:t>
      </w:r>
    </w:p>
    <w:p w14:paraId="46E0AEFC" w14:textId="77777777" w:rsidR="00215877" w:rsidRPr="00683B87" w:rsidRDefault="00215877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Senior Zukunftskolleg Fellowship, University of Konstanz,</w:t>
      </w:r>
      <w:r w:rsidR="0098347C">
        <w:rPr>
          <w:rFonts w:ascii="Goudy Old Style" w:hAnsi="Goudy Old Style"/>
          <w:sz w:val="24"/>
          <w:szCs w:val="24"/>
        </w:rPr>
        <w:t xml:space="preserve"> Germany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653069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June-Aug</w:t>
      </w:r>
      <w:r w:rsidR="00653069">
        <w:rPr>
          <w:rFonts w:ascii="Goudy Old Style" w:hAnsi="Goudy Old Style"/>
          <w:sz w:val="24"/>
          <w:szCs w:val="24"/>
        </w:rPr>
        <w:t>ust</w:t>
      </w:r>
      <w:r w:rsidRPr="00683B87">
        <w:rPr>
          <w:rFonts w:ascii="Goudy Old Style" w:hAnsi="Goudy Old Style"/>
          <w:sz w:val="24"/>
          <w:szCs w:val="24"/>
        </w:rPr>
        <w:t xml:space="preserve"> 2014</w:t>
      </w:r>
      <w:r w:rsidR="00653069">
        <w:rPr>
          <w:rFonts w:ascii="Goudy Old Style" w:hAnsi="Goudy Old Style"/>
          <w:sz w:val="24"/>
          <w:szCs w:val="24"/>
        </w:rPr>
        <w:t>)</w:t>
      </w:r>
    </w:p>
    <w:p w14:paraId="34A5CAFF" w14:textId="77777777" w:rsidR="002449FB" w:rsidRPr="00683B87" w:rsidRDefault="002449FB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Visiting Fellow, All Souls College, University of Oxford, </w:t>
      </w:r>
      <w:r w:rsidR="0098347C">
        <w:rPr>
          <w:rFonts w:ascii="Goudy Old Style" w:hAnsi="Goudy Old Style"/>
          <w:sz w:val="24"/>
          <w:szCs w:val="24"/>
        </w:rPr>
        <w:t xml:space="preserve">England </w:t>
      </w:r>
      <w:r w:rsidR="00653069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April-July 2009</w:t>
      </w:r>
      <w:r w:rsidR="00653069">
        <w:rPr>
          <w:rFonts w:ascii="Goudy Old Style" w:hAnsi="Goudy Old Style"/>
          <w:sz w:val="24"/>
          <w:szCs w:val="24"/>
        </w:rPr>
        <w:t>)</w:t>
      </w:r>
    </w:p>
    <w:p w14:paraId="57695D1F" w14:textId="77777777" w:rsidR="002449FB" w:rsidRPr="00683B87" w:rsidRDefault="002449FB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Visiting Fellow, Philosophy Department, University of Leiden,</w:t>
      </w:r>
      <w:r w:rsidR="0098347C">
        <w:rPr>
          <w:rFonts w:ascii="Goudy Old Style" w:hAnsi="Goudy Old Style"/>
          <w:sz w:val="24"/>
          <w:szCs w:val="24"/>
        </w:rPr>
        <w:t xml:space="preserve"> Netherlands</w:t>
      </w:r>
      <w:r w:rsidR="00653069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January-</w:t>
      </w:r>
      <w:proofErr w:type="gramStart"/>
      <w:r w:rsidRPr="00683B87">
        <w:rPr>
          <w:rFonts w:ascii="Goudy Old Style" w:hAnsi="Goudy Old Style"/>
          <w:sz w:val="24"/>
          <w:szCs w:val="24"/>
        </w:rPr>
        <w:t>April,</w:t>
      </w:r>
      <w:proofErr w:type="gramEnd"/>
      <w:r w:rsidRPr="00683B87">
        <w:rPr>
          <w:rFonts w:ascii="Goudy Old Style" w:hAnsi="Goudy Old Style"/>
          <w:sz w:val="24"/>
          <w:szCs w:val="24"/>
        </w:rPr>
        <w:t xml:space="preserve"> 2009</w:t>
      </w:r>
      <w:r w:rsidR="00653069">
        <w:rPr>
          <w:rFonts w:ascii="Goudy Old Style" w:hAnsi="Goudy Old Style"/>
          <w:sz w:val="24"/>
          <w:szCs w:val="24"/>
        </w:rPr>
        <w:t>)</w:t>
      </w:r>
    </w:p>
    <w:p w14:paraId="002648DB" w14:textId="77777777" w:rsidR="002449FB" w:rsidRPr="00683B87" w:rsidRDefault="002449FB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Visiting Fellow, </w:t>
      </w:r>
      <w:r w:rsidRPr="00030F18">
        <w:rPr>
          <w:rFonts w:ascii="Goudy Old Style" w:hAnsi="Goudy Old Style"/>
          <w:i/>
          <w:iCs/>
          <w:sz w:val="24"/>
          <w:szCs w:val="24"/>
        </w:rPr>
        <w:t>Centre for Ethics, Philosophy, and Public Affairs</w:t>
      </w:r>
      <w:r w:rsidRPr="00683B87">
        <w:rPr>
          <w:rFonts w:ascii="Goudy Old Style" w:hAnsi="Goudy Old Style"/>
          <w:sz w:val="24"/>
          <w:szCs w:val="24"/>
        </w:rPr>
        <w:t xml:space="preserve">, University of St. Andrews, </w:t>
      </w:r>
      <w:r w:rsidR="0098347C">
        <w:rPr>
          <w:rFonts w:ascii="Goudy Old Style" w:hAnsi="Goudy Old Style"/>
          <w:sz w:val="24"/>
          <w:szCs w:val="24"/>
        </w:rPr>
        <w:t xml:space="preserve">Scotland </w:t>
      </w:r>
      <w:r w:rsidR="00653069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September-</w:t>
      </w:r>
      <w:r w:rsidR="00534327" w:rsidRPr="00683B87">
        <w:rPr>
          <w:rFonts w:ascii="Goudy Old Style" w:hAnsi="Goudy Old Style"/>
          <w:sz w:val="24"/>
          <w:szCs w:val="24"/>
        </w:rPr>
        <w:t>December</w:t>
      </w:r>
      <w:r w:rsidRPr="00683B87">
        <w:rPr>
          <w:rFonts w:ascii="Goudy Old Style" w:hAnsi="Goudy Old Style"/>
          <w:sz w:val="24"/>
          <w:szCs w:val="24"/>
        </w:rPr>
        <w:t xml:space="preserve"> 2008</w:t>
      </w:r>
      <w:r w:rsidR="00653069">
        <w:rPr>
          <w:rFonts w:ascii="Goudy Old Style" w:hAnsi="Goudy Old Style"/>
          <w:sz w:val="24"/>
          <w:szCs w:val="24"/>
        </w:rPr>
        <w:t>)</w:t>
      </w:r>
    </w:p>
    <w:p w14:paraId="57C59DD3" w14:textId="77777777" w:rsidR="002449FB" w:rsidRPr="00683B87" w:rsidRDefault="002449FB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Senior Research Fellow, </w:t>
      </w:r>
      <w:r w:rsidRPr="00030F18">
        <w:rPr>
          <w:rFonts w:ascii="Goudy Old Style" w:hAnsi="Goudy Old Style"/>
          <w:i/>
          <w:iCs/>
          <w:sz w:val="24"/>
          <w:szCs w:val="24"/>
        </w:rPr>
        <w:t>Social Philosophy and Policy Center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653069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2002-2007</w:t>
      </w:r>
      <w:r w:rsidR="00653069">
        <w:rPr>
          <w:rFonts w:ascii="Goudy Old Style" w:hAnsi="Goudy Old Style"/>
          <w:sz w:val="24"/>
          <w:szCs w:val="24"/>
        </w:rPr>
        <w:t>)</w:t>
      </w:r>
    </w:p>
    <w:p w14:paraId="53447E32" w14:textId="77777777" w:rsidR="002449FB" w:rsidRPr="00683B87" w:rsidRDefault="002449FB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lastRenderedPageBreak/>
        <w:t xml:space="preserve">Visiting Fellow, Australian National University, 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The Philosophy Program, Research School of Social Sciences </w:t>
      </w:r>
      <w:r w:rsidR="00653069">
        <w:rPr>
          <w:rFonts w:ascii="Goudy Old Style" w:hAnsi="Goudy Old Style"/>
          <w:color w:val="000000"/>
          <w:sz w:val="24"/>
          <w:szCs w:val="24"/>
        </w:rPr>
        <w:t>(</w:t>
      </w:r>
      <w:r w:rsidRPr="00683B87">
        <w:rPr>
          <w:rFonts w:ascii="Goudy Old Style" w:hAnsi="Goudy Old Style"/>
          <w:color w:val="000000"/>
          <w:sz w:val="24"/>
          <w:szCs w:val="24"/>
        </w:rPr>
        <w:t>January-August 2003</w:t>
      </w:r>
      <w:r w:rsidR="00653069">
        <w:rPr>
          <w:rFonts w:ascii="Goudy Old Style" w:hAnsi="Goudy Old Style"/>
          <w:color w:val="000000"/>
          <w:sz w:val="24"/>
          <w:szCs w:val="24"/>
        </w:rPr>
        <w:t>)</w:t>
      </w:r>
    </w:p>
    <w:p w14:paraId="05AA2487" w14:textId="77777777" w:rsidR="002449FB" w:rsidRPr="00683B87" w:rsidRDefault="002449FB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Taft Postdoctoral Fellow, University of Cincinnati</w:t>
      </w:r>
      <w:r w:rsidR="00653069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2000-2001</w:t>
      </w:r>
      <w:r w:rsidR="00653069">
        <w:rPr>
          <w:rFonts w:ascii="Goudy Old Style" w:hAnsi="Goudy Old Style"/>
          <w:sz w:val="24"/>
          <w:szCs w:val="24"/>
        </w:rPr>
        <w:t>)</w:t>
      </w:r>
    </w:p>
    <w:p w14:paraId="6B47F2C8" w14:textId="77777777" w:rsidR="002449FB" w:rsidRDefault="002449FB" w:rsidP="0005252F">
      <w:pPr>
        <w:spacing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Brand Blanchard Essay Prize</w:t>
      </w:r>
      <w:r w:rsidR="00653069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best submitted philosophical essay of the year</w:t>
      </w:r>
      <w:r w:rsidR="00653069">
        <w:rPr>
          <w:rFonts w:ascii="Goudy Old Style" w:hAnsi="Goudy Old Style"/>
          <w:sz w:val="24"/>
          <w:szCs w:val="24"/>
        </w:rPr>
        <w:t>)</w:t>
      </w:r>
      <w:r w:rsidRPr="00683B87">
        <w:rPr>
          <w:rFonts w:ascii="Goudy Old Style" w:hAnsi="Goudy Old Style"/>
          <w:sz w:val="24"/>
          <w:szCs w:val="24"/>
        </w:rPr>
        <w:t>, Swarthmore College</w:t>
      </w:r>
      <w:r w:rsidR="00653069">
        <w:rPr>
          <w:rFonts w:ascii="Goudy Old Style" w:hAnsi="Goudy Old Style"/>
          <w:sz w:val="24"/>
          <w:szCs w:val="24"/>
        </w:rPr>
        <w:t xml:space="preserve"> (1987)</w:t>
      </w:r>
    </w:p>
    <w:p w14:paraId="4239D526" w14:textId="77777777" w:rsidR="00370DA4" w:rsidRPr="00683B87" w:rsidRDefault="00370DA4" w:rsidP="0005252F">
      <w:pPr>
        <w:spacing w:before="360" w:after="120"/>
        <w:rPr>
          <w:rFonts w:ascii="Goudy Old Style" w:hAnsi="Goudy Old Style"/>
          <w:b/>
          <w:sz w:val="24"/>
          <w:szCs w:val="24"/>
        </w:rPr>
      </w:pPr>
      <w:r w:rsidRPr="00683B87">
        <w:rPr>
          <w:rFonts w:ascii="Goudy Old Style" w:hAnsi="Goudy Old Style"/>
          <w:b/>
          <w:sz w:val="24"/>
          <w:szCs w:val="24"/>
        </w:rPr>
        <w:t>PUBLICATIONS</w:t>
      </w:r>
    </w:p>
    <w:p w14:paraId="3FB2DB43" w14:textId="77777777" w:rsidR="00DF481D" w:rsidRPr="00683B87" w:rsidRDefault="00DF481D" w:rsidP="00F745E1">
      <w:pPr>
        <w:spacing w:after="60" w:line="288" w:lineRule="auto"/>
        <w:rPr>
          <w:rFonts w:ascii="Goudy Old Style" w:hAnsi="Goudy Old Style"/>
          <w:b/>
          <w:sz w:val="24"/>
          <w:szCs w:val="24"/>
        </w:rPr>
      </w:pPr>
      <w:r w:rsidRPr="00653069">
        <w:rPr>
          <w:rFonts w:ascii="Goudy Old Style" w:hAnsi="Goudy Old Style"/>
          <w:b/>
          <w:i/>
          <w:iCs/>
          <w:sz w:val="24"/>
          <w:szCs w:val="24"/>
        </w:rPr>
        <w:t>Books</w:t>
      </w:r>
    </w:p>
    <w:p w14:paraId="4B92659E" w14:textId="77777777" w:rsidR="004315BA" w:rsidRPr="00683B87" w:rsidRDefault="00C36D82" w:rsidP="00653069">
      <w:pPr>
        <w:spacing w:after="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i/>
          <w:sz w:val="24"/>
          <w:szCs w:val="24"/>
        </w:rPr>
        <w:t xml:space="preserve">From </w:t>
      </w:r>
      <w:r w:rsidR="0047308F" w:rsidRPr="00683B87">
        <w:rPr>
          <w:rFonts w:ascii="Goudy Old Style" w:hAnsi="Goudy Old Style"/>
          <w:i/>
          <w:sz w:val="24"/>
          <w:szCs w:val="24"/>
        </w:rPr>
        <w:t>Valuing to Value</w:t>
      </w:r>
      <w:r w:rsidR="004C2BC6" w:rsidRPr="00683B87">
        <w:rPr>
          <w:rFonts w:ascii="Goudy Old Style" w:hAnsi="Goudy Old Style"/>
          <w:sz w:val="24"/>
          <w:szCs w:val="24"/>
        </w:rPr>
        <w:t xml:space="preserve">: </w:t>
      </w:r>
      <w:r w:rsidR="004C2BC6" w:rsidRPr="00683B87">
        <w:rPr>
          <w:rFonts w:ascii="Goudy Old Style" w:hAnsi="Goudy Old Style"/>
          <w:i/>
          <w:sz w:val="24"/>
          <w:szCs w:val="24"/>
        </w:rPr>
        <w:t>A Defense of Subjectivism</w:t>
      </w:r>
      <w:r w:rsidR="004C2BC6" w:rsidRPr="00683B87">
        <w:rPr>
          <w:rFonts w:ascii="Goudy Old Style" w:hAnsi="Goudy Old Style"/>
          <w:sz w:val="24"/>
          <w:szCs w:val="24"/>
        </w:rPr>
        <w:t>,</w:t>
      </w:r>
      <w:r w:rsidR="004315BA" w:rsidRPr="00683B87">
        <w:rPr>
          <w:rFonts w:ascii="Goudy Old Style" w:hAnsi="Goudy Old Style"/>
          <w:sz w:val="24"/>
          <w:szCs w:val="24"/>
        </w:rPr>
        <w:t xml:space="preserve"> Oxford University Press</w:t>
      </w:r>
      <w:r w:rsidR="00FD39F5" w:rsidRPr="00683B87">
        <w:rPr>
          <w:rFonts w:ascii="Goudy Old Style" w:hAnsi="Goudy Old Style"/>
          <w:sz w:val="24"/>
          <w:szCs w:val="24"/>
        </w:rPr>
        <w:t>, 201</w:t>
      </w:r>
      <w:r w:rsidR="00662FD1">
        <w:rPr>
          <w:rFonts w:ascii="Goudy Old Style" w:hAnsi="Goudy Old Style"/>
          <w:sz w:val="24"/>
          <w:szCs w:val="24"/>
        </w:rPr>
        <w:t>7</w:t>
      </w:r>
      <w:r w:rsidR="00034191" w:rsidRPr="00683B87">
        <w:rPr>
          <w:rFonts w:ascii="Goudy Old Style" w:hAnsi="Goudy Old Style"/>
          <w:sz w:val="24"/>
          <w:szCs w:val="24"/>
        </w:rPr>
        <w:t xml:space="preserve">. </w:t>
      </w:r>
      <w:r w:rsidR="00C222E7" w:rsidRPr="00683B87">
        <w:rPr>
          <w:rFonts w:ascii="Goudy Old Style" w:hAnsi="Goudy Old Style"/>
          <w:sz w:val="24"/>
          <w:szCs w:val="24"/>
        </w:rPr>
        <w:t>Paperback 2019.</w:t>
      </w:r>
    </w:p>
    <w:p w14:paraId="4A5134CA" w14:textId="77777777" w:rsidR="001620A6" w:rsidRPr="00683B87" w:rsidRDefault="00F04003" w:rsidP="00653069">
      <w:pPr>
        <w:spacing w:after="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F04003">
        <w:rPr>
          <w:rFonts w:ascii="Goudy Old Style" w:hAnsi="Goudy Old Style"/>
          <w:iCs/>
          <w:sz w:val="24"/>
          <w:szCs w:val="24"/>
        </w:rPr>
        <w:t>Co-editor</w:t>
      </w:r>
      <w:r>
        <w:rPr>
          <w:rFonts w:ascii="Goudy Old Style" w:hAnsi="Goudy Old Style"/>
          <w:i/>
          <w:sz w:val="24"/>
          <w:szCs w:val="24"/>
        </w:rPr>
        <w:t xml:space="preserve">, </w:t>
      </w:r>
      <w:r w:rsidR="001620A6" w:rsidRPr="00683B87">
        <w:rPr>
          <w:rFonts w:ascii="Goudy Old Style" w:hAnsi="Goudy Old Style"/>
          <w:i/>
          <w:sz w:val="24"/>
          <w:szCs w:val="24"/>
        </w:rPr>
        <w:t>Oxford Studies in Political Philosophy</w:t>
      </w:r>
      <w:r w:rsidR="00420626">
        <w:rPr>
          <w:rFonts w:ascii="Goudy Old Style" w:hAnsi="Goudy Old Style"/>
          <w:sz w:val="24"/>
          <w:szCs w:val="24"/>
        </w:rPr>
        <w:t>,</w:t>
      </w:r>
      <w:r w:rsidR="00C36D82" w:rsidRPr="00683B87">
        <w:rPr>
          <w:rFonts w:ascii="Goudy Old Style" w:hAnsi="Goudy Old Style"/>
          <w:sz w:val="24"/>
          <w:szCs w:val="24"/>
        </w:rPr>
        <w:t xml:space="preserve"> </w:t>
      </w:r>
      <w:r w:rsidR="00FF1AF7">
        <w:rPr>
          <w:rFonts w:ascii="Goudy Old Style" w:hAnsi="Goudy Old Style"/>
          <w:sz w:val="24"/>
          <w:szCs w:val="24"/>
        </w:rPr>
        <w:t>2013-202</w:t>
      </w:r>
      <w:r w:rsidR="00FE5C07">
        <w:rPr>
          <w:rFonts w:ascii="Goudy Old Style" w:hAnsi="Goudy Old Style"/>
          <w:sz w:val="24"/>
          <w:szCs w:val="24"/>
        </w:rPr>
        <w:t>3</w:t>
      </w:r>
      <w:r>
        <w:rPr>
          <w:rFonts w:ascii="Goudy Old Style" w:hAnsi="Goudy Old Style"/>
          <w:sz w:val="24"/>
          <w:szCs w:val="24"/>
        </w:rPr>
        <w:t xml:space="preserve">. </w:t>
      </w:r>
    </w:p>
    <w:p w14:paraId="286313C8" w14:textId="77777777" w:rsidR="001620A6" w:rsidRDefault="004315BA" w:rsidP="0005252F">
      <w:pPr>
        <w:spacing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i/>
          <w:sz w:val="24"/>
          <w:szCs w:val="24"/>
        </w:rPr>
        <w:t>Reasons for Action</w:t>
      </w:r>
      <w:r w:rsidRPr="00683B87">
        <w:rPr>
          <w:rFonts w:ascii="Goudy Old Style" w:hAnsi="Goudy Old Style"/>
          <w:sz w:val="24"/>
          <w:szCs w:val="24"/>
        </w:rPr>
        <w:t xml:space="preserve">, Cambridge University Press, 2009. Co-Edited with Steven Wall. </w:t>
      </w:r>
    </w:p>
    <w:p w14:paraId="7BFAB6CB" w14:textId="77777777" w:rsidR="0005252F" w:rsidRDefault="0005252F" w:rsidP="0005252F">
      <w:pPr>
        <w:spacing w:line="288" w:lineRule="auto"/>
        <w:ind w:left="288" w:hanging="288"/>
        <w:rPr>
          <w:rFonts w:ascii="Goudy Old Style" w:hAnsi="Goudy Old Style"/>
          <w:sz w:val="24"/>
          <w:szCs w:val="24"/>
        </w:rPr>
      </w:pPr>
    </w:p>
    <w:p w14:paraId="5C439377" w14:textId="77777777" w:rsidR="002363A6" w:rsidRPr="00683B87" w:rsidRDefault="00802474" w:rsidP="0005252F">
      <w:pPr>
        <w:spacing w:after="60" w:line="288" w:lineRule="auto"/>
        <w:rPr>
          <w:rFonts w:ascii="Goudy Old Style" w:hAnsi="Goudy Old Style"/>
          <w:b/>
          <w:sz w:val="24"/>
          <w:szCs w:val="24"/>
        </w:rPr>
      </w:pPr>
      <w:r w:rsidRPr="00653069">
        <w:rPr>
          <w:rFonts w:ascii="Goudy Old Style" w:hAnsi="Goudy Old Style"/>
          <w:b/>
          <w:i/>
          <w:iCs/>
          <w:sz w:val="24"/>
          <w:szCs w:val="24"/>
        </w:rPr>
        <w:t>Articl</w:t>
      </w:r>
      <w:r w:rsidR="00DF481D" w:rsidRPr="00653069">
        <w:rPr>
          <w:rFonts w:ascii="Goudy Old Style" w:hAnsi="Goudy Old Style"/>
          <w:b/>
          <w:i/>
          <w:iCs/>
          <w:sz w:val="24"/>
          <w:szCs w:val="24"/>
        </w:rPr>
        <w:t>es</w:t>
      </w:r>
    </w:p>
    <w:p w14:paraId="277D10AD" w14:textId="77777777" w:rsidR="00A32D34" w:rsidRPr="00683B87" w:rsidRDefault="00A32D34" w:rsidP="00420626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"Full Information Accounts of Well-Being" </w:t>
      </w:r>
      <w:r w:rsidRPr="00683B87">
        <w:rPr>
          <w:rFonts w:ascii="Goudy Old Style" w:hAnsi="Goudy Old Style"/>
          <w:i/>
          <w:sz w:val="24"/>
          <w:szCs w:val="24"/>
        </w:rPr>
        <w:t>Ethics</w:t>
      </w:r>
      <w:r w:rsidRPr="00683B87">
        <w:rPr>
          <w:rFonts w:ascii="Goudy Old Style" w:hAnsi="Goudy Old Style"/>
          <w:sz w:val="24"/>
          <w:szCs w:val="24"/>
        </w:rPr>
        <w:t xml:space="preserve"> 104 (1994): 784-810.</w:t>
      </w:r>
      <w:r w:rsidR="00434CDA" w:rsidRPr="00683B87">
        <w:rPr>
          <w:rFonts w:ascii="Goudy Old Style" w:hAnsi="Goudy Old Style"/>
          <w:sz w:val="24"/>
          <w:szCs w:val="24"/>
        </w:rPr>
        <w:t xml:space="preserve"> </w:t>
      </w:r>
    </w:p>
    <w:p w14:paraId="03F58B87" w14:textId="77777777" w:rsidR="00A32D34" w:rsidRPr="00683B87" w:rsidRDefault="00A32D34" w:rsidP="00420626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"On the Subjectivity of Welfare" </w:t>
      </w:r>
      <w:r w:rsidRPr="00683B87">
        <w:rPr>
          <w:rFonts w:ascii="Goudy Old Style" w:hAnsi="Goudy Old Style"/>
          <w:i/>
          <w:sz w:val="24"/>
          <w:szCs w:val="24"/>
        </w:rPr>
        <w:t>Ethics</w:t>
      </w:r>
      <w:r w:rsidRPr="00683B87">
        <w:rPr>
          <w:rFonts w:ascii="Goudy Old Style" w:hAnsi="Goudy Old Style"/>
          <w:sz w:val="24"/>
          <w:szCs w:val="24"/>
        </w:rPr>
        <w:t xml:space="preserve"> 107 (1997): 501-8.</w:t>
      </w:r>
      <w:r w:rsidR="00EF2D4B" w:rsidRPr="00683B87">
        <w:rPr>
          <w:rFonts w:ascii="Goudy Old Style" w:hAnsi="Goudy Old Style"/>
          <w:sz w:val="24"/>
          <w:szCs w:val="24"/>
        </w:rPr>
        <w:t xml:space="preserve"> </w:t>
      </w:r>
    </w:p>
    <w:p w14:paraId="7DF662E0" w14:textId="77777777" w:rsidR="00A32D34" w:rsidRPr="00683B87" w:rsidRDefault="00A32D34" w:rsidP="00420626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"Well-Being as the Object of Moral Consideration" </w:t>
      </w:r>
      <w:r w:rsidRPr="00683B87">
        <w:rPr>
          <w:rFonts w:ascii="Goudy Old Style" w:hAnsi="Goudy Old Style"/>
          <w:i/>
          <w:sz w:val="24"/>
          <w:szCs w:val="24"/>
        </w:rPr>
        <w:t>Economics and Philosophy</w:t>
      </w:r>
      <w:r w:rsidRPr="00683B87">
        <w:rPr>
          <w:rFonts w:ascii="Goudy Old Style" w:hAnsi="Goudy Old Style"/>
          <w:sz w:val="24"/>
          <w:szCs w:val="24"/>
        </w:rPr>
        <w:t xml:space="preserve"> 14 (1998): 249-81.</w:t>
      </w:r>
      <w:r w:rsidR="00EF2D4B" w:rsidRPr="00683B87">
        <w:rPr>
          <w:rFonts w:ascii="Goudy Old Style" w:hAnsi="Goudy Old Style"/>
          <w:sz w:val="24"/>
          <w:szCs w:val="24"/>
        </w:rPr>
        <w:t xml:space="preserve"> </w:t>
      </w:r>
    </w:p>
    <w:p w14:paraId="703C2B5A" w14:textId="77777777" w:rsidR="00A32D34" w:rsidRPr="00683B87" w:rsidRDefault="00A32D34" w:rsidP="00420626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"Pleasure as a Mental State" </w:t>
      </w:r>
      <w:r w:rsidRPr="00683B87">
        <w:rPr>
          <w:rFonts w:ascii="Goudy Old Style" w:hAnsi="Goudy Old Style"/>
          <w:i/>
          <w:sz w:val="24"/>
          <w:szCs w:val="24"/>
        </w:rPr>
        <w:t>Utilitas</w:t>
      </w:r>
      <w:r w:rsidRPr="00683B87">
        <w:rPr>
          <w:rFonts w:ascii="Goudy Old Style" w:hAnsi="Goudy Old Style"/>
          <w:sz w:val="24"/>
          <w:szCs w:val="24"/>
        </w:rPr>
        <w:t xml:space="preserve"> Vol. 11 (1999): 230-35.</w:t>
      </w:r>
    </w:p>
    <w:p w14:paraId="4F57FED3" w14:textId="77777777" w:rsidR="007473C0" w:rsidRPr="00683B87" w:rsidRDefault="00A32D34" w:rsidP="00420626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"Do the Desires of Rational Agents Converge?" </w:t>
      </w:r>
      <w:r w:rsidRPr="00683B87">
        <w:rPr>
          <w:rFonts w:ascii="Goudy Old Style" w:hAnsi="Goudy Old Style"/>
          <w:i/>
          <w:sz w:val="24"/>
          <w:szCs w:val="24"/>
        </w:rPr>
        <w:t>Analysis</w:t>
      </w:r>
      <w:r w:rsidRPr="00683B87">
        <w:rPr>
          <w:rFonts w:ascii="Goudy Old Style" w:hAnsi="Goudy Old Style"/>
          <w:sz w:val="24"/>
          <w:szCs w:val="24"/>
        </w:rPr>
        <w:t xml:space="preserve"> 59 (1999): 137-47.</w:t>
      </w:r>
      <w:r w:rsidR="00EF2D4B" w:rsidRPr="00683B87">
        <w:rPr>
          <w:rFonts w:ascii="Goudy Old Style" w:hAnsi="Goudy Old Style"/>
          <w:sz w:val="24"/>
          <w:szCs w:val="24"/>
        </w:rPr>
        <w:t xml:space="preserve"> </w:t>
      </w:r>
    </w:p>
    <w:p w14:paraId="7DD7CA7A" w14:textId="77777777" w:rsidR="00D14350" w:rsidRPr="00683B87" w:rsidRDefault="00D14350" w:rsidP="00420626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“Against Direction of Fit Accounts of Belief and Desire”</w:t>
      </w:r>
      <w:r w:rsidR="00CB50E6">
        <w:rPr>
          <w:rFonts w:ascii="Goudy Old Style" w:hAnsi="Goudy Old Style"/>
          <w:sz w:val="24"/>
          <w:szCs w:val="24"/>
        </w:rPr>
        <w:t xml:space="preserve"> (with David Copp),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Analysis</w:t>
      </w:r>
      <w:r w:rsidRPr="00683B87">
        <w:rPr>
          <w:rFonts w:ascii="Goudy Old Style" w:hAnsi="Goudy Old Style"/>
          <w:sz w:val="24"/>
          <w:szCs w:val="24"/>
        </w:rPr>
        <w:t xml:space="preserve"> 61 (2001): 44-53. </w:t>
      </w:r>
    </w:p>
    <w:p w14:paraId="5A7FA4C0" w14:textId="77777777" w:rsidR="00A32D34" w:rsidRPr="00683B87" w:rsidRDefault="00A32D34" w:rsidP="00420626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“Subjective Accounts of Reasons for Action” </w:t>
      </w:r>
      <w:r w:rsidRPr="00683B87">
        <w:rPr>
          <w:rFonts w:ascii="Goudy Old Style" w:hAnsi="Goudy Old Style"/>
          <w:i/>
          <w:sz w:val="24"/>
          <w:szCs w:val="24"/>
        </w:rPr>
        <w:t xml:space="preserve">Ethics </w:t>
      </w:r>
      <w:r w:rsidRPr="00683B87">
        <w:rPr>
          <w:rFonts w:ascii="Goudy Old Style" w:hAnsi="Goudy Old Style"/>
          <w:sz w:val="24"/>
          <w:szCs w:val="24"/>
        </w:rPr>
        <w:t>111 (2001): 461-92.</w:t>
      </w:r>
      <w:r w:rsidR="00EF2D4B" w:rsidRPr="00683B87">
        <w:rPr>
          <w:rFonts w:ascii="Goudy Old Style" w:hAnsi="Goudy Old Style"/>
          <w:sz w:val="24"/>
          <w:szCs w:val="24"/>
        </w:rPr>
        <w:t xml:space="preserve"> </w:t>
      </w:r>
    </w:p>
    <w:p w14:paraId="6DE05275" w14:textId="77777777" w:rsidR="00A32D34" w:rsidRPr="00683B87" w:rsidRDefault="00A32D34" w:rsidP="00420626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“Explanation, Internalism, and Reasons for Action” </w:t>
      </w:r>
      <w:r w:rsidRPr="00683B87">
        <w:rPr>
          <w:rFonts w:ascii="Goudy Old Style" w:hAnsi="Goudy Old Style"/>
          <w:i/>
          <w:sz w:val="24"/>
          <w:szCs w:val="24"/>
        </w:rPr>
        <w:t xml:space="preserve">Social Philosophy </w:t>
      </w:r>
      <w:r w:rsidR="00CB50E6">
        <w:rPr>
          <w:rFonts w:ascii="Goudy Old Style" w:hAnsi="Goudy Old Style"/>
          <w:i/>
          <w:sz w:val="24"/>
          <w:szCs w:val="24"/>
        </w:rPr>
        <w:t>&amp;</w:t>
      </w:r>
      <w:r w:rsidRPr="00683B87">
        <w:rPr>
          <w:rFonts w:ascii="Goudy Old Style" w:hAnsi="Goudy Old Style"/>
          <w:i/>
          <w:sz w:val="24"/>
          <w:szCs w:val="24"/>
        </w:rPr>
        <w:t xml:space="preserve"> Policy</w:t>
      </w:r>
      <w:r w:rsidRPr="00683B87">
        <w:rPr>
          <w:rFonts w:ascii="Goudy Old Style" w:hAnsi="Goudy Old Style"/>
          <w:sz w:val="24"/>
          <w:szCs w:val="24"/>
        </w:rPr>
        <w:t xml:space="preserve"> 18</w:t>
      </w:r>
      <w:r w:rsidR="00CB50E6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sz w:val="24"/>
          <w:szCs w:val="24"/>
        </w:rPr>
        <w:t>(</w:t>
      </w:r>
      <w:r w:rsidR="00982952" w:rsidRPr="00683B87">
        <w:rPr>
          <w:rFonts w:ascii="Goudy Old Style" w:hAnsi="Goudy Old Style"/>
          <w:sz w:val="24"/>
          <w:szCs w:val="24"/>
        </w:rPr>
        <w:t xml:space="preserve">2001): 218-35. </w:t>
      </w:r>
      <w:r w:rsidR="00CB50E6">
        <w:rPr>
          <w:rFonts w:ascii="Goudy Old Style" w:hAnsi="Goudy Old Style"/>
          <w:sz w:val="24"/>
          <w:szCs w:val="24"/>
        </w:rPr>
        <w:t xml:space="preserve"> (Reprinted in </w:t>
      </w:r>
      <w:r w:rsidRPr="00683B87">
        <w:rPr>
          <w:rFonts w:ascii="Goudy Old Style" w:hAnsi="Goudy Old Style"/>
          <w:i/>
          <w:sz w:val="24"/>
          <w:szCs w:val="24"/>
        </w:rPr>
        <w:t>Moral Epistemology</w:t>
      </w:r>
      <w:r w:rsidRPr="00683B87">
        <w:rPr>
          <w:rFonts w:ascii="Goudy Old Style" w:hAnsi="Goudy Old Style"/>
          <w:sz w:val="24"/>
          <w:szCs w:val="24"/>
        </w:rPr>
        <w:t>,</w:t>
      </w:r>
      <w:r w:rsidR="00176AE5" w:rsidRPr="00683B87">
        <w:rPr>
          <w:rFonts w:ascii="Goudy Old Style" w:hAnsi="Goudy Old Style"/>
          <w:sz w:val="24"/>
          <w:szCs w:val="24"/>
        </w:rPr>
        <w:t xml:space="preserve"> Ellen Frankel Paul, Fred D. Miller, Jr., and Jeffrey Paul</w:t>
      </w:r>
      <w:r w:rsidR="00CB50E6">
        <w:rPr>
          <w:rFonts w:ascii="Goudy Old Style" w:hAnsi="Goudy Old Style"/>
          <w:sz w:val="24"/>
          <w:szCs w:val="24"/>
        </w:rPr>
        <w:t xml:space="preserve"> (</w:t>
      </w:r>
      <w:r w:rsidR="00CB50E6" w:rsidRPr="00683B87">
        <w:rPr>
          <w:rFonts w:ascii="Goudy Old Style" w:hAnsi="Goudy Old Style"/>
          <w:sz w:val="24"/>
          <w:szCs w:val="24"/>
        </w:rPr>
        <w:t>ed</w:t>
      </w:r>
      <w:r w:rsidR="00CB50E6">
        <w:rPr>
          <w:rFonts w:ascii="Goudy Old Style" w:hAnsi="Goudy Old Style"/>
          <w:sz w:val="24"/>
          <w:szCs w:val="24"/>
        </w:rPr>
        <w:t>s.)</w:t>
      </w:r>
      <w:r w:rsidR="00176AE5" w:rsidRPr="00683B87">
        <w:rPr>
          <w:rFonts w:ascii="Goudy Old Style" w:hAnsi="Goudy Old Style"/>
          <w:sz w:val="24"/>
          <w:szCs w:val="24"/>
        </w:rPr>
        <w:t>, Cambridge University Press</w:t>
      </w:r>
      <w:r w:rsidR="00CB50E6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2001</w:t>
      </w:r>
      <w:r w:rsidR="00CB50E6">
        <w:rPr>
          <w:rFonts w:ascii="Goudy Old Style" w:hAnsi="Goudy Old Style"/>
          <w:sz w:val="24"/>
          <w:szCs w:val="24"/>
        </w:rPr>
        <w:t>)</w:t>
      </w:r>
      <w:r w:rsidRPr="00683B87">
        <w:rPr>
          <w:rFonts w:ascii="Goudy Old Style" w:hAnsi="Goudy Old Style"/>
          <w:sz w:val="24"/>
          <w:szCs w:val="24"/>
        </w:rPr>
        <w:t>.</w:t>
      </w:r>
    </w:p>
    <w:p w14:paraId="51C8443F" w14:textId="77777777" w:rsidR="00A32D34" w:rsidRPr="00683B87" w:rsidRDefault="00A32D34" w:rsidP="00420626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“Varieties of Hedonism” </w:t>
      </w:r>
      <w:r w:rsidRPr="00683B87">
        <w:rPr>
          <w:rFonts w:ascii="Goudy Old Style" w:hAnsi="Goudy Old Style"/>
          <w:i/>
          <w:sz w:val="24"/>
          <w:szCs w:val="24"/>
        </w:rPr>
        <w:t>Journal of Social Philosophy</w:t>
      </w:r>
      <w:r w:rsidRPr="00683B87">
        <w:rPr>
          <w:rFonts w:ascii="Goudy Old Style" w:hAnsi="Goudy Old Style"/>
          <w:sz w:val="24"/>
          <w:szCs w:val="24"/>
        </w:rPr>
        <w:t xml:space="preserve"> 33 (2002): 240-256.</w:t>
      </w:r>
      <w:r w:rsidR="00EF2D4B" w:rsidRPr="00683B87">
        <w:rPr>
          <w:rFonts w:ascii="Goudy Old Style" w:hAnsi="Goudy Old Style"/>
          <w:sz w:val="24"/>
          <w:szCs w:val="24"/>
        </w:rPr>
        <w:t xml:space="preserve"> </w:t>
      </w:r>
    </w:p>
    <w:p w14:paraId="0AEEF48A" w14:textId="77777777" w:rsidR="00A32D34" w:rsidRPr="00683B87" w:rsidRDefault="00A32D34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“The Moral Importance of the Capability to Achieve Elementary Functionings,” in </w:t>
      </w:r>
      <w:r w:rsidRPr="00683B87">
        <w:rPr>
          <w:rFonts w:ascii="Goudy Old Style" w:hAnsi="Goudy Old Style"/>
          <w:i/>
          <w:sz w:val="24"/>
          <w:szCs w:val="24"/>
        </w:rPr>
        <w:t>Eudaimonia and Well-Being: Ancient and Modern Conceptions</w:t>
      </w:r>
      <w:r w:rsidRPr="00683B87">
        <w:rPr>
          <w:rFonts w:ascii="Goudy Old Style" w:hAnsi="Goudy Old Style"/>
          <w:sz w:val="24"/>
          <w:szCs w:val="24"/>
        </w:rPr>
        <w:t xml:space="preserve">, (ed.) Lawrence Jost and Roger Shiner, </w:t>
      </w:r>
      <w:r w:rsidRPr="00683B87">
        <w:rPr>
          <w:rFonts w:ascii="Goudy Old Style" w:hAnsi="Goudy Old Style"/>
          <w:i/>
          <w:sz w:val="24"/>
          <w:szCs w:val="24"/>
        </w:rPr>
        <w:t>Apeiron</w:t>
      </w:r>
      <w:r w:rsidRPr="00683B87">
        <w:rPr>
          <w:rFonts w:ascii="Goudy Old Style" w:hAnsi="Goudy Old Style"/>
          <w:sz w:val="24"/>
          <w:szCs w:val="24"/>
        </w:rPr>
        <w:t>, Vol. XXXV (2002): 163-82.</w:t>
      </w:r>
    </w:p>
    <w:p w14:paraId="0C2808D5" w14:textId="77777777" w:rsidR="00A32D34" w:rsidRPr="00683B87" w:rsidRDefault="00A32D34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“Desires, Motives, and Reasons: Scanlon’s Rationalistic Moral Psychology”</w:t>
      </w:r>
      <w:r w:rsidR="00E45BC7">
        <w:rPr>
          <w:rFonts w:ascii="Goudy Old Style" w:hAnsi="Goudy Old Style"/>
          <w:sz w:val="24"/>
          <w:szCs w:val="24"/>
        </w:rPr>
        <w:t xml:space="preserve"> (with David Copp)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Social Theory and Practice</w:t>
      </w:r>
      <w:r w:rsidRPr="00683B87">
        <w:rPr>
          <w:rFonts w:ascii="Goudy Old Style" w:hAnsi="Goudy Old Style"/>
          <w:sz w:val="24"/>
          <w:szCs w:val="24"/>
        </w:rPr>
        <w:t xml:space="preserve"> 28 (2002): 243-76. </w:t>
      </w:r>
      <w:r w:rsidR="00E45BC7">
        <w:rPr>
          <w:rFonts w:ascii="Goudy Old Style" w:hAnsi="Goudy Old Style"/>
          <w:sz w:val="24"/>
          <w:szCs w:val="24"/>
        </w:rPr>
        <w:t>(</w:t>
      </w:r>
      <w:r w:rsidR="00D06E75">
        <w:rPr>
          <w:rFonts w:ascii="Goudy Old Style" w:hAnsi="Goudy Old Style"/>
          <w:sz w:val="24"/>
          <w:szCs w:val="24"/>
        </w:rPr>
        <w:t>Reply</w:t>
      </w:r>
      <w:r w:rsidRPr="00683B87">
        <w:rPr>
          <w:rFonts w:ascii="Goudy Old Style" w:hAnsi="Goudy Old Style"/>
          <w:sz w:val="24"/>
          <w:szCs w:val="24"/>
        </w:rPr>
        <w:t xml:space="preserve"> from T. M. Scanlon</w:t>
      </w:r>
      <w:r w:rsidR="009C5C39">
        <w:rPr>
          <w:rFonts w:ascii="Goudy Old Style" w:hAnsi="Goudy Old Style"/>
          <w:sz w:val="24"/>
          <w:szCs w:val="24"/>
        </w:rPr>
        <w:t xml:space="preserve"> in the same volume</w:t>
      </w:r>
      <w:r w:rsidRPr="00683B87">
        <w:rPr>
          <w:rFonts w:ascii="Goudy Old Style" w:hAnsi="Goudy Old Style"/>
          <w:sz w:val="24"/>
          <w:szCs w:val="24"/>
        </w:rPr>
        <w:t>.</w:t>
      </w:r>
      <w:r w:rsidR="00E45BC7">
        <w:rPr>
          <w:rFonts w:ascii="Goudy Old Style" w:hAnsi="Goudy Old Style"/>
          <w:sz w:val="24"/>
          <w:szCs w:val="24"/>
        </w:rPr>
        <w:t>)</w:t>
      </w:r>
    </w:p>
    <w:p w14:paraId="76E79DC8" w14:textId="77777777" w:rsidR="00A32D34" w:rsidRPr="00683B87" w:rsidRDefault="00A32D34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"Reply to Robertson," </w:t>
      </w:r>
      <w:r w:rsidRPr="00683B87">
        <w:rPr>
          <w:rFonts w:ascii="Goudy Old Style" w:hAnsi="Goudy Old Style"/>
          <w:i/>
          <w:sz w:val="24"/>
          <w:szCs w:val="24"/>
        </w:rPr>
        <w:t>Philosophical Papers</w:t>
      </w:r>
      <w:r w:rsidRPr="00683B87">
        <w:rPr>
          <w:rFonts w:ascii="Goudy Old Style" w:hAnsi="Goudy Old Style"/>
          <w:sz w:val="24"/>
          <w:szCs w:val="24"/>
        </w:rPr>
        <w:t xml:space="preserve"> 32 (2003): 185-91.</w:t>
      </w:r>
    </w:p>
    <w:p w14:paraId="2E9CE9A8" w14:textId="77777777" w:rsidR="00370DA4" w:rsidRPr="00683B87" w:rsidRDefault="00370DA4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“M</w:t>
      </w:r>
      <w:r w:rsidR="00A61E1A" w:rsidRPr="00683B87">
        <w:rPr>
          <w:rFonts w:ascii="Goudy Old Style" w:hAnsi="Goudy Old Style"/>
          <w:sz w:val="24"/>
          <w:szCs w:val="24"/>
        </w:rPr>
        <w:t>orality and Virtue”</w:t>
      </w:r>
      <w:r w:rsidR="00D06E75">
        <w:rPr>
          <w:rFonts w:ascii="Goudy Old Style" w:hAnsi="Goudy Old Style"/>
          <w:sz w:val="24"/>
          <w:szCs w:val="24"/>
        </w:rPr>
        <w:t xml:space="preserve"> (with David Copp),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Ethics</w:t>
      </w:r>
      <w:r w:rsidR="00A61E1A" w:rsidRPr="00683B87">
        <w:rPr>
          <w:rFonts w:ascii="Goudy Old Style" w:hAnsi="Goudy Old Style"/>
          <w:i/>
          <w:sz w:val="24"/>
          <w:szCs w:val="24"/>
        </w:rPr>
        <w:t xml:space="preserve"> </w:t>
      </w:r>
      <w:r w:rsidR="00A61E1A" w:rsidRPr="00683B87">
        <w:rPr>
          <w:rFonts w:ascii="Goudy Old Style" w:hAnsi="Goudy Old Style"/>
          <w:sz w:val="24"/>
          <w:szCs w:val="24"/>
        </w:rPr>
        <w:t>114 (2004): 514-54.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042E92">
        <w:rPr>
          <w:rFonts w:ascii="Goudy Old Style" w:hAnsi="Goudy Old Style"/>
          <w:sz w:val="24"/>
          <w:szCs w:val="24"/>
        </w:rPr>
        <w:t>(</w:t>
      </w:r>
      <w:r w:rsidR="008859F7" w:rsidRPr="00683B87">
        <w:rPr>
          <w:rFonts w:ascii="Goudy Old Style" w:hAnsi="Goudy Old Style"/>
          <w:sz w:val="24"/>
          <w:szCs w:val="24"/>
        </w:rPr>
        <w:t>Portions r</w:t>
      </w:r>
      <w:r w:rsidR="00037F26" w:rsidRPr="00683B87">
        <w:rPr>
          <w:rFonts w:ascii="Goudy Old Style" w:hAnsi="Goudy Old Style"/>
          <w:sz w:val="24"/>
          <w:szCs w:val="24"/>
        </w:rPr>
        <w:t xml:space="preserve">eprinted in </w:t>
      </w:r>
      <w:r w:rsidR="00037F26" w:rsidRPr="00683B87">
        <w:rPr>
          <w:rFonts w:ascii="Goudy Old Style" w:hAnsi="Goudy Old Style"/>
          <w:i/>
          <w:color w:val="000000"/>
          <w:sz w:val="24"/>
          <w:szCs w:val="24"/>
        </w:rPr>
        <w:t xml:space="preserve">You </w:t>
      </w:r>
      <w:proofErr w:type="gramStart"/>
      <w:r w:rsidR="00037F26" w:rsidRPr="00683B87">
        <w:rPr>
          <w:rFonts w:ascii="Goudy Old Style" w:hAnsi="Goudy Old Style"/>
          <w:i/>
          <w:color w:val="000000"/>
          <w:sz w:val="24"/>
          <w:szCs w:val="24"/>
        </w:rPr>
        <w:t>Decide!:</w:t>
      </w:r>
      <w:proofErr w:type="gramEnd"/>
      <w:r w:rsidR="00037F26" w:rsidRPr="00683B87">
        <w:rPr>
          <w:rFonts w:ascii="Goudy Old Style" w:hAnsi="Goudy Old Style"/>
          <w:i/>
          <w:color w:val="000000"/>
          <w:sz w:val="24"/>
          <w:szCs w:val="24"/>
        </w:rPr>
        <w:t xml:space="preserve"> Current Debates in Ethics</w:t>
      </w:r>
      <w:r w:rsidR="00D06E75">
        <w:rPr>
          <w:rFonts w:ascii="Goudy Old Style" w:hAnsi="Goudy Old Style"/>
          <w:i/>
          <w:color w:val="000000"/>
          <w:sz w:val="24"/>
          <w:szCs w:val="24"/>
        </w:rPr>
        <w:t>,</w:t>
      </w:r>
      <w:r w:rsidR="00037F26" w:rsidRPr="00683B87">
        <w:rPr>
          <w:rFonts w:ascii="Goudy Old Style" w:hAnsi="Goudy Old Style"/>
          <w:color w:val="000000"/>
          <w:sz w:val="24"/>
          <w:szCs w:val="24"/>
        </w:rPr>
        <w:t xml:space="preserve"> Bruce Waller</w:t>
      </w:r>
      <w:r w:rsidR="00D06E75">
        <w:rPr>
          <w:rFonts w:ascii="Goudy Old Style" w:hAnsi="Goudy Old Style"/>
          <w:color w:val="000000"/>
          <w:sz w:val="24"/>
          <w:szCs w:val="24"/>
        </w:rPr>
        <w:t xml:space="preserve"> (ed.)</w:t>
      </w:r>
      <w:r w:rsidR="00037F26" w:rsidRPr="00683B87">
        <w:rPr>
          <w:rFonts w:ascii="Goudy Old Style" w:hAnsi="Goudy Old Style"/>
          <w:color w:val="000000"/>
          <w:sz w:val="24"/>
          <w:szCs w:val="24"/>
        </w:rPr>
        <w:t>, Pearson/A.B. Longman, 2006.</w:t>
      </w:r>
      <w:r w:rsidR="00EF2D4B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</w:p>
    <w:p w14:paraId="54BCB05D" w14:textId="77777777" w:rsidR="00647B83" w:rsidRPr="00683B87" w:rsidRDefault="00647B83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color w:val="000000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lastRenderedPageBreak/>
        <w:t>“Pain for Objectivists: The Case of Mat</w:t>
      </w:r>
      <w:r w:rsidR="002C29CE" w:rsidRPr="00683B87">
        <w:rPr>
          <w:rFonts w:ascii="Goudy Old Style" w:hAnsi="Goudy Old Style"/>
          <w:color w:val="000000"/>
          <w:sz w:val="24"/>
          <w:szCs w:val="24"/>
        </w:rPr>
        <w:t>ters of Mere Taste,”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 xml:space="preserve">Ethical Theory </w:t>
      </w:r>
      <w:r w:rsidR="00420626">
        <w:rPr>
          <w:rFonts w:ascii="Goudy Old Style" w:hAnsi="Goudy Old Style"/>
          <w:i/>
          <w:color w:val="000000"/>
          <w:sz w:val="24"/>
          <w:szCs w:val="24"/>
        </w:rPr>
        <w:t>and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 xml:space="preserve"> Moral Practice</w:t>
      </w:r>
      <w:r w:rsidR="002C29CE" w:rsidRPr="00683B87">
        <w:rPr>
          <w:rFonts w:ascii="Goudy Old Style" w:hAnsi="Goudy Old Style"/>
          <w:color w:val="000000"/>
          <w:sz w:val="24"/>
          <w:szCs w:val="24"/>
        </w:rPr>
        <w:t>, 8</w:t>
      </w:r>
      <w:r w:rsidR="00420626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2C29CE" w:rsidRPr="00683B87">
        <w:rPr>
          <w:rFonts w:ascii="Goudy Old Style" w:hAnsi="Goudy Old Style"/>
          <w:color w:val="000000"/>
          <w:sz w:val="24"/>
          <w:szCs w:val="24"/>
        </w:rPr>
        <w:t>(2005)</w:t>
      </w:r>
      <w:r w:rsidR="00420626">
        <w:rPr>
          <w:rFonts w:ascii="Goudy Old Style" w:hAnsi="Goudy Old Style"/>
          <w:color w:val="000000"/>
          <w:sz w:val="24"/>
          <w:szCs w:val="24"/>
        </w:rPr>
        <w:t>:</w:t>
      </w:r>
      <w:r w:rsidR="002C29CE" w:rsidRPr="00683B87">
        <w:rPr>
          <w:rFonts w:ascii="Goudy Old Style" w:hAnsi="Goudy Old Style"/>
          <w:color w:val="000000"/>
          <w:sz w:val="24"/>
          <w:szCs w:val="24"/>
        </w:rPr>
        <w:t xml:space="preserve"> 437-57.</w:t>
      </w:r>
      <w:r w:rsidR="00EF2D4B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</w:p>
    <w:p w14:paraId="65C6D3EC" w14:textId="77777777" w:rsidR="00443BB6" w:rsidRPr="00683B87" w:rsidRDefault="00443BB6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color w:val="000000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>“</w:t>
      </w:r>
      <w:hyperlink r:id="rId11" w:history="1">
        <w:r w:rsidRPr="009C5C39">
          <w:rPr>
            <w:rStyle w:val="Hyperlink"/>
            <w:rFonts w:ascii="Goudy Old Style" w:hAnsi="Goudy Old Style"/>
            <w:sz w:val="24"/>
            <w:szCs w:val="24"/>
          </w:rPr>
          <w:t>Instrument</w:t>
        </w:r>
        <w:r w:rsidR="001D2EFB" w:rsidRPr="009C5C39">
          <w:rPr>
            <w:rStyle w:val="Hyperlink"/>
            <w:rFonts w:ascii="Goudy Old Style" w:hAnsi="Goudy Old Style"/>
            <w:sz w:val="24"/>
            <w:szCs w:val="24"/>
          </w:rPr>
          <w:t>al Rationality: Not Dead Yet</w:t>
        </w:r>
      </w:hyperlink>
      <w:r w:rsidR="001D2EFB" w:rsidRPr="00683B87">
        <w:rPr>
          <w:rFonts w:ascii="Goudy Old Style" w:hAnsi="Goudy Old Style"/>
          <w:color w:val="000000"/>
          <w:sz w:val="24"/>
          <w:szCs w:val="24"/>
        </w:rPr>
        <w:t xml:space="preserve">,” 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 xml:space="preserve">Journal of Ethics </w:t>
      </w:r>
      <w:r w:rsidR="00420626">
        <w:rPr>
          <w:rFonts w:ascii="Goudy Old Style" w:hAnsi="Goudy Old Style"/>
          <w:i/>
          <w:color w:val="000000"/>
          <w:sz w:val="24"/>
          <w:szCs w:val="24"/>
        </w:rPr>
        <w:t>and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 xml:space="preserve"> Social </w:t>
      </w:r>
      <w:r w:rsidR="003F0BAA" w:rsidRPr="00683B87">
        <w:rPr>
          <w:rFonts w:ascii="Goudy Old Style" w:hAnsi="Goudy Old Style"/>
          <w:i/>
          <w:color w:val="000000"/>
          <w:sz w:val="24"/>
          <w:szCs w:val="24"/>
        </w:rPr>
        <w:t>Philosophy</w:t>
      </w:r>
      <w:r w:rsidR="001D2EFB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E45BC7">
        <w:rPr>
          <w:rFonts w:ascii="Goudy Old Style" w:hAnsi="Goudy Old Style"/>
          <w:color w:val="000000"/>
          <w:sz w:val="24"/>
          <w:szCs w:val="24"/>
        </w:rPr>
        <w:t>(</w:t>
      </w:r>
      <w:r w:rsidR="001D2EFB" w:rsidRPr="00683B87">
        <w:rPr>
          <w:rFonts w:ascii="Goudy Old Style" w:hAnsi="Goudy Old Style"/>
          <w:color w:val="000000"/>
          <w:sz w:val="24"/>
          <w:szCs w:val="24"/>
        </w:rPr>
        <w:t>2005</w:t>
      </w:r>
      <w:r w:rsidR="00E45BC7">
        <w:rPr>
          <w:rFonts w:ascii="Goudy Old Style" w:hAnsi="Goudy Old Style"/>
          <w:color w:val="000000"/>
          <w:sz w:val="24"/>
          <w:szCs w:val="24"/>
        </w:rPr>
        <w:t>)</w:t>
      </w:r>
      <w:r w:rsidR="001D2EFB" w:rsidRPr="00683B87">
        <w:rPr>
          <w:rFonts w:ascii="Goudy Old Style" w:hAnsi="Goudy Old Style"/>
          <w:color w:val="000000"/>
          <w:sz w:val="24"/>
          <w:szCs w:val="24"/>
        </w:rPr>
        <w:t>.</w:t>
      </w:r>
    </w:p>
    <w:p w14:paraId="17BCF368" w14:textId="77777777" w:rsidR="003F0BAA" w:rsidRPr="00683B87" w:rsidRDefault="003F0BAA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color w:val="000000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“Practical Reasons and Mistakes of Practi</w:t>
      </w:r>
      <w:r w:rsidR="00BC55A5" w:rsidRPr="00683B87">
        <w:rPr>
          <w:rFonts w:ascii="Goudy Old Style" w:hAnsi="Goudy Old Style"/>
          <w:sz w:val="24"/>
          <w:szCs w:val="24"/>
        </w:rPr>
        <w:t>cal Rationality,”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Moral Psychology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="00BC55A5" w:rsidRPr="00683B87">
        <w:rPr>
          <w:rFonts w:ascii="Goudy Old Style" w:hAnsi="Goudy Old Style"/>
          <w:color w:val="000000"/>
          <w:sz w:val="24"/>
          <w:szCs w:val="24"/>
        </w:rPr>
        <w:t>Sergio Tenenbaum</w:t>
      </w:r>
      <w:r w:rsidR="00E45BC7">
        <w:rPr>
          <w:rFonts w:ascii="Goudy Old Style" w:hAnsi="Goudy Old Style"/>
          <w:color w:val="000000"/>
          <w:sz w:val="24"/>
          <w:szCs w:val="24"/>
        </w:rPr>
        <w:t xml:space="preserve"> (ed.)</w:t>
      </w:r>
      <w:r w:rsidR="00BC55A5" w:rsidRPr="00683B87">
        <w:rPr>
          <w:rFonts w:ascii="Goudy Old Style" w:hAnsi="Goudy Old Style"/>
          <w:color w:val="000000"/>
          <w:sz w:val="24"/>
          <w:szCs w:val="24"/>
        </w:rPr>
        <w:t>, Poznan Studies in the Philosophy of the Sciences and Humanities, Rodopi, 2007</w:t>
      </w:r>
      <w:r w:rsidR="00E45BC7">
        <w:rPr>
          <w:rFonts w:ascii="Goudy Old Style" w:hAnsi="Goudy Old Style"/>
          <w:color w:val="000000"/>
          <w:sz w:val="24"/>
          <w:szCs w:val="24"/>
        </w:rPr>
        <w:t xml:space="preserve">, </w:t>
      </w:r>
      <w:r w:rsidR="00E45BC7" w:rsidRPr="00683B87">
        <w:rPr>
          <w:rFonts w:ascii="Goudy Old Style" w:hAnsi="Goudy Old Style"/>
          <w:color w:val="000000"/>
          <w:sz w:val="24"/>
          <w:szCs w:val="24"/>
        </w:rPr>
        <w:t>299-321</w:t>
      </w:r>
      <w:r w:rsidR="00BC55A5" w:rsidRPr="00683B87">
        <w:rPr>
          <w:rFonts w:ascii="Goudy Old Style" w:hAnsi="Goudy Old Style"/>
          <w:color w:val="000000"/>
          <w:sz w:val="24"/>
          <w:szCs w:val="24"/>
        </w:rPr>
        <w:t>.</w:t>
      </w:r>
    </w:p>
    <w:p w14:paraId="46D29B1F" w14:textId="77777777" w:rsidR="00863C69" w:rsidRPr="00683B87" w:rsidRDefault="0029765A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color w:val="000000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>“</w:t>
      </w:r>
      <w:hyperlink r:id="rId12" w:history="1">
        <w:r w:rsidRPr="00100CFC">
          <w:rPr>
            <w:rStyle w:val="Hyperlink"/>
            <w:rFonts w:ascii="Goudy Old Style" w:hAnsi="Goudy Old Style"/>
            <w:sz w:val="24"/>
            <w:szCs w:val="24"/>
          </w:rPr>
          <w:t>The Impote</w:t>
        </w:r>
        <w:r w:rsidRPr="00100CFC">
          <w:rPr>
            <w:rStyle w:val="Hyperlink"/>
            <w:rFonts w:ascii="Goudy Old Style" w:hAnsi="Goudy Old Style"/>
            <w:sz w:val="24"/>
            <w:szCs w:val="24"/>
          </w:rPr>
          <w:t>n</w:t>
        </w:r>
        <w:r w:rsidRPr="00100CFC">
          <w:rPr>
            <w:rStyle w:val="Hyperlink"/>
            <w:rFonts w:ascii="Goudy Old Style" w:hAnsi="Goudy Old Style"/>
            <w:sz w:val="24"/>
            <w:szCs w:val="24"/>
          </w:rPr>
          <w:t>ce of the Demandingness Ob</w:t>
        </w:r>
        <w:r w:rsidRPr="00100CFC">
          <w:rPr>
            <w:rStyle w:val="Hyperlink"/>
            <w:rFonts w:ascii="Goudy Old Style" w:hAnsi="Goudy Old Style"/>
            <w:sz w:val="24"/>
            <w:szCs w:val="24"/>
          </w:rPr>
          <w:t>j</w:t>
        </w:r>
        <w:r w:rsidRPr="00100CFC">
          <w:rPr>
            <w:rStyle w:val="Hyperlink"/>
            <w:rFonts w:ascii="Goudy Old Style" w:hAnsi="Goudy Old Style"/>
            <w:sz w:val="24"/>
            <w:szCs w:val="24"/>
          </w:rPr>
          <w:t>ection</w:t>
        </w:r>
      </w:hyperlink>
      <w:r w:rsidRPr="00683B87">
        <w:rPr>
          <w:rFonts w:ascii="Goudy Old Style" w:hAnsi="Goudy Old Style"/>
          <w:color w:val="000000"/>
          <w:sz w:val="24"/>
          <w:szCs w:val="24"/>
        </w:rPr>
        <w:t xml:space="preserve">,” 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>Philosophe</w:t>
      </w:r>
      <w:r w:rsidR="00EC4E18" w:rsidRPr="00683B87">
        <w:rPr>
          <w:rFonts w:ascii="Goudy Old Style" w:hAnsi="Goudy Old Style"/>
          <w:i/>
          <w:color w:val="000000"/>
          <w:sz w:val="24"/>
          <w:szCs w:val="24"/>
        </w:rPr>
        <w:t>r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>s</w:t>
      </w:r>
      <w:r w:rsidR="00EC4E18" w:rsidRPr="00683B87">
        <w:rPr>
          <w:rFonts w:ascii="Goudy Old Style" w:hAnsi="Goudy Old Style"/>
          <w:i/>
          <w:color w:val="000000"/>
          <w:sz w:val="24"/>
          <w:szCs w:val="24"/>
        </w:rPr>
        <w:t>’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 xml:space="preserve"> Imprint</w:t>
      </w:r>
      <w:r w:rsidR="005644D4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E45BC7">
        <w:rPr>
          <w:rFonts w:ascii="Goudy Old Style" w:hAnsi="Goudy Old Style"/>
          <w:color w:val="000000"/>
          <w:sz w:val="24"/>
          <w:szCs w:val="24"/>
        </w:rPr>
        <w:t>(</w:t>
      </w:r>
      <w:r w:rsidR="005644D4" w:rsidRPr="00683B87">
        <w:rPr>
          <w:rFonts w:ascii="Goudy Old Style" w:hAnsi="Goudy Old Style"/>
          <w:color w:val="000000"/>
          <w:sz w:val="24"/>
          <w:szCs w:val="24"/>
        </w:rPr>
        <w:t>2007</w:t>
      </w:r>
      <w:r w:rsidR="00E45BC7">
        <w:rPr>
          <w:rFonts w:ascii="Goudy Old Style" w:hAnsi="Goudy Old Style"/>
          <w:color w:val="000000"/>
          <w:sz w:val="24"/>
          <w:szCs w:val="24"/>
        </w:rPr>
        <w:t>)</w:t>
      </w:r>
      <w:r w:rsidR="00863C69" w:rsidRPr="00683B87">
        <w:rPr>
          <w:rFonts w:ascii="Goudy Old Style" w:hAnsi="Goudy Old Style"/>
          <w:color w:val="000000"/>
          <w:sz w:val="24"/>
          <w:szCs w:val="24"/>
        </w:rPr>
        <w:t>.</w:t>
      </w:r>
      <w:r w:rsidR="00EF2D4B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E45BC7">
        <w:rPr>
          <w:rFonts w:ascii="Goudy Old Style" w:hAnsi="Goudy Old Style"/>
          <w:color w:val="000000"/>
          <w:sz w:val="24"/>
          <w:szCs w:val="24"/>
        </w:rPr>
        <w:t xml:space="preserve"> </w:t>
      </w:r>
    </w:p>
    <w:p w14:paraId="1895D2E6" w14:textId="77777777" w:rsidR="004C2BC6" w:rsidRPr="00683B87" w:rsidRDefault="00802474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color w:val="000000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>“Introduction</w:t>
      </w:r>
      <w:r w:rsidR="00BE172D" w:rsidRPr="00683B87">
        <w:rPr>
          <w:rFonts w:ascii="Goudy Old Style" w:hAnsi="Goudy Old Style"/>
          <w:color w:val="000000"/>
          <w:sz w:val="24"/>
          <w:szCs w:val="24"/>
        </w:rPr>
        <w:t>”</w:t>
      </w:r>
      <w:r w:rsidR="00095E64">
        <w:rPr>
          <w:rFonts w:ascii="Goudy Old Style" w:hAnsi="Goudy Old Style"/>
          <w:color w:val="000000"/>
          <w:sz w:val="24"/>
          <w:szCs w:val="24"/>
        </w:rPr>
        <w:t xml:space="preserve"> (with Steven Wall),</w:t>
      </w:r>
      <w:r w:rsidR="00BE172D" w:rsidRPr="00683B87">
        <w:rPr>
          <w:rFonts w:ascii="Goudy Old Style" w:hAnsi="Goudy Old Style"/>
          <w:color w:val="000000"/>
          <w:sz w:val="24"/>
          <w:szCs w:val="24"/>
        </w:rPr>
        <w:t xml:space="preserve"> in </w:t>
      </w:r>
      <w:r w:rsidR="00BE172D" w:rsidRPr="00683B87">
        <w:rPr>
          <w:rFonts w:ascii="Goudy Old Style" w:hAnsi="Goudy Old Style"/>
          <w:i/>
          <w:color w:val="000000"/>
          <w:sz w:val="24"/>
          <w:szCs w:val="24"/>
        </w:rPr>
        <w:t>Reasons for Action</w:t>
      </w:r>
      <w:r w:rsidR="00BE172D" w:rsidRPr="00683B87">
        <w:rPr>
          <w:rFonts w:ascii="Goudy Old Style" w:hAnsi="Goudy Old Style"/>
          <w:color w:val="000000"/>
          <w:sz w:val="24"/>
          <w:szCs w:val="24"/>
        </w:rPr>
        <w:t xml:space="preserve">, </w:t>
      </w:r>
      <w:r w:rsidR="002C596B" w:rsidRPr="00683B87">
        <w:rPr>
          <w:rFonts w:ascii="Goudy Old Style" w:hAnsi="Goudy Old Style"/>
          <w:color w:val="000000"/>
          <w:sz w:val="24"/>
          <w:szCs w:val="24"/>
        </w:rPr>
        <w:t xml:space="preserve">David </w:t>
      </w:r>
      <w:r w:rsidR="00850DFA" w:rsidRPr="00683B87">
        <w:rPr>
          <w:rFonts w:ascii="Goudy Old Style" w:hAnsi="Goudy Old Style"/>
          <w:color w:val="000000"/>
          <w:sz w:val="24"/>
          <w:szCs w:val="24"/>
        </w:rPr>
        <w:t xml:space="preserve">Sobel and </w:t>
      </w:r>
      <w:r w:rsidR="002C596B" w:rsidRPr="00683B87">
        <w:rPr>
          <w:rFonts w:ascii="Goudy Old Style" w:hAnsi="Goudy Old Style"/>
          <w:color w:val="000000"/>
          <w:sz w:val="24"/>
          <w:szCs w:val="24"/>
        </w:rPr>
        <w:t xml:space="preserve">Steven </w:t>
      </w:r>
      <w:r w:rsidR="00850DFA" w:rsidRPr="00683B87">
        <w:rPr>
          <w:rFonts w:ascii="Goudy Old Style" w:hAnsi="Goudy Old Style"/>
          <w:color w:val="000000"/>
          <w:sz w:val="24"/>
          <w:szCs w:val="24"/>
        </w:rPr>
        <w:t>Wall</w:t>
      </w:r>
      <w:r w:rsidR="00E45BC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420626">
        <w:rPr>
          <w:rFonts w:ascii="Goudy Old Style" w:hAnsi="Goudy Old Style"/>
          <w:color w:val="000000"/>
          <w:sz w:val="24"/>
          <w:szCs w:val="24"/>
        </w:rPr>
        <w:t>(</w:t>
      </w:r>
      <w:r w:rsidR="00E45BC7" w:rsidRPr="00683B87">
        <w:rPr>
          <w:rFonts w:ascii="Goudy Old Style" w:hAnsi="Goudy Old Style"/>
          <w:color w:val="000000"/>
          <w:sz w:val="24"/>
          <w:szCs w:val="24"/>
        </w:rPr>
        <w:t>eds.</w:t>
      </w:r>
      <w:r w:rsidR="00420626">
        <w:rPr>
          <w:rFonts w:ascii="Goudy Old Style" w:hAnsi="Goudy Old Style"/>
          <w:color w:val="000000"/>
          <w:sz w:val="24"/>
          <w:szCs w:val="24"/>
        </w:rPr>
        <w:t>)</w:t>
      </w:r>
      <w:r w:rsidR="00850DFA" w:rsidRPr="00683B87">
        <w:rPr>
          <w:rFonts w:ascii="Goudy Old Style" w:hAnsi="Goudy Old Style"/>
          <w:color w:val="000000"/>
          <w:sz w:val="24"/>
          <w:szCs w:val="24"/>
        </w:rPr>
        <w:t xml:space="preserve">, </w:t>
      </w:r>
      <w:r w:rsidR="00BE172D" w:rsidRPr="00683B87">
        <w:rPr>
          <w:rFonts w:ascii="Goudy Old Style" w:hAnsi="Goudy Old Style"/>
          <w:color w:val="000000"/>
          <w:sz w:val="24"/>
          <w:szCs w:val="24"/>
        </w:rPr>
        <w:t>Cambri</w:t>
      </w:r>
      <w:r w:rsidR="00850DFA" w:rsidRPr="00683B87">
        <w:rPr>
          <w:rFonts w:ascii="Goudy Old Style" w:hAnsi="Goudy Old Style"/>
          <w:color w:val="000000"/>
          <w:sz w:val="24"/>
          <w:szCs w:val="24"/>
        </w:rPr>
        <w:t>dge University Press, 2009</w:t>
      </w:r>
      <w:r w:rsidR="00095E64">
        <w:rPr>
          <w:rFonts w:ascii="Goudy Old Style" w:hAnsi="Goudy Old Style"/>
          <w:color w:val="000000"/>
          <w:sz w:val="24"/>
          <w:szCs w:val="24"/>
        </w:rPr>
        <w:t>,</w:t>
      </w:r>
      <w:r w:rsidR="00BE172D" w:rsidRPr="00683B87">
        <w:rPr>
          <w:rFonts w:ascii="Goudy Old Style" w:hAnsi="Goudy Old Style"/>
          <w:color w:val="000000"/>
          <w:sz w:val="24"/>
          <w:szCs w:val="24"/>
        </w:rPr>
        <w:t xml:space="preserve"> 1-13.</w:t>
      </w:r>
      <w:r w:rsidR="0072703E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</w:p>
    <w:p w14:paraId="46C884D7" w14:textId="77777777" w:rsidR="000D52B0" w:rsidRPr="00683B87" w:rsidRDefault="00236FBB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color w:val="000000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>“Subjectivism and Idealiza</w:t>
      </w:r>
      <w:r w:rsidR="00FC6435" w:rsidRPr="00683B87">
        <w:rPr>
          <w:rFonts w:ascii="Goudy Old Style" w:hAnsi="Goudy Old Style"/>
          <w:color w:val="000000"/>
          <w:sz w:val="24"/>
          <w:szCs w:val="24"/>
        </w:rPr>
        <w:t>tion,”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>Ethics</w:t>
      </w:r>
      <w:r w:rsidR="00FC6435" w:rsidRPr="00683B87">
        <w:rPr>
          <w:rFonts w:ascii="Goudy Old Style" w:hAnsi="Goudy Old Style"/>
          <w:color w:val="000000"/>
          <w:sz w:val="24"/>
          <w:szCs w:val="24"/>
        </w:rPr>
        <w:t xml:space="preserve"> 119 (2009): 336-52.</w:t>
      </w:r>
      <w:r w:rsidR="00EF2D4B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</w:p>
    <w:p w14:paraId="159D0A4B" w14:textId="77777777" w:rsidR="000D52B0" w:rsidRPr="00683B87" w:rsidRDefault="000D52B0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color w:val="000000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 xml:space="preserve">“Subjectivism and Blame,” in 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>Reasons to be Moral Revisited</w:t>
      </w:r>
      <w:r w:rsidRPr="00683B87">
        <w:rPr>
          <w:rFonts w:ascii="Goudy Old Style" w:hAnsi="Goudy Old Style"/>
          <w:color w:val="000000"/>
          <w:sz w:val="24"/>
          <w:szCs w:val="24"/>
        </w:rPr>
        <w:t>, Sam Black and Evan Tiffany</w:t>
      </w:r>
      <w:r w:rsidR="00420626">
        <w:rPr>
          <w:rFonts w:ascii="Goudy Old Style" w:hAnsi="Goudy Old Style"/>
          <w:color w:val="000000"/>
          <w:sz w:val="24"/>
          <w:szCs w:val="24"/>
        </w:rPr>
        <w:t xml:space="preserve"> (</w:t>
      </w:r>
      <w:r w:rsidR="00420626" w:rsidRPr="00683B87">
        <w:rPr>
          <w:rFonts w:ascii="Goudy Old Style" w:hAnsi="Goudy Old Style"/>
          <w:color w:val="000000"/>
          <w:sz w:val="24"/>
          <w:szCs w:val="24"/>
        </w:rPr>
        <w:t>eds.</w:t>
      </w:r>
      <w:r w:rsidR="00420626">
        <w:rPr>
          <w:rFonts w:ascii="Goudy Old Style" w:hAnsi="Goudy Old Style"/>
          <w:color w:val="000000"/>
          <w:sz w:val="24"/>
          <w:szCs w:val="24"/>
        </w:rPr>
        <w:t>)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>Canadian Journal of Philosophy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, Supplementary Volume 33 </w:t>
      </w:r>
      <w:r w:rsidR="00042E92">
        <w:rPr>
          <w:rFonts w:ascii="Goudy Old Style" w:hAnsi="Goudy Old Style"/>
          <w:color w:val="000000"/>
          <w:sz w:val="24"/>
          <w:szCs w:val="24"/>
        </w:rPr>
        <w:t>(</w:t>
      </w:r>
      <w:r w:rsidRPr="00683B87">
        <w:rPr>
          <w:rFonts w:ascii="Goudy Old Style" w:hAnsi="Goudy Old Style"/>
          <w:color w:val="000000"/>
          <w:sz w:val="24"/>
          <w:szCs w:val="24"/>
        </w:rPr>
        <w:t>2009</w:t>
      </w:r>
      <w:r w:rsidR="00042E92">
        <w:rPr>
          <w:rFonts w:ascii="Goudy Old Style" w:hAnsi="Goudy Old Style"/>
          <w:color w:val="000000"/>
          <w:sz w:val="24"/>
          <w:szCs w:val="24"/>
        </w:rPr>
        <w:t>):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 149-170.</w:t>
      </w:r>
    </w:p>
    <w:p w14:paraId="44A09F16" w14:textId="77777777" w:rsidR="005B53AA" w:rsidRPr="00683B87" w:rsidRDefault="005B53AA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“The Limits of the Explanatory Power of </w:t>
      </w:r>
      <w:r w:rsidR="009D497D" w:rsidRPr="00683B87">
        <w:rPr>
          <w:rFonts w:ascii="Goudy Old Style" w:hAnsi="Goudy Old Style"/>
          <w:sz w:val="24"/>
          <w:szCs w:val="24"/>
        </w:rPr>
        <w:t>Developmentalism,”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Journal of Moral Philosophy</w:t>
      </w:r>
      <w:r w:rsidR="009D497D" w:rsidRPr="00683B87">
        <w:rPr>
          <w:rFonts w:ascii="Goudy Old Style" w:hAnsi="Goudy Old Style"/>
          <w:i/>
          <w:sz w:val="24"/>
          <w:szCs w:val="24"/>
        </w:rPr>
        <w:t>,</w:t>
      </w:r>
      <w:r w:rsidR="00B269CE" w:rsidRPr="00683B87">
        <w:rPr>
          <w:rFonts w:ascii="Goudy Old Style" w:hAnsi="Goudy Old Style"/>
          <w:sz w:val="24"/>
          <w:szCs w:val="24"/>
        </w:rPr>
        <w:t xml:space="preserve"> 7 </w:t>
      </w:r>
      <w:r w:rsidR="009D497D" w:rsidRPr="00683B87">
        <w:rPr>
          <w:rFonts w:ascii="Goudy Old Style" w:hAnsi="Goudy Old Style"/>
          <w:sz w:val="24"/>
          <w:szCs w:val="24"/>
        </w:rPr>
        <w:t>(2010</w:t>
      </w:r>
      <w:r w:rsidR="00B269CE" w:rsidRPr="00683B87">
        <w:rPr>
          <w:rFonts w:ascii="Goudy Old Style" w:hAnsi="Goudy Old Style"/>
          <w:sz w:val="24"/>
          <w:szCs w:val="24"/>
        </w:rPr>
        <w:t>)</w:t>
      </w:r>
      <w:r w:rsidR="009D497D" w:rsidRPr="00683B87">
        <w:rPr>
          <w:rFonts w:ascii="Goudy Old Style" w:hAnsi="Goudy Old Style"/>
          <w:sz w:val="24"/>
          <w:szCs w:val="24"/>
        </w:rPr>
        <w:t>, 517-27.</w:t>
      </w:r>
    </w:p>
    <w:p w14:paraId="6103DF8A" w14:textId="77777777" w:rsidR="00F9742B" w:rsidRPr="00683B87" w:rsidRDefault="00B53A42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“Parfit’s Case A</w:t>
      </w:r>
      <w:r w:rsidR="00F9742B" w:rsidRPr="00683B87">
        <w:rPr>
          <w:rFonts w:ascii="Goudy Old Style" w:hAnsi="Goudy Old Style"/>
          <w:sz w:val="24"/>
          <w:szCs w:val="24"/>
        </w:rPr>
        <w:t>gainst S</w:t>
      </w:r>
      <w:r w:rsidR="009D497D" w:rsidRPr="00683B87">
        <w:rPr>
          <w:rFonts w:ascii="Goudy Old Style" w:hAnsi="Goudy Old Style"/>
          <w:sz w:val="24"/>
          <w:szCs w:val="24"/>
        </w:rPr>
        <w:t>ubjectivism,”</w:t>
      </w:r>
      <w:r w:rsidR="00F9742B" w:rsidRPr="00683B87">
        <w:rPr>
          <w:rFonts w:ascii="Goudy Old Style" w:hAnsi="Goudy Old Style"/>
          <w:sz w:val="24"/>
          <w:szCs w:val="24"/>
        </w:rPr>
        <w:t xml:space="preserve"> </w:t>
      </w:r>
      <w:r w:rsidR="00F9742B" w:rsidRPr="00683B87">
        <w:rPr>
          <w:rFonts w:ascii="Goudy Old Style" w:hAnsi="Goudy Old Style"/>
          <w:i/>
          <w:sz w:val="24"/>
          <w:szCs w:val="24"/>
        </w:rPr>
        <w:t>Oxford Studies in Metaethics</w:t>
      </w:r>
      <w:r w:rsidR="009D497D" w:rsidRPr="00683B87">
        <w:rPr>
          <w:rFonts w:ascii="Goudy Old Style" w:hAnsi="Goudy Old Style"/>
          <w:i/>
          <w:sz w:val="24"/>
          <w:szCs w:val="24"/>
        </w:rPr>
        <w:t xml:space="preserve">, </w:t>
      </w:r>
      <w:r w:rsidR="00E45BC7" w:rsidRPr="00E45BC7">
        <w:rPr>
          <w:rFonts w:ascii="Goudy Old Style" w:hAnsi="Goudy Old Style"/>
          <w:iCs/>
          <w:sz w:val="24"/>
          <w:szCs w:val="24"/>
        </w:rPr>
        <w:t>Vol.</w:t>
      </w:r>
      <w:r w:rsidR="009D497D" w:rsidRPr="00E45BC7">
        <w:rPr>
          <w:rFonts w:ascii="Goudy Old Style" w:hAnsi="Goudy Old Style"/>
          <w:iCs/>
          <w:sz w:val="24"/>
          <w:szCs w:val="24"/>
        </w:rPr>
        <w:t xml:space="preserve"> 6</w:t>
      </w:r>
      <w:r w:rsidR="009D497D" w:rsidRPr="00683B87">
        <w:rPr>
          <w:rFonts w:ascii="Goudy Old Style" w:hAnsi="Goudy Old Style"/>
          <w:sz w:val="24"/>
          <w:szCs w:val="24"/>
        </w:rPr>
        <w:t xml:space="preserve"> </w:t>
      </w:r>
      <w:r w:rsidR="00E45BC7">
        <w:rPr>
          <w:rFonts w:ascii="Goudy Old Style" w:hAnsi="Goudy Old Style"/>
          <w:sz w:val="24"/>
          <w:szCs w:val="24"/>
        </w:rPr>
        <w:t>(</w:t>
      </w:r>
      <w:r w:rsidR="009D497D" w:rsidRPr="00683B87">
        <w:rPr>
          <w:rFonts w:ascii="Goudy Old Style" w:hAnsi="Goudy Old Style"/>
          <w:sz w:val="24"/>
          <w:szCs w:val="24"/>
        </w:rPr>
        <w:t>2011</w:t>
      </w:r>
      <w:r w:rsidR="00E45BC7">
        <w:rPr>
          <w:rFonts w:ascii="Goudy Old Style" w:hAnsi="Goudy Old Style"/>
          <w:sz w:val="24"/>
          <w:szCs w:val="24"/>
        </w:rPr>
        <w:t>):</w:t>
      </w:r>
      <w:r w:rsidR="009D497D" w:rsidRPr="00683B87">
        <w:rPr>
          <w:rFonts w:ascii="Goudy Old Style" w:hAnsi="Goudy Old Style"/>
          <w:sz w:val="24"/>
          <w:szCs w:val="24"/>
        </w:rPr>
        <w:t xml:space="preserve"> 52-78.</w:t>
      </w:r>
      <w:r w:rsidR="00EF2D4B" w:rsidRPr="00683B87">
        <w:rPr>
          <w:rFonts w:ascii="Goudy Old Style" w:hAnsi="Goudy Old Style"/>
          <w:sz w:val="24"/>
          <w:szCs w:val="24"/>
        </w:rPr>
        <w:t xml:space="preserve"> </w:t>
      </w:r>
    </w:p>
    <w:p w14:paraId="6CA39516" w14:textId="77777777" w:rsidR="00B35F48" w:rsidRPr="00683B87" w:rsidRDefault="00B35F48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 xml:space="preserve">“Backing Away from </w:t>
      </w:r>
      <w:r w:rsidR="008824DB">
        <w:rPr>
          <w:rFonts w:ascii="Goudy Old Style" w:hAnsi="Goudy Old Style"/>
          <w:color w:val="000000"/>
          <w:sz w:val="24"/>
          <w:szCs w:val="24"/>
        </w:rPr>
        <w:t xml:space="preserve">Libertarian </w:t>
      </w:r>
      <w:r w:rsidRPr="00683B87">
        <w:rPr>
          <w:rFonts w:ascii="Goudy Old Style" w:hAnsi="Goudy Old Style"/>
          <w:color w:val="000000"/>
          <w:sz w:val="24"/>
          <w:szCs w:val="24"/>
        </w:rPr>
        <w:t>Self-Ow</w:t>
      </w:r>
      <w:r w:rsidR="00AE0133" w:rsidRPr="00683B87">
        <w:rPr>
          <w:rFonts w:ascii="Goudy Old Style" w:hAnsi="Goudy Old Style"/>
          <w:color w:val="000000"/>
          <w:sz w:val="24"/>
          <w:szCs w:val="24"/>
        </w:rPr>
        <w:t>nership,”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iCs/>
          <w:color w:val="000000"/>
          <w:sz w:val="24"/>
          <w:szCs w:val="24"/>
        </w:rPr>
        <w:t>Ethics</w:t>
      </w:r>
      <w:r w:rsidR="00AE0133" w:rsidRPr="00683B87">
        <w:rPr>
          <w:rFonts w:ascii="Goudy Old Style" w:hAnsi="Goudy Old Style"/>
          <w:color w:val="000000"/>
          <w:sz w:val="24"/>
          <w:szCs w:val="24"/>
        </w:rPr>
        <w:t xml:space="preserve"> 123 (2012): 32-60.</w:t>
      </w:r>
    </w:p>
    <w:p w14:paraId="5A9B52AB" w14:textId="77777777" w:rsidR="00B35F48" w:rsidRPr="00683B87" w:rsidRDefault="00B35F48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 xml:space="preserve">“Self-Ownership and the </w:t>
      </w:r>
      <w:r w:rsidR="00EB50B1" w:rsidRPr="00683B87">
        <w:rPr>
          <w:rFonts w:ascii="Goudy Old Style" w:hAnsi="Goudy Old Style"/>
          <w:color w:val="000000"/>
          <w:sz w:val="24"/>
          <w:szCs w:val="24"/>
        </w:rPr>
        <w:t xml:space="preserve">Conflation Problem,” 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>Oxford Studies in Normative Ethics</w:t>
      </w:r>
      <w:r w:rsidR="00863C69" w:rsidRPr="00683B87">
        <w:rPr>
          <w:rFonts w:ascii="Goudy Old Style" w:hAnsi="Goudy Old Style"/>
          <w:color w:val="000000"/>
          <w:sz w:val="24"/>
          <w:szCs w:val="24"/>
        </w:rPr>
        <w:t xml:space="preserve">, </w:t>
      </w:r>
      <w:r w:rsidR="00E45BC7">
        <w:rPr>
          <w:rFonts w:ascii="Goudy Old Style" w:hAnsi="Goudy Old Style"/>
          <w:color w:val="000000"/>
          <w:sz w:val="24"/>
          <w:szCs w:val="24"/>
        </w:rPr>
        <w:t>Vol.</w:t>
      </w:r>
      <w:r w:rsidR="00863C69" w:rsidRPr="00683B87">
        <w:rPr>
          <w:rFonts w:ascii="Goudy Old Style" w:hAnsi="Goudy Old Style"/>
          <w:color w:val="000000"/>
          <w:sz w:val="24"/>
          <w:szCs w:val="24"/>
        </w:rPr>
        <w:t xml:space="preserve"> 3</w:t>
      </w:r>
      <w:r w:rsidR="00FC4F51" w:rsidRPr="00683B87">
        <w:rPr>
          <w:rFonts w:ascii="Goudy Old Style" w:hAnsi="Goudy Old Style"/>
          <w:color w:val="000000"/>
          <w:sz w:val="24"/>
          <w:szCs w:val="24"/>
        </w:rPr>
        <w:t xml:space="preserve"> (2013)</w:t>
      </w:r>
      <w:r w:rsidR="00E45BC7">
        <w:rPr>
          <w:rFonts w:ascii="Goudy Old Style" w:hAnsi="Goudy Old Style"/>
          <w:color w:val="000000"/>
          <w:sz w:val="24"/>
          <w:szCs w:val="24"/>
        </w:rPr>
        <w:t>:</w:t>
      </w:r>
      <w:r w:rsidR="00663056" w:rsidRPr="00683B87">
        <w:rPr>
          <w:rFonts w:ascii="Goudy Old Style" w:hAnsi="Goudy Old Style"/>
          <w:color w:val="000000"/>
          <w:sz w:val="24"/>
          <w:szCs w:val="24"/>
        </w:rPr>
        <w:t xml:space="preserve"> 98-122.</w:t>
      </w:r>
    </w:p>
    <w:p w14:paraId="13BF56B2" w14:textId="77777777" w:rsidR="003E403C" w:rsidRPr="00683B87" w:rsidRDefault="004B4346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>“Disagreeing about How to Disagree</w:t>
      </w:r>
      <w:r w:rsidR="00663056" w:rsidRPr="00683B87">
        <w:rPr>
          <w:rFonts w:ascii="Goudy Old Style" w:hAnsi="Goudy Old Style"/>
          <w:color w:val="000000"/>
          <w:sz w:val="24"/>
          <w:szCs w:val="24"/>
        </w:rPr>
        <w:t>”</w:t>
      </w:r>
      <w:r w:rsidR="00D06E75">
        <w:rPr>
          <w:rFonts w:ascii="Goudy Old Style" w:hAnsi="Goudy Old Style"/>
          <w:color w:val="000000"/>
          <w:sz w:val="24"/>
          <w:szCs w:val="24"/>
        </w:rPr>
        <w:t xml:space="preserve"> (with Kate Manne),</w:t>
      </w:r>
      <w:r w:rsidR="00B35F48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B35F48" w:rsidRPr="00683B87">
        <w:rPr>
          <w:rFonts w:ascii="Goudy Old Style" w:hAnsi="Goudy Old Style"/>
          <w:i/>
          <w:color w:val="000000"/>
          <w:sz w:val="24"/>
          <w:szCs w:val="24"/>
        </w:rPr>
        <w:t>Philosophical Studies</w:t>
      </w:r>
      <w:r w:rsidR="00663056" w:rsidRPr="00683B87">
        <w:rPr>
          <w:rFonts w:ascii="Goudy Old Style" w:hAnsi="Goudy Old Style"/>
          <w:i/>
          <w:color w:val="000000"/>
          <w:sz w:val="24"/>
          <w:szCs w:val="24"/>
        </w:rPr>
        <w:t xml:space="preserve"> </w:t>
      </w:r>
      <w:r w:rsidR="00663056" w:rsidRPr="00683B87">
        <w:rPr>
          <w:rFonts w:ascii="Goudy Old Style" w:hAnsi="Goudy Old Style"/>
          <w:color w:val="000000"/>
          <w:sz w:val="24"/>
          <w:szCs w:val="24"/>
        </w:rPr>
        <w:t>168</w:t>
      </w:r>
      <w:r w:rsidR="00E45BC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E45BC7" w:rsidRPr="00683B87">
        <w:rPr>
          <w:rFonts w:ascii="Goudy Old Style" w:hAnsi="Goudy Old Style"/>
          <w:color w:val="000000"/>
          <w:sz w:val="24"/>
          <w:szCs w:val="24"/>
        </w:rPr>
        <w:t>(2014)</w:t>
      </w:r>
      <w:r w:rsidR="00663056" w:rsidRPr="00683B87">
        <w:rPr>
          <w:rFonts w:ascii="Goudy Old Style" w:hAnsi="Goudy Old Style"/>
          <w:color w:val="000000"/>
          <w:sz w:val="24"/>
          <w:szCs w:val="24"/>
        </w:rPr>
        <w:t>: 823-834</w:t>
      </w:r>
      <w:r w:rsidR="00B35F48" w:rsidRPr="00683B87">
        <w:rPr>
          <w:rFonts w:ascii="Goudy Old Style" w:hAnsi="Goudy Old Style"/>
          <w:color w:val="000000"/>
          <w:sz w:val="24"/>
          <w:szCs w:val="24"/>
        </w:rPr>
        <w:t>.</w:t>
      </w:r>
      <w:r w:rsidR="0023061C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</w:p>
    <w:p w14:paraId="2E6DA5B5" w14:textId="77777777" w:rsidR="00494D88" w:rsidRPr="00683B87" w:rsidRDefault="00494D88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 xml:space="preserve">“Is Subjectivism </w:t>
      </w:r>
      <w:proofErr w:type="gramStart"/>
      <w:r w:rsidRPr="00683B87">
        <w:rPr>
          <w:rFonts w:ascii="Goudy Old Style" w:hAnsi="Goudy Old Style"/>
          <w:color w:val="000000"/>
          <w:sz w:val="24"/>
          <w:szCs w:val="24"/>
        </w:rPr>
        <w:t>Incoherent?,</w:t>
      </w:r>
      <w:proofErr w:type="gramEnd"/>
      <w:r w:rsidRPr="00683B87">
        <w:rPr>
          <w:rFonts w:ascii="Goudy Old Style" w:hAnsi="Goudy Old Style"/>
          <w:color w:val="000000"/>
          <w:sz w:val="24"/>
          <w:szCs w:val="24"/>
        </w:rPr>
        <w:t>”</w:t>
      </w:r>
      <w:r w:rsidR="00CB5F22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>Philosophy and Phenomenological Research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 92 (2016): 531-8.</w:t>
      </w:r>
    </w:p>
    <w:p w14:paraId="3F7AEFB0" w14:textId="77777777" w:rsidR="003E403C" w:rsidRPr="00683B87" w:rsidRDefault="00494D88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“Introduction,” in </w:t>
      </w:r>
      <w:r w:rsidR="00095E64">
        <w:rPr>
          <w:rFonts w:ascii="Goudy Old Style" w:hAnsi="Goudy Old Style"/>
          <w:sz w:val="24"/>
          <w:szCs w:val="24"/>
        </w:rPr>
        <w:t xml:space="preserve">Sobel, </w:t>
      </w:r>
      <w:r w:rsidRPr="00683B87">
        <w:rPr>
          <w:rFonts w:ascii="Goudy Old Style" w:hAnsi="Goudy Old Style"/>
          <w:i/>
          <w:sz w:val="24"/>
          <w:szCs w:val="24"/>
        </w:rPr>
        <w:t>From Valuing to Value.</w:t>
      </w:r>
    </w:p>
    <w:p w14:paraId="6A4A1218" w14:textId="77777777" w:rsidR="00494D88" w:rsidRPr="00683B87" w:rsidRDefault="00494D88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“Subjectivism and Reasons to be Moral,” in </w:t>
      </w:r>
      <w:r w:rsidR="00D06E75">
        <w:rPr>
          <w:rFonts w:ascii="Goudy Old Style" w:hAnsi="Goudy Old Style"/>
          <w:sz w:val="24"/>
          <w:szCs w:val="24"/>
        </w:rPr>
        <w:t>Sobel,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From Valuing to Value</w:t>
      </w:r>
      <w:r w:rsidRPr="00683B87">
        <w:rPr>
          <w:rFonts w:ascii="Goudy Old Style" w:hAnsi="Goudy Old Style"/>
          <w:sz w:val="24"/>
          <w:szCs w:val="24"/>
        </w:rPr>
        <w:t>.</w:t>
      </w:r>
    </w:p>
    <w:p w14:paraId="36A516C9" w14:textId="77777777" w:rsidR="00494D88" w:rsidRPr="00683B87" w:rsidRDefault="00494D88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“Subjectivism and Proportionalism,” in </w:t>
      </w:r>
      <w:r w:rsidR="00D06E75">
        <w:rPr>
          <w:rFonts w:ascii="Goudy Old Style" w:hAnsi="Goudy Old Style"/>
          <w:sz w:val="24"/>
          <w:szCs w:val="24"/>
        </w:rPr>
        <w:t xml:space="preserve">Sobel, </w:t>
      </w:r>
      <w:r w:rsidRPr="00683B87">
        <w:rPr>
          <w:rFonts w:ascii="Goudy Old Style" w:hAnsi="Goudy Old Style"/>
          <w:i/>
          <w:sz w:val="24"/>
          <w:szCs w:val="24"/>
        </w:rPr>
        <w:t>From Valuing to Value</w:t>
      </w:r>
      <w:r w:rsidRPr="00683B87">
        <w:rPr>
          <w:rFonts w:ascii="Goudy Old Style" w:hAnsi="Goudy Old Style"/>
          <w:sz w:val="24"/>
          <w:szCs w:val="24"/>
        </w:rPr>
        <w:t xml:space="preserve">. </w:t>
      </w:r>
      <w:r w:rsidR="00042E92">
        <w:rPr>
          <w:rFonts w:ascii="Goudy Old Style" w:hAnsi="Goudy Old Style"/>
          <w:sz w:val="24"/>
          <w:szCs w:val="24"/>
        </w:rPr>
        <w:t>(</w:t>
      </w:r>
      <w:r w:rsidR="00D06E75">
        <w:rPr>
          <w:rFonts w:ascii="Goudy Old Style" w:hAnsi="Goudy Old Style"/>
          <w:sz w:val="24"/>
          <w:szCs w:val="24"/>
        </w:rPr>
        <w:t>U</w:t>
      </w:r>
      <w:r w:rsidRPr="00683B87">
        <w:rPr>
          <w:rFonts w:ascii="Goudy Old Style" w:hAnsi="Goudy Old Style"/>
          <w:sz w:val="24"/>
          <w:szCs w:val="24"/>
        </w:rPr>
        <w:t xml:space="preserve">pdated version of a </w:t>
      </w:r>
      <w:hyperlink r:id="rId13" w:history="1">
        <w:r w:rsidRPr="009C5C39">
          <w:rPr>
            <w:rStyle w:val="Hyperlink"/>
            <w:rFonts w:ascii="Goudy Old Style" w:hAnsi="Goudy Old Style"/>
            <w:sz w:val="24"/>
            <w:szCs w:val="24"/>
          </w:rPr>
          <w:t>review</w:t>
        </w:r>
      </w:hyperlink>
      <w:r w:rsidRPr="00683B87">
        <w:rPr>
          <w:rFonts w:ascii="Goudy Old Style" w:hAnsi="Goudy Old Style"/>
          <w:sz w:val="24"/>
          <w:szCs w:val="24"/>
        </w:rPr>
        <w:t xml:space="preserve"> of Mark Schroeder’s </w:t>
      </w:r>
      <w:r w:rsidRPr="00683B87">
        <w:rPr>
          <w:rFonts w:ascii="Goudy Old Style" w:hAnsi="Goudy Old Style"/>
          <w:i/>
          <w:sz w:val="24"/>
          <w:szCs w:val="24"/>
        </w:rPr>
        <w:t>Slaves of the Passions</w:t>
      </w:r>
      <w:r w:rsidR="00D06E75">
        <w:rPr>
          <w:rFonts w:ascii="Goudy Old Style" w:hAnsi="Goudy Old Style"/>
          <w:i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Notre Dame Philosophical Reviews </w:t>
      </w:r>
      <w:r w:rsidR="00D06E75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2009</w:t>
      </w:r>
      <w:r w:rsidR="00D06E75">
        <w:rPr>
          <w:rFonts w:ascii="Goudy Old Style" w:hAnsi="Goudy Old Style"/>
          <w:sz w:val="24"/>
          <w:szCs w:val="24"/>
        </w:rPr>
        <w:t>)</w:t>
      </w:r>
      <w:r w:rsidR="009C5C39">
        <w:rPr>
          <w:rFonts w:ascii="Goudy Old Style" w:hAnsi="Goudy Old Style"/>
          <w:sz w:val="24"/>
          <w:szCs w:val="24"/>
        </w:rPr>
        <w:t>.</w:t>
      </w:r>
    </w:p>
    <w:p w14:paraId="7667DE5B" w14:textId="77777777" w:rsidR="00BA4255" w:rsidRPr="00683B87" w:rsidRDefault="00F728C8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>“Introduction,”</w:t>
      </w:r>
      <w:r w:rsidR="00BA4255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BA4255" w:rsidRPr="00683B87">
        <w:rPr>
          <w:rFonts w:ascii="Goudy Old Style" w:hAnsi="Goudy Old Style"/>
          <w:i/>
          <w:color w:val="000000"/>
          <w:sz w:val="24"/>
          <w:szCs w:val="24"/>
        </w:rPr>
        <w:t>Oxford Studies in Political Philosophy</w:t>
      </w:r>
      <w:r w:rsidR="00BA4255" w:rsidRPr="00683B87">
        <w:rPr>
          <w:rFonts w:ascii="Goudy Old Style" w:hAnsi="Goudy Old Style"/>
          <w:color w:val="000000"/>
          <w:sz w:val="24"/>
          <w:szCs w:val="24"/>
        </w:rPr>
        <w:t xml:space="preserve">, </w:t>
      </w:r>
      <w:r w:rsidR="00042E92">
        <w:rPr>
          <w:rFonts w:ascii="Goudy Old Style" w:hAnsi="Goudy Old Style"/>
          <w:color w:val="000000"/>
          <w:sz w:val="24"/>
          <w:szCs w:val="24"/>
        </w:rPr>
        <w:t>Vol.</w:t>
      </w:r>
      <w:r w:rsidR="00BA4255" w:rsidRPr="00683B87">
        <w:rPr>
          <w:rFonts w:ascii="Goudy Old Style" w:hAnsi="Goudy Old Style"/>
          <w:color w:val="000000"/>
          <w:sz w:val="24"/>
          <w:szCs w:val="24"/>
        </w:rPr>
        <w:t xml:space="preserve"> 3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 (2017).</w:t>
      </w:r>
    </w:p>
    <w:p w14:paraId="09CA31E3" w14:textId="77777777" w:rsidR="009F3EC4" w:rsidRPr="00683B87" w:rsidRDefault="009F3EC4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>“Advice for Non-Analytical Naturalists”</w:t>
      </w:r>
      <w:r w:rsidR="00420626">
        <w:rPr>
          <w:rFonts w:ascii="Goudy Old Style" w:hAnsi="Goudy Old Style"/>
          <w:color w:val="000000"/>
          <w:sz w:val="24"/>
          <w:szCs w:val="24"/>
        </w:rPr>
        <w:t xml:space="preserve"> (with Janice Dowell),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color w:val="000000"/>
          <w:sz w:val="24"/>
          <w:szCs w:val="24"/>
        </w:rPr>
        <w:t>Reading Parfit: On What Matters</w:t>
      </w:r>
      <w:r w:rsidRPr="00683B87">
        <w:rPr>
          <w:rFonts w:ascii="Goudy Old Style" w:hAnsi="Goudy Old Style"/>
          <w:color w:val="000000"/>
          <w:sz w:val="24"/>
          <w:szCs w:val="24"/>
        </w:rPr>
        <w:t>, Routledge, Simon Kirchen</w:t>
      </w:r>
      <w:r w:rsidR="00420626">
        <w:rPr>
          <w:rFonts w:ascii="Goudy Old Style" w:hAnsi="Goudy Old Style"/>
          <w:color w:val="000000"/>
          <w:sz w:val="24"/>
          <w:szCs w:val="24"/>
        </w:rPr>
        <w:t xml:space="preserve"> (ed.),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 (2017). </w:t>
      </w:r>
      <w:r w:rsidR="00420626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042E92">
        <w:rPr>
          <w:rFonts w:ascii="Goudy Old Style" w:hAnsi="Goudy Old Style"/>
          <w:color w:val="000000"/>
          <w:sz w:val="24"/>
          <w:szCs w:val="24"/>
        </w:rPr>
        <w:t>(R</w:t>
      </w:r>
      <w:r w:rsidRPr="00683B87">
        <w:rPr>
          <w:rFonts w:ascii="Goudy Old Style" w:hAnsi="Goudy Old Style"/>
          <w:color w:val="000000"/>
          <w:sz w:val="24"/>
          <w:szCs w:val="24"/>
        </w:rPr>
        <w:t>eply from Derek Parfit</w:t>
      </w:r>
      <w:r w:rsidR="009C5C39">
        <w:rPr>
          <w:rFonts w:ascii="Goudy Old Style" w:hAnsi="Goudy Old Style"/>
          <w:color w:val="000000"/>
          <w:sz w:val="24"/>
          <w:szCs w:val="24"/>
        </w:rPr>
        <w:t xml:space="preserve"> in the same volume.)</w:t>
      </w:r>
    </w:p>
    <w:p w14:paraId="2CE88970" w14:textId="77777777" w:rsidR="006B56F5" w:rsidRPr="00683B87" w:rsidRDefault="00F728C8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>“</w:t>
      </w:r>
      <w:hyperlink r:id="rId14" w:history="1">
        <w:r w:rsidRPr="00100CFC">
          <w:rPr>
            <w:rStyle w:val="Hyperlink"/>
            <w:rFonts w:ascii="Goudy Old Style" w:hAnsi="Goudy Old Style"/>
            <w:sz w:val="24"/>
            <w:szCs w:val="24"/>
          </w:rPr>
          <w:t>The Ethics of Eating</w:t>
        </w:r>
        <w:r w:rsidRPr="00100CFC">
          <w:rPr>
            <w:rStyle w:val="Hyperlink"/>
            <w:rFonts w:ascii="Goudy Old Style" w:hAnsi="Goudy Old Style"/>
            <w:sz w:val="24"/>
            <w:szCs w:val="24"/>
          </w:rPr>
          <w:t xml:space="preserve"> </w:t>
        </w:r>
        <w:r w:rsidRPr="00100CFC">
          <w:rPr>
            <w:rStyle w:val="Hyperlink"/>
            <w:rFonts w:ascii="Goudy Old Style" w:hAnsi="Goudy Old Style"/>
            <w:sz w:val="24"/>
            <w:szCs w:val="24"/>
          </w:rPr>
          <w:t>Meat</w:t>
        </w:r>
      </w:hyperlink>
      <w:r w:rsidRPr="00683B87">
        <w:rPr>
          <w:rFonts w:ascii="Goudy Old Style" w:hAnsi="Goudy Old Style"/>
          <w:color w:val="000000"/>
          <w:sz w:val="24"/>
          <w:szCs w:val="24"/>
        </w:rPr>
        <w:t>,”</w:t>
      </w:r>
      <w:r w:rsidR="006B56F5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6B56F5" w:rsidRPr="00683B87">
        <w:rPr>
          <w:rFonts w:ascii="Goudy Old Style" w:hAnsi="Goudy Old Style"/>
          <w:i/>
          <w:color w:val="000000"/>
          <w:sz w:val="24"/>
          <w:szCs w:val="24"/>
        </w:rPr>
        <w:t>Philosophic Exchange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042E92">
        <w:rPr>
          <w:rFonts w:ascii="Goudy Old Style" w:hAnsi="Goudy Old Style"/>
          <w:color w:val="000000"/>
          <w:sz w:val="24"/>
          <w:szCs w:val="24"/>
        </w:rPr>
        <w:t>(</w:t>
      </w:r>
      <w:r w:rsidRPr="00683B87">
        <w:rPr>
          <w:rFonts w:ascii="Goudy Old Style" w:hAnsi="Goudy Old Style"/>
          <w:color w:val="000000"/>
          <w:sz w:val="24"/>
          <w:szCs w:val="24"/>
        </w:rPr>
        <w:t>2017</w:t>
      </w:r>
      <w:r w:rsidR="00042E92">
        <w:rPr>
          <w:rFonts w:ascii="Goudy Old Style" w:hAnsi="Goudy Old Style"/>
          <w:color w:val="000000"/>
          <w:sz w:val="24"/>
          <w:szCs w:val="24"/>
        </w:rPr>
        <w:t>).</w:t>
      </w:r>
    </w:p>
    <w:p w14:paraId="6FED5B76" w14:textId="77777777" w:rsidR="009227AF" w:rsidRDefault="009F3EC4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t xml:space="preserve">“The Point of Self-Ownership,” in </w:t>
      </w:r>
      <w:r w:rsidR="00420626" w:rsidRPr="00420626">
        <w:rPr>
          <w:rFonts w:ascii="Goudy Old Style" w:hAnsi="Goudy Old Style"/>
          <w:i/>
          <w:iCs/>
          <w:color w:val="000000"/>
          <w:sz w:val="24"/>
          <w:szCs w:val="24"/>
        </w:rPr>
        <w:t>The</w:t>
      </w:r>
      <w:r w:rsidR="00420626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042E92" w:rsidRPr="00683B87">
        <w:rPr>
          <w:rFonts w:ascii="Goudy Old Style" w:hAnsi="Goudy Old Style"/>
          <w:i/>
          <w:color w:val="000000"/>
          <w:sz w:val="24"/>
          <w:szCs w:val="24"/>
        </w:rPr>
        <w:t>Oxford Handbook on Freedom</w:t>
      </w:r>
      <w:r w:rsidR="00042E92" w:rsidRPr="00683B87">
        <w:rPr>
          <w:rFonts w:ascii="Goudy Old Style" w:hAnsi="Goudy Old Style"/>
          <w:color w:val="000000"/>
          <w:sz w:val="24"/>
          <w:szCs w:val="24"/>
        </w:rPr>
        <w:t>,</w:t>
      </w:r>
      <w:r w:rsidR="00042E92">
        <w:rPr>
          <w:rFonts w:ascii="Goudy Old Style" w:hAnsi="Goudy Old Style"/>
          <w:color w:val="000000"/>
          <w:sz w:val="24"/>
          <w:szCs w:val="24"/>
        </w:rPr>
        <w:t xml:space="preserve"> </w:t>
      </w:r>
      <w:r w:rsidRPr="00683B87">
        <w:rPr>
          <w:rFonts w:ascii="Goudy Old Style" w:hAnsi="Goudy Old Style"/>
          <w:color w:val="000000"/>
          <w:sz w:val="24"/>
          <w:szCs w:val="24"/>
        </w:rPr>
        <w:t>David Schmidtz and Carmen Pavel (eds.)</w:t>
      </w:r>
      <w:r w:rsidR="00042E92">
        <w:rPr>
          <w:rFonts w:ascii="Goudy Old Style" w:hAnsi="Goudy Old Style"/>
          <w:color w:val="000000"/>
          <w:sz w:val="24"/>
          <w:szCs w:val="24"/>
        </w:rPr>
        <w:t>,</w:t>
      </w:r>
      <w:r w:rsidRPr="00683B87">
        <w:rPr>
          <w:rFonts w:ascii="Goudy Old Style" w:hAnsi="Goudy Old Style"/>
          <w:color w:val="000000"/>
          <w:sz w:val="24"/>
          <w:szCs w:val="24"/>
        </w:rPr>
        <w:t xml:space="preserve"> Oxford University Press, 2018</w:t>
      </w:r>
      <w:r w:rsidR="00042E92">
        <w:rPr>
          <w:rFonts w:ascii="Goudy Old Style" w:hAnsi="Goudy Old Style"/>
          <w:color w:val="000000"/>
          <w:sz w:val="24"/>
          <w:szCs w:val="24"/>
        </w:rPr>
        <w:t>,</w:t>
      </w:r>
      <w:r w:rsidR="00FD39F5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Pr="00683B87">
        <w:rPr>
          <w:rFonts w:ascii="Goudy Old Style" w:hAnsi="Goudy Old Style"/>
          <w:color w:val="000000"/>
          <w:sz w:val="24"/>
          <w:szCs w:val="24"/>
        </w:rPr>
        <w:t>124-140.</w:t>
      </w:r>
    </w:p>
    <w:p w14:paraId="7FDAAC88" w14:textId="77777777" w:rsidR="00540FBF" w:rsidRPr="00A13C22" w:rsidRDefault="007B71BF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9227AF">
        <w:rPr>
          <w:rFonts w:ascii="Goudy Old Style" w:hAnsi="Goudy Old Style"/>
          <w:color w:val="000000"/>
          <w:sz w:val="24"/>
          <w:szCs w:val="24"/>
        </w:rPr>
        <w:t>“</w:t>
      </w:r>
      <w:hyperlink r:id="rId15" w:history="1">
        <w:r w:rsidRPr="00100CFC">
          <w:rPr>
            <w:rStyle w:val="Hyperlink"/>
            <w:rFonts w:ascii="Goudy Old Style" w:hAnsi="Goudy Old Style"/>
            <w:sz w:val="24"/>
            <w:szCs w:val="24"/>
          </w:rPr>
          <w:t>The Case for Stance</w:t>
        </w:r>
        <w:r w:rsidR="00296BF9" w:rsidRPr="00100CFC">
          <w:rPr>
            <w:rStyle w:val="Hyperlink"/>
            <w:rFonts w:ascii="Goudy Old Style" w:hAnsi="Goudy Old Style"/>
            <w:sz w:val="24"/>
            <w:szCs w:val="24"/>
          </w:rPr>
          <w:t>-</w:t>
        </w:r>
        <w:r w:rsidRPr="00100CFC">
          <w:rPr>
            <w:rStyle w:val="Hyperlink"/>
            <w:rFonts w:ascii="Goudy Old Style" w:hAnsi="Goudy Old Style"/>
            <w:sz w:val="24"/>
            <w:szCs w:val="24"/>
          </w:rPr>
          <w:t xml:space="preserve">Dependent </w:t>
        </w:r>
        <w:r w:rsidR="00296BF9" w:rsidRPr="00100CFC">
          <w:rPr>
            <w:rStyle w:val="Hyperlink"/>
            <w:rFonts w:ascii="Goudy Old Style" w:hAnsi="Goudy Old Style"/>
            <w:sz w:val="24"/>
            <w:szCs w:val="24"/>
          </w:rPr>
          <w:t>Reason</w:t>
        </w:r>
        <w:r w:rsidR="00296BF9" w:rsidRPr="00100CFC">
          <w:rPr>
            <w:rStyle w:val="Hyperlink"/>
            <w:rFonts w:ascii="Goudy Old Style" w:hAnsi="Goudy Old Style"/>
            <w:sz w:val="24"/>
            <w:szCs w:val="24"/>
          </w:rPr>
          <w:t>s</w:t>
        </w:r>
        <w:r w:rsidR="00540FBF" w:rsidRPr="00100CFC">
          <w:rPr>
            <w:rStyle w:val="Hyperlink"/>
            <w:rFonts w:ascii="Goudy Old Style" w:hAnsi="Goudy Old Style"/>
            <w:sz w:val="24"/>
            <w:szCs w:val="24"/>
          </w:rPr>
          <w:t>,”</w:t>
        </w:r>
      </w:hyperlink>
      <w:r w:rsidR="00296BF9" w:rsidRPr="009227AF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296BF9" w:rsidRPr="009227AF">
        <w:rPr>
          <w:rFonts w:ascii="Goudy Old Style" w:hAnsi="Goudy Old Style"/>
          <w:i/>
          <w:color w:val="000000"/>
          <w:sz w:val="24"/>
          <w:szCs w:val="24"/>
        </w:rPr>
        <w:t xml:space="preserve">Journal of Ethics </w:t>
      </w:r>
      <w:r w:rsidR="00042E92">
        <w:rPr>
          <w:rFonts w:ascii="Goudy Old Style" w:hAnsi="Goudy Old Style"/>
          <w:i/>
          <w:color w:val="000000"/>
          <w:sz w:val="24"/>
          <w:szCs w:val="24"/>
        </w:rPr>
        <w:t>and</w:t>
      </w:r>
      <w:r w:rsidR="00296BF9" w:rsidRPr="009227AF">
        <w:rPr>
          <w:rFonts w:ascii="Goudy Old Style" w:hAnsi="Goudy Old Style"/>
          <w:i/>
          <w:color w:val="000000"/>
          <w:sz w:val="24"/>
          <w:szCs w:val="24"/>
        </w:rPr>
        <w:t xml:space="preserve"> Social Philosophy</w:t>
      </w:r>
      <w:r w:rsidR="009227AF" w:rsidRPr="009227AF">
        <w:rPr>
          <w:rFonts w:ascii="Goudy Old Style" w:hAnsi="Goudy Old Style"/>
          <w:color w:val="000000"/>
          <w:sz w:val="24"/>
          <w:szCs w:val="24"/>
        </w:rPr>
        <w:t xml:space="preserve"> </w:t>
      </w:r>
      <w:proofErr w:type="gramStart"/>
      <w:r w:rsidR="009227AF" w:rsidRPr="009227AF">
        <w:rPr>
          <w:rFonts w:ascii="Goudy Old Style" w:hAnsi="Goudy Old Style"/>
          <w:color w:val="000000"/>
          <w:sz w:val="24"/>
          <w:szCs w:val="24"/>
        </w:rPr>
        <w:t>15</w:t>
      </w:r>
      <w:r w:rsidR="00042E92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9227AF">
        <w:rPr>
          <w:rFonts w:ascii="Goudy Old Style" w:hAnsi="Goudy Old Style"/>
          <w:color w:val="000000"/>
          <w:sz w:val="24"/>
          <w:szCs w:val="24"/>
        </w:rPr>
        <w:t xml:space="preserve"> (</w:t>
      </w:r>
      <w:proofErr w:type="gramEnd"/>
      <w:r w:rsidR="009227AF">
        <w:rPr>
          <w:rFonts w:ascii="Goudy Old Style" w:hAnsi="Goudy Old Style"/>
          <w:color w:val="000000"/>
          <w:sz w:val="24"/>
          <w:szCs w:val="24"/>
        </w:rPr>
        <w:t>2019)</w:t>
      </w:r>
      <w:r w:rsidR="00042E92">
        <w:rPr>
          <w:rFonts w:ascii="Goudy Old Style" w:hAnsi="Goudy Old Style"/>
          <w:color w:val="000000"/>
          <w:sz w:val="24"/>
          <w:szCs w:val="24"/>
        </w:rPr>
        <w:t xml:space="preserve">: </w:t>
      </w:r>
    </w:p>
    <w:p w14:paraId="0319E88D" w14:textId="77777777" w:rsidR="00A13C22" w:rsidRPr="00A13C22" w:rsidRDefault="00A13C22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“Understanding the Demandingness Objection,” </w:t>
      </w:r>
      <w:r>
        <w:rPr>
          <w:rFonts w:ascii="Goudy Old Style" w:hAnsi="Goudy Old Style"/>
          <w:sz w:val="24"/>
          <w:szCs w:val="24"/>
        </w:rPr>
        <w:t>in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420626" w:rsidRPr="00420626">
        <w:rPr>
          <w:rFonts w:ascii="Goudy Old Style" w:hAnsi="Goudy Old Style"/>
          <w:i/>
          <w:iCs/>
          <w:sz w:val="24"/>
          <w:szCs w:val="24"/>
        </w:rPr>
        <w:t>The</w:t>
      </w:r>
      <w:r w:rsidR="00420626">
        <w:rPr>
          <w:rFonts w:ascii="Goudy Old Style" w:hAnsi="Goudy Old Style"/>
          <w:sz w:val="24"/>
          <w:szCs w:val="24"/>
        </w:rPr>
        <w:t xml:space="preserve"> </w:t>
      </w:r>
      <w:r w:rsidR="00042E92" w:rsidRPr="00683B87">
        <w:rPr>
          <w:rFonts w:ascii="Goudy Old Style" w:hAnsi="Goudy Old Style"/>
          <w:i/>
          <w:sz w:val="24"/>
          <w:szCs w:val="24"/>
        </w:rPr>
        <w:t>Oxford Handbook of Consequentialism</w:t>
      </w:r>
      <w:r w:rsidR="00042E92" w:rsidRPr="00683B87">
        <w:rPr>
          <w:rFonts w:ascii="Goudy Old Style" w:hAnsi="Goudy Old Style"/>
          <w:sz w:val="24"/>
          <w:szCs w:val="24"/>
        </w:rPr>
        <w:t>,</w:t>
      </w:r>
      <w:r w:rsidR="00042E92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sz w:val="24"/>
          <w:szCs w:val="24"/>
        </w:rPr>
        <w:t>Doug Portmore’s (ed.)</w:t>
      </w:r>
      <w:r w:rsidR="00042E92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Oxford University Press, 2020</w:t>
      </w:r>
      <w:r w:rsidR="009C5C39">
        <w:rPr>
          <w:rFonts w:ascii="Goudy Old Style" w:hAnsi="Goudy Old Style"/>
          <w:sz w:val="24"/>
          <w:szCs w:val="24"/>
        </w:rPr>
        <w:t>.</w:t>
      </w:r>
    </w:p>
    <w:p w14:paraId="13FB288A" w14:textId="77777777" w:rsidR="004B24C8" w:rsidRDefault="00540FBF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color w:val="000000"/>
          <w:sz w:val="24"/>
          <w:szCs w:val="24"/>
        </w:rPr>
        <w:lastRenderedPageBreak/>
        <w:t xml:space="preserve">“Why </w:t>
      </w:r>
      <w:r w:rsidR="000217F8" w:rsidRPr="00683B87">
        <w:rPr>
          <w:rFonts w:ascii="Goudy Old Style" w:hAnsi="Goudy Old Style"/>
          <w:color w:val="000000"/>
          <w:sz w:val="24"/>
          <w:szCs w:val="24"/>
        </w:rPr>
        <w:t>Subjectivism?</w:t>
      </w:r>
      <w:r w:rsidR="00B864F9" w:rsidRPr="00683B87">
        <w:rPr>
          <w:rFonts w:ascii="Goudy Old Style" w:hAnsi="Goudy Old Style"/>
          <w:color w:val="000000"/>
          <w:sz w:val="24"/>
          <w:szCs w:val="24"/>
        </w:rPr>
        <w:t>” in</w:t>
      </w:r>
      <w:r w:rsidR="007B71BF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7B71BF" w:rsidRPr="00683B87">
        <w:rPr>
          <w:rFonts w:ascii="Goudy Old Style" w:hAnsi="Goudy Old Style"/>
          <w:i/>
          <w:color w:val="000000"/>
          <w:sz w:val="24"/>
          <w:szCs w:val="24"/>
        </w:rPr>
        <w:t>Practical Reason</w:t>
      </w:r>
      <w:r w:rsidR="00D06E75">
        <w:rPr>
          <w:rFonts w:ascii="Goudy Old Style" w:hAnsi="Goudy Old Style"/>
          <w:i/>
          <w:color w:val="000000"/>
          <w:sz w:val="24"/>
          <w:szCs w:val="24"/>
        </w:rPr>
        <w:t>,</w:t>
      </w:r>
      <w:r w:rsidR="007B71BF" w:rsidRPr="00683B87">
        <w:rPr>
          <w:rFonts w:ascii="Goudy Old Style" w:hAnsi="Goudy Old Style"/>
          <w:color w:val="000000"/>
          <w:sz w:val="24"/>
          <w:szCs w:val="24"/>
        </w:rPr>
        <w:t xml:space="preserve"> </w:t>
      </w:r>
      <w:r w:rsidRPr="00683B87">
        <w:rPr>
          <w:rFonts w:ascii="Goudy Old Style" w:hAnsi="Goudy Old Style"/>
          <w:color w:val="000000"/>
          <w:sz w:val="24"/>
          <w:szCs w:val="24"/>
        </w:rPr>
        <w:t>Ruth Chang</w:t>
      </w:r>
      <w:r w:rsidR="00B864F9" w:rsidRPr="00683B87">
        <w:rPr>
          <w:rFonts w:ascii="Goudy Old Style" w:hAnsi="Goudy Old Style"/>
          <w:color w:val="000000"/>
          <w:sz w:val="24"/>
          <w:szCs w:val="24"/>
        </w:rPr>
        <w:t xml:space="preserve"> and Kurt Sylvan</w:t>
      </w:r>
      <w:r w:rsidR="00D06E75">
        <w:rPr>
          <w:rFonts w:ascii="Goudy Old Style" w:hAnsi="Goudy Old Style"/>
          <w:color w:val="000000"/>
          <w:sz w:val="24"/>
          <w:szCs w:val="24"/>
        </w:rPr>
        <w:t xml:space="preserve"> (eds.), Routledge</w:t>
      </w:r>
      <w:r w:rsidR="00720D86">
        <w:rPr>
          <w:rFonts w:ascii="Goudy Old Style" w:hAnsi="Goudy Old Style"/>
          <w:color w:val="000000"/>
          <w:sz w:val="24"/>
          <w:szCs w:val="24"/>
        </w:rPr>
        <w:t xml:space="preserve"> </w:t>
      </w:r>
      <w:r w:rsidR="00D06E75">
        <w:rPr>
          <w:rFonts w:ascii="Goudy Old Style" w:hAnsi="Goudy Old Style"/>
          <w:color w:val="000000"/>
          <w:sz w:val="24"/>
          <w:szCs w:val="24"/>
        </w:rPr>
        <w:t>(</w:t>
      </w:r>
      <w:r w:rsidR="00720D86">
        <w:rPr>
          <w:rFonts w:ascii="Goudy Old Style" w:hAnsi="Goudy Old Style"/>
          <w:color w:val="000000"/>
          <w:sz w:val="24"/>
          <w:szCs w:val="24"/>
        </w:rPr>
        <w:t>2021</w:t>
      </w:r>
      <w:r w:rsidR="00D06E75">
        <w:rPr>
          <w:rFonts w:ascii="Goudy Old Style" w:hAnsi="Goudy Old Style"/>
          <w:color w:val="000000"/>
          <w:sz w:val="24"/>
          <w:szCs w:val="24"/>
        </w:rPr>
        <w:t>)</w:t>
      </w:r>
      <w:r w:rsidR="009C5C39">
        <w:rPr>
          <w:rFonts w:ascii="Goudy Old Style" w:hAnsi="Goudy Old Style"/>
          <w:color w:val="000000"/>
          <w:sz w:val="24"/>
          <w:szCs w:val="24"/>
        </w:rPr>
        <w:t>.</w:t>
      </w:r>
    </w:p>
    <w:p w14:paraId="254EFC45" w14:textId="77777777" w:rsidR="004B24C8" w:rsidRDefault="00E657A8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4B24C8">
        <w:rPr>
          <w:rFonts w:ascii="Goudy Old Style" w:hAnsi="Goudy Old Style"/>
          <w:sz w:val="24"/>
          <w:szCs w:val="24"/>
        </w:rPr>
        <w:t>“</w:t>
      </w:r>
      <w:r w:rsidR="00F951F1" w:rsidRPr="004B24C8">
        <w:rPr>
          <w:rFonts w:ascii="Goudy Old Style" w:hAnsi="Goudy Old Style"/>
          <w:sz w:val="24"/>
          <w:szCs w:val="24"/>
        </w:rPr>
        <w:t>A Robust</w:t>
      </w:r>
      <w:r w:rsidRPr="004B24C8">
        <w:rPr>
          <w:rFonts w:ascii="Goudy Old Style" w:hAnsi="Goudy Old Style"/>
          <w:sz w:val="24"/>
          <w:szCs w:val="24"/>
        </w:rPr>
        <w:t xml:space="preserve"> Hybrid Theory of Well-Being</w:t>
      </w:r>
      <w:r w:rsidR="002A1AEC">
        <w:rPr>
          <w:rFonts w:ascii="Goudy Old Style" w:hAnsi="Goudy Old Style"/>
          <w:sz w:val="24"/>
          <w:szCs w:val="24"/>
        </w:rPr>
        <w:t>”</w:t>
      </w:r>
      <w:r w:rsidR="00042E92">
        <w:rPr>
          <w:rFonts w:ascii="Goudy Old Style" w:hAnsi="Goudy Old Style"/>
          <w:sz w:val="24"/>
          <w:szCs w:val="24"/>
        </w:rPr>
        <w:t xml:space="preserve"> (with Steven Wall),</w:t>
      </w:r>
      <w:r w:rsidR="002A1AEC">
        <w:rPr>
          <w:rFonts w:ascii="Goudy Old Style" w:hAnsi="Goudy Old Style"/>
          <w:sz w:val="24"/>
          <w:szCs w:val="24"/>
        </w:rPr>
        <w:t xml:space="preserve"> </w:t>
      </w:r>
      <w:r w:rsidR="00F951F1" w:rsidRPr="004B24C8">
        <w:rPr>
          <w:rFonts w:ascii="Goudy Old Style" w:hAnsi="Goudy Old Style"/>
          <w:i/>
          <w:iCs/>
          <w:sz w:val="24"/>
          <w:szCs w:val="24"/>
        </w:rPr>
        <w:t>Philosophical Studies</w:t>
      </w:r>
      <w:r w:rsidR="00042E92">
        <w:rPr>
          <w:rFonts w:ascii="Goudy Old Style" w:hAnsi="Goudy Old Style"/>
          <w:sz w:val="24"/>
          <w:szCs w:val="24"/>
        </w:rPr>
        <w:t xml:space="preserve"> </w:t>
      </w:r>
      <w:r w:rsidR="00A01097" w:rsidRPr="004B24C8">
        <w:rPr>
          <w:rFonts w:ascii="Goudy Old Style" w:hAnsi="Goudy Old Style" w:cs="Segoe UI"/>
          <w:color w:val="333333"/>
          <w:sz w:val="24"/>
          <w:szCs w:val="24"/>
        </w:rPr>
        <w:t>178</w:t>
      </w:r>
      <w:r w:rsidR="00042E92">
        <w:rPr>
          <w:rFonts w:ascii="Goudy Old Style" w:hAnsi="Goudy Old Style" w:cs="Segoe UI"/>
          <w:color w:val="333333"/>
          <w:sz w:val="24"/>
          <w:szCs w:val="24"/>
        </w:rPr>
        <w:t xml:space="preserve"> (2021)</w:t>
      </w:r>
      <w:r w:rsidR="00042E92">
        <w:rPr>
          <w:rFonts w:ascii="Goudy Old Style" w:hAnsi="Goudy Old Style" w:cs="Segoe UI"/>
          <w:color w:val="333333"/>
          <w:sz w:val="24"/>
          <w:szCs w:val="24"/>
          <w:shd w:val="clear" w:color="auto" w:fill="FCFCFC"/>
        </w:rPr>
        <w:t>:</w:t>
      </w:r>
      <w:r w:rsidR="00042E92" w:rsidRPr="004B24C8">
        <w:rPr>
          <w:rFonts w:ascii="Goudy Old Style" w:hAnsi="Goudy Old Style" w:cs="Segoe UI"/>
          <w:color w:val="333333"/>
          <w:sz w:val="24"/>
          <w:szCs w:val="24"/>
          <w:shd w:val="clear" w:color="auto" w:fill="FCFCFC"/>
        </w:rPr>
        <w:t xml:space="preserve"> </w:t>
      </w:r>
      <w:r w:rsidR="00A01097" w:rsidRPr="004B24C8">
        <w:rPr>
          <w:rFonts w:ascii="Goudy Old Style" w:hAnsi="Goudy Old Style" w:cs="Segoe UI"/>
          <w:color w:val="333333"/>
          <w:sz w:val="24"/>
          <w:szCs w:val="24"/>
          <w:shd w:val="clear" w:color="auto" w:fill="FCFCFC"/>
        </w:rPr>
        <w:t>2829–2851</w:t>
      </w:r>
      <w:r w:rsidR="00A01097" w:rsidRPr="004B24C8">
        <w:rPr>
          <w:rFonts w:ascii="Goudy Old Style" w:hAnsi="Goudy Old Style"/>
          <w:sz w:val="24"/>
          <w:szCs w:val="24"/>
        </w:rPr>
        <w:t xml:space="preserve">. </w:t>
      </w:r>
    </w:p>
    <w:p w14:paraId="6230AE25" w14:textId="77777777" w:rsidR="00F509A5" w:rsidRDefault="00F509A5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4B24C8">
        <w:rPr>
          <w:rFonts w:ascii="Goudy Old Style" w:hAnsi="Goudy Old Style"/>
          <w:sz w:val="24"/>
          <w:szCs w:val="24"/>
        </w:rPr>
        <w:t>“The Objectivist Attempt to Appropriate Subjective Value”</w:t>
      </w:r>
      <w:r w:rsidR="004B24C8" w:rsidRPr="004B24C8">
        <w:rPr>
          <w:rFonts w:ascii="Goudy Old Style" w:hAnsi="Goudy Old Style"/>
          <w:sz w:val="24"/>
          <w:szCs w:val="24"/>
        </w:rPr>
        <w:t xml:space="preserve"> </w:t>
      </w:r>
      <w:r w:rsidR="00653069">
        <w:rPr>
          <w:rFonts w:ascii="Goudy Old Style" w:hAnsi="Goudy Old Style"/>
          <w:sz w:val="24"/>
          <w:szCs w:val="24"/>
        </w:rPr>
        <w:t xml:space="preserve">(with Steven Wall), </w:t>
      </w:r>
      <w:r w:rsidRPr="004B24C8">
        <w:rPr>
          <w:rFonts w:ascii="Goudy Old Style" w:hAnsi="Goudy Old Style"/>
          <w:i/>
          <w:iCs/>
          <w:sz w:val="24"/>
          <w:szCs w:val="24"/>
        </w:rPr>
        <w:t>Oxford Studies in Metaethics</w:t>
      </w:r>
      <w:r w:rsidRPr="004B24C8">
        <w:rPr>
          <w:rFonts w:ascii="Goudy Old Style" w:hAnsi="Goudy Old Style"/>
          <w:sz w:val="24"/>
          <w:szCs w:val="24"/>
        </w:rPr>
        <w:t>,</w:t>
      </w:r>
      <w:r w:rsidR="005379D9">
        <w:rPr>
          <w:rFonts w:ascii="Goudy Old Style" w:hAnsi="Goudy Old Style"/>
          <w:sz w:val="24"/>
          <w:szCs w:val="24"/>
        </w:rPr>
        <w:t xml:space="preserve"> </w:t>
      </w:r>
      <w:r w:rsidR="00653069">
        <w:rPr>
          <w:rFonts w:ascii="Goudy Old Style" w:hAnsi="Goudy Old Style"/>
          <w:sz w:val="24"/>
          <w:szCs w:val="24"/>
        </w:rPr>
        <w:t>Vol. 18 (</w:t>
      </w:r>
      <w:r w:rsidR="00B81373">
        <w:rPr>
          <w:rFonts w:ascii="Goudy Old Style" w:hAnsi="Goudy Old Style"/>
          <w:sz w:val="24"/>
          <w:szCs w:val="24"/>
        </w:rPr>
        <w:t>2023</w:t>
      </w:r>
      <w:r w:rsidR="00653069">
        <w:rPr>
          <w:rFonts w:ascii="Goudy Old Style" w:hAnsi="Goudy Old Style"/>
          <w:sz w:val="24"/>
          <w:szCs w:val="24"/>
        </w:rPr>
        <w:t>):</w:t>
      </w:r>
      <w:r w:rsidR="00B81373">
        <w:rPr>
          <w:rFonts w:ascii="Goudy Old Style" w:hAnsi="Goudy Old Style"/>
          <w:sz w:val="24"/>
          <w:szCs w:val="24"/>
        </w:rPr>
        <w:t xml:space="preserve"> </w:t>
      </w:r>
      <w:r w:rsidR="00CC0C6D">
        <w:rPr>
          <w:rFonts w:ascii="Goudy Old Style" w:hAnsi="Goudy Old Style"/>
          <w:sz w:val="24"/>
          <w:szCs w:val="24"/>
        </w:rPr>
        <w:t xml:space="preserve">1-23. </w:t>
      </w:r>
    </w:p>
    <w:p w14:paraId="00959B6F" w14:textId="77777777" w:rsidR="005D2975" w:rsidRDefault="005D2975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“Hybrid Goods” </w:t>
      </w:r>
      <w:r w:rsidR="00653069">
        <w:rPr>
          <w:rFonts w:ascii="Goudy Old Style" w:hAnsi="Goudy Old Style"/>
          <w:sz w:val="24"/>
          <w:szCs w:val="24"/>
        </w:rPr>
        <w:t xml:space="preserve">(with Steven Wall), </w:t>
      </w:r>
      <w:r>
        <w:rPr>
          <w:rFonts w:ascii="Goudy Old Style" w:hAnsi="Goudy Old Style"/>
          <w:sz w:val="24"/>
          <w:szCs w:val="24"/>
        </w:rPr>
        <w:t xml:space="preserve">forthcoming </w:t>
      </w:r>
      <w:r w:rsidR="00F04003">
        <w:rPr>
          <w:rFonts w:ascii="Goudy Old Style" w:hAnsi="Goudy Old Style"/>
          <w:sz w:val="24"/>
          <w:szCs w:val="24"/>
        </w:rPr>
        <w:t xml:space="preserve">in </w:t>
      </w:r>
      <w:r w:rsidRPr="005D2975">
        <w:rPr>
          <w:rFonts w:ascii="Goudy Old Style" w:hAnsi="Goudy Old Style"/>
          <w:i/>
          <w:iCs/>
          <w:sz w:val="24"/>
          <w:szCs w:val="24"/>
        </w:rPr>
        <w:t>Oxford Studies in Normative Ethics</w:t>
      </w:r>
      <w:r>
        <w:rPr>
          <w:rFonts w:ascii="Goudy Old Style" w:hAnsi="Goudy Old Style"/>
          <w:sz w:val="24"/>
          <w:szCs w:val="24"/>
        </w:rPr>
        <w:t xml:space="preserve">, </w:t>
      </w:r>
      <w:r w:rsidR="00653069">
        <w:rPr>
          <w:rFonts w:ascii="Goudy Old Style" w:hAnsi="Goudy Old Style"/>
          <w:sz w:val="24"/>
          <w:szCs w:val="24"/>
        </w:rPr>
        <w:t>Vol.</w:t>
      </w:r>
      <w:r>
        <w:rPr>
          <w:rFonts w:ascii="Goudy Old Style" w:hAnsi="Goudy Old Style"/>
          <w:sz w:val="24"/>
          <w:szCs w:val="24"/>
        </w:rPr>
        <w:t xml:space="preserve"> 13. </w:t>
      </w:r>
    </w:p>
    <w:p w14:paraId="0678AA93" w14:textId="77777777" w:rsidR="00A2686D" w:rsidRDefault="00601B02" w:rsidP="00E45BC7">
      <w:pPr>
        <w:numPr>
          <w:ilvl w:val="0"/>
          <w:numId w:val="2"/>
        </w:num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53069">
        <w:rPr>
          <w:rFonts w:ascii="Goudy Old Style" w:hAnsi="Goudy Old Style"/>
          <w:sz w:val="24"/>
          <w:szCs w:val="24"/>
        </w:rPr>
        <w:t xml:space="preserve">“The Subjective/Objective Distinction in Well-Being” </w:t>
      </w:r>
      <w:r w:rsidR="00653069" w:rsidRPr="00653069">
        <w:rPr>
          <w:rFonts w:ascii="Goudy Old Style" w:hAnsi="Goudy Old Style"/>
          <w:sz w:val="24"/>
          <w:szCs w:val="24"/>
        </w:rPr>
        <w:t>(with S</w:t>
      </w:r>
      <w:r w:rsidR="00653069">
        <w:rPr>
          <w:rFonts w:ascii="Goudy Old Style" w:hAnsi="Goudy Old Style"/>
          <w:sz w:val="24"/>
          <w:szCs w:val="24"/>
        </w:rPr>
        <w:t>t</w:t>
      </w:r>
      <w:r w:rsidR="00653069" w:rsidRPr="00653069">
        <w:rPr>
          <w:rFonts w:ascii="Goudy Old Style" w:hAnsi="Goudy Old Style"/>
          <w:sz w:val="24"/>
          <w:szCs w:val="24"/>
        </w:rPr>
        <w:t>even Wall)</w:t>
      </w:r>
      <w:r w:rsidR="00653069">
        <w:rPr>
          <w:rFonts w:ascii="Goudy Old Style" w:hAnsi="Goudy Old Style"/>
          <w:sz w:val="24"/>
          <w:szCs w:val="24"/>
        </w:rPr>
        <w:t xml:space="preserve">, </w:t>
      </w:r>
      <w:r w:rsidRPr="00653069">
        <w:rPr>
          <w:rFonts w:ascii="Goudy Old Style" w:hAnsi="Goudy Old Style"/>
          <w:sz w:val="24"/>
          <w:szCs w:val="24"/>
        </w:rPr>
        <w:t>forthcoming</w:t>
      </w:r>
      <w:r w:rsidR="00F04003">
        <w:rPr>
          <w:rFonts w:ascii="Goudy Old Style" w:hAnsi="Goudy Old Style"/>
          <w:sz w:val="24"/>
          <w:szCs w:val="24"/>
        </w:rPr>
        <w:t xml:space="preserve"> in</w:t>
      </w:r>
      <w:r w:rsidRPr="00653069">
        <w:rPr>
          <w:rFonts w:ascii="Goudy Old Style" w:hAnsi="Goudy Old Style"/>
          <w:sz w:val="24"/>
          <w:szCs w:val="24"/>
        </w:rPr>
        <w:t xml:space="preserve"> </w:t>
      </w:r>
      <w:proofErr w:type="gramStart"/>
      <w:r w:rsidRPr="00653069">
        <w:rPr>
          <w:rFonts w:ascii="Goudy Old Style" w:hAnsi="Goudy Old Style"/>
          <w:i/>
          <w:iCs/>
          <w:sz w:val="24"/>
          <w:szCs w:val="24"/>
        </w:rPr>
        <w:t>Ethics</w:t>
      </w:r>
      <w:proofErr w:type="gramEnd"/>
      <w:r w:rsidRPr="00653069">
        <w:rPr>
          <w:rFonts w:ascii="Goudy Old Style" w:hAnsi="Goudy Old Style"/>
          <w:sz w:val="24"/>
          <w:szCs w:val="24"/>
        </w:rPr>
        <w:t xml:space="preserve">. </w:t>
      </w:r>
    </w:p>
    <w:p w14:paraId="5E347430" w14:textId="77777777" w:rsidR="0005252F" w:rsidRDefault="0005252F" w:rsidP="0005252F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</w:p>
    <w:p w14:paraId="1D5A2FE9" w14:textId="77777777" w:rsidR="00F34436" w:rsidRPr="00653069" w:rsidRDefault="009701D5" w:rsidP="0005252F">
      <w:pPr>
        <w:spacing w:after="60" w:line="288" w:lineRule="auto"/>
        <w:ind w:left="432" w:hanging="432"/>
        <w:rPr>
          <w:rFonts w:ascii="Goudy Old Style" w:hAnsi="Goudy Old Style"/>
          <w:b/>
          <w:i/>
          <w:iCs/>
          <w:sz w:val="24"/>
          <w:szCs w:val="24"/>
        </w:rPr>
      </w:pPr>
      <w:r w:rsidRPr="00653069">
        <w:rPr>
          <w:rFonts w:ascii="Goudy Old Style" w:hAnsi="Goudy Old Style"/>
          <w:b/>
          <w:i/>
          <w:iCs/>
          <w:sz w:val="24"/>
          <w:szCs w:val="24"/>
        </w:rPr>
        <w:t xml:space="preserve">Shorter </w:t>
      </w:r>
      <w:r w:rsidR="00F34436" w:rsidRPr="00653069">
        <w:rPr>
          <w:rFonts w:ascii="Goudy Old Style" w:hAnsi="Goudy Old Style"/>
          <w:b/>
          <w:i/>
          <w:iCs/>
          <w:sz w:val="24"/>
          <w:szCs w:val="24"/>
        </w:rPr>
        <w:t>Works</w:t>
      </w:r>
      <w:r w:rsidR="00370DA4" w:rsidRPr="00653069">
        <w:rPr>
          <w:rFonts w:ascii="Goudy Old Style" w:hAnsi="Goudy Old Style"/>
          <w:b/>
          <w:i/>
          <w:iCs/>
          <w:sz w:val="24"/>
          <w:szCs w:val="24"/>
        </w:rPr>
        <w:t xml:space="preserve"> and Book Reviews</w:t>
      </w:r>
    </w:p>
    <w:p w14:paraId="27ECC966" w14:textId="77777777" w:rsidR="00F34436" w:rsidRPr="00683B87" w:rsidRDefault="00F34436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“Humean Theories of Motivation,” </w:t>
      </w:r>
      <w:r w:rsidR="00D61E3F" w:rsidRPr="00683B87">
        <w:rPr>
          <w:rFonts w:ascii="Goudy Old Style" w:hAnsi="Goudy Old Style"/>
          <w:i/>
          <w:sz w:val="24"/>
          <w:szCs w:val="24"/>
        </w:rPr>
        <w:t>International Encyclopedia of Ethics</w:t>
      </w:r>
      <w:r w:rsidR="00D61E3F">
        <w:rPr>
          <w:rFonts w:ascii="Goudy Old Style" w:hAnsi="Goudy Old Style"/>
          <w:i/>
          <w:sz w:val="24"/>
          <w:szCs w:val="24"/>
        </w:rPr>
        <w:t>,</w:t>
      </w:r>
      <w:r w:rsidR="00D61E3F"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sz w:val="24"/>
          <w:szCs w:val="24"/>
        </w:rPr>
        <w:t>Hugh Lafollette (ed.).</w:t>
      </w:r>
    </w:p>
    <w:p w14:paraId="41F71A08" w14:textId="77777777" w:rsidR="00370DA4" w:rsidRPr="00683B87" w:rsidRDefault="00370DA4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Review of T. M. Scanlon’s </w:t>
      </w:r>
      <w:r w:rsidRPr="00683B87">
        <w:rPr>
          <w:rFonts w:ascii="Goudy Old Style" w:hAnsi="Goudy Old Style"/>
          <w:i/>
          <w:sz w:val="24"/>
          <w:szCs w:val="24"/>
        </w:rPr>
        <w:t>What We Owe to Each Other</w:t>
      </w:r>
      <w:r w:rsidRPr="00683B87">
        <w:rPr>
          <w:rFonts w:ascii="Goudy Old Style" w:hAnsi="Goudy Old Style"/>
          <w:sz w:val="24"/>
          <w:szCs w:val="24"/>
        </w:rPr>
        <w:t xml:space="preserve"> (The Belknap Press of Harvard University Press, 1998), </w:t>
      </w:r>
      <w:r w:rsidRPr="00683B87">
        <w:rPr>
          <w:rFonts w:ascii="Goudy Old Style" w:hAnsi="Goudy Old Style"/>
          <w:i/>
          <w:sz w:val="24"/>
          <w:szCs w:val="24"/>
        </w:rPr>
        <w:t>Economics and Philosophy</w:t>
      </w:r>
      <w:r w:rsidRPr="00683B87">
        <w:rPr>
          <w:rFonts w:ascii="Goudy Old Style" w:hAnsi="Goudy Old Style"/>
          <w:sz w:val="24"/>
          <w:szCs w:val="24"/>
        </w:rPr>
        <w:t xml:space="preserve"> 16</w:t>
      </w:r>
      <w:r w:rsidR="00420626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sz w:val="24"/>
          <w:szCs w:val="24"/>
        </w:rPr>
        <w:t xml:space="preserve">(2000): 368-72. Co-authored with David Copp. </w:t>
      </w:r>
    </w:p>
    <w:p w14:paraId="3FAE85CA" w14:textId="77777777" w:rsidR="00370DA4" w:rsidRPr="00683B87" w:rsidRDefault="00370DA4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Review of Ruth Chang's (ed.) </w:t>
      </w:r>
      <w:r w:rsidRPr="00683B87">
        <w:rPr>
          <w:rFonts w:ascii="Goudy Old Style" w:hAnsi="Goudy Old Style"/>
          <w:i/>
          <w:sz w:val="24"/>
          <w:szCs w:val="24"/>
        </w:rPr>
        <w:t>Incommensurability, Incomparability, and Practical Reason</w:t>
      </w:r>
      <w:r w:rsidRPr="00683B87">
        <w:rPr>
          <w:rFonts w:ascii="Goudy Old Style" w:hAnsi="Goudy Old Style"/>
          <w:sz w:val="24"/>
          <w:szCs w:val="24"/>
        </w:rPr>
        <w:t xml:space="preserve"> (Harvard University Press, 1997)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Philosophical Quarterly</w:t>
      </w:r>
      <w:r w:rsidRPr="00683B87">
        <w:rPr>
          <w:rFonts w:ascii="Goudy Old Style" w:hAnsi="Goudy Old Style"/>
          <w:sz w:val="24"/>
          <w:szCs w:val="24"/>
        </w:rPr>
        <w:t xml:space="preserve"> 49</w:t>
      </w:r>
      <w:r w:rsidR="00420626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sz w:val="24"/>
          <w:szCs w:val="24"/>
        </w:rPr>
        <w:t>(1999): 545-48.</w:t>
      </w:r>
    </w:p>
    <w:p w14:paraId="254F6AE7" w14:textId="77777777" w:rsidR="00370DA4" w:rsidRPr="00683B87" w:rsidRDefault="00370DA4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Review of Michael Zimmerman's </w:t>
      </w:r>
      <w:r w:rsidRPr="00683B87">
        <w:rPr>
          <w:rFonts w:ascii="Goudy Old Style" w:hAnsi="Goudy Old Style"/>
          <w:i/>
          <w:sz w:val="24"/>
          <w:szCs w:val="24"/>
        </w:rPr>
        <w:t>The Concept of Moral Obligation</w:t>
      </w:r>
      <w:r w:rsidRPr="00683B87">
        <w:rPr>
          <w:rFonts w:ascii="Goudy Old Style" w:hAnsi="Goudy Old Style"/>
          <w:sz w:val="24"/>
          <w:szCs w:val="24"/>
        </w:rPr>
        <w:t xml:space="preserve"> (Cambridge University Press, 1996)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Ethics</w:t>
      </w:r>
      <w:r w:rsidRPr="00683B87">
        <w:rPr>
          <w:rFonts w:ascii="Goudy Old Style" w:hAnsi="Goudy Old Style"/>
          <w:sz w:val="24"/>
          <w:szCs w:val="24"/>
        </w:rPr>
        <w:t xml:space="preserve"> 109 (1999): 468-70.</w:t>
      </w:r>
    </w:p>
    <w:p w14:paraId="72C4F58F" w14:textId="77777777" w:rsidR="00370DA4" w:rsidRPr="00683B87" w:rsidRDefault="00370DA4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"Sumner on Welfare" (Critical Notice of L. W. Sumner's </w:t>
      </w:r>
      <w:r w:rsidRPr="00683B87">
        <w:rPr>
          <w:rFonts w:ascii="Goudy Old Style" w:hAnsi="Goudy Old Style"/>
          <w:i/>
          <w:sz w:val="24"/>
          <w:szCs w:val="24"/>
        </w:rPr>
        <w:t>Welfare, Happiness, and Ethics</w:t>
      </w:r>
      <w:r w:rsidRPr="00683B87">
        <w:rPr>
          <w:rFonts w:ascii="Goudy Old Style" w:hAnsi="Goudy Old Style"/>
          <w:sz w:val="24"/>
          <w:szCs w:val="24"/>
        </w:rPr>
        <w:t>, Clarendon Press, 1996)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Dialogue</w:t>
      </w:r>
      <w:r w:rsidRPr="00683B87">
        <w:rPr>
          <w:rFonts w:ascii="Goudy Old Style" w:hAnsi="Goudy Old Style"/>
          <w:sz w:val="24"/>
          <w:szCs w:val="24"/>
        </w:rPr>
        <w:t>, Vol. XXXVII</w:t>
      </w:r>
      <w:r w:rsidR="00420626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sz w:val="24"/>
          <w:szCs w:val="24"/>
        </w:rPr>
        <w:t>(1998): 571-77.</w:t>
      </w:r>
    </w:p>
    <w:p w14:paraId="090D6065" w14:textId="77777777" w:rsidR="00370DA4" w:rsidRPr="00683B87" w:rsidRDefault="00370DA4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Review of David Copp's </w:t>
      </w:r>
      <w:r w:rsidRPr="00683B87">
        <w:rPr>
          <w:rFonts w:ascii="Goudy Old Style" w:hAnsi="Goudy Old Style"/>
          <w:i/>
          <w:sz w:val="24"/>
          <w:szCs w:val="24"/>
        </w:rPr>
        <w:t>Morality, Normativity, and Society</w:t>
      </w:r>
      <w:r w:rsidRPr="00683B87">
        <w:rPr>
          <w:rFonts w:ascii="Goudy Old Style" w:hAnsi="Goudy Old Style"/>
          <w:sz w:val="24"/>
          <w:szCs w:val="24"/>
        </w:rPr>
        <w:t xml:space="preserve"> (Oxford University Press, 1995) </w:t>
      </w:r>
      <w:r w:rsidRPr="00683B87">
        <w:rPr>
          <w:rFonts w:ascii="Goudy Old Style" w:hAnsi="Goudy Old Style"/>
          <w:i/>
          <w:sz w:val="24"/>
          <w:szCs w:val="24"/>
        </w:rPr>
        <w:t>Economics and Philosophy</w:t>
      </w:r>
      <w:r w:rsidRPr="00683B87">
        <w:rPr>
          <w:rFonts w:ascii="Goudy Old Style" w:hAnsi="Goudy Old Style"/>
          <w:sz w:val="24"/>
          <w:szCs w:val="24"/>
        </w:rPr>
        <w:t xml:space="preserve"> 14</w:t>
      </w:r>
      <w:r w:rsidR="00420626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sz w:val="24"/>
          <w:szCs w:val="24"/>
        </w:rPr>
        <w:t>(1998): 349-57.</w:t>
      </w:r>
    </w:p>
    <w:p w14:paraId="6137B677" w14:textId="77777777" w:rsidR="00370DA4" w:rsidRPr="00683B87" w:rsidRDefault="00370DA4" w:rsidP="0005252F">
      <w:pPr>
        <w:spacing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Review of James Griffin's </w:t>
      </w:r>
      <w:r w:rsidRPr="00683B87">
        <w:rPr>
          <w:rFonts w:ascii="Goudy Old Style" w:hAnsi="Goudy Old Style"/>
          <w:i/>
          <w:sz w:val="24"/>
          <w:szCs w:val="24"/>
        </w:rPr>
        <w:t xml:space="preserve">Value </w:t>
      </w:r>
      <w:r w:rsidR="003F0BAA" w:rsidRPr="00683B87">
        <w:rPr>
          <w:rFonts w:ascii="Goudy Old Style" w:hAnsi="Goudy Old Style"/>
          <w:i/>
          <w:sz w:val="24"/>
          <w:szCs w:val="24"/>
        </w:rPr>
        <w:t>Judgment</w:t>
      </w:r>
      <w:r w:rsidRPr="00683B87">
        <w:rPr>
          <w:rFonts w:ascii="Goudy Old Style" w:hAnsi="Goudy Old Style"/>
          <w:sz w:val="24"/>
          <w:szCs w:val="24"/>
        </w:rPr>
        <w:t xml:space="preserve"> (Clarendon Press, 1996</w:t>
      </w:r>
      <w:r w:rsidRPr="00683B87">
        <w:rPr>
          <w:rFonts w:ascii="Goudy Old Style" w:hAnsi="Goudy Old Style"/>
          <w:i/>
          <w:sz w:val="24"/>
          <w:szCs w:val="24"/>
        </w:rPr>
        <w:t>)</w:t>
      </w:r>
      <w:r w:rsidR="00420626">
        <w:rPr>
          <w:rFonts w:ascii="Goudy Old Style" w:hAnsi="Goudy Old Style"/>
          <w:i/>
          <w:sz w:val="24"/>
          <w:szCs w:val="24"/>
        </w:rPr>
        <w:t>,</w:t>
      </w:r>
      <w:r w:rsidRPr="00683B87">
        <w:rPr>
          <w:rFonts w:ascii="Goudy Old Style" w:hAnsi="Goudy Old Style"/>
          <w:i/>
          <w:sz w:val="24"/>
          <w:szCs w:val="24"/>
        </w:rPr>
        <w:t xml:space="preserve"> Ethical Theory and Moral Practice</w:t>
      </w:r>
      <w:r w:rsidRPr="00683B87">
        <w:rPr>
          <w:rFonts w:ascii="Goudy Old Style" w:hAnsi="Goudy Old Style"/>
          <w:sz w:val="24"/>
          <w:szCs w:val="24"/>
        </w:rPr>
        <w:t xml:space="preserve"> 1 (1998): 479-80.</w:t>
      </w:r>
    </w:p>
    <w:p w14:paraId="315FE0C7" w14:textId="77777777" w:rsidR="00370DA4" w:rsidRPr="00683B87" w:rsidRDefault="00370DA4" w:rsidP="0005252F">
      <w:pPr>
        <w:pStyle w:val="BodyText3"/>
        <w:spacing w:after="60" w:line="288" w:lineRule="auto"/>
        <w:ind w:left="432" w:hanging="432"/>
        <w:rPr>
          <w:rFonts w:ascii="Goudy Old Style" w:hAnsi="Goudy Old Style"/>
          <w:szCs w:val="24"/>
        </w:rPr>
      </w:pPr>
      <w:r w:rsidRPr="00683B87">
        <w:rPr>
          <w:rFonts w:ascii="Goudy Old Style" w:hAnsi="Goudy Old Style"/>
          <w:szCs w:val="24"/>
        </w:rPr>
        <w:t xml:space="preserve">“Reply to Hubin” Brown Electronic Article Review Service (BEARS), Posted November 6, 2000, </w:t>
      </w:r>
      <w:hyperlink r:id="rId16" w:history="1">
        <w:r w:rsidR="00420626" w:rsidRPr="008D6F41">
          <w:rPr>
            <w:rStyle w:val="Hyperlink"/>
            <w:rFonts w:ascii="Goudy Old Style" w:hAnsi="Goudy Old Style"/>
            <w:szCs w:val="24"/>
          </w:rPr>
          <w:t>http://www.brown.edu/Departments/Philosophy/bears/0011sobe.html</w:t>
        </w:r>
      </w:hyperlink>
      <w:r w:rsidR="00B47365">
        <w:rPr>
          <w:rFonts w:ascii="Goudy Old Style" w:hAnsi="Goudy Old Style"/>
          <w:szCs w:val="24"/>
        </w:rPr>
        <w:t>.</w:t>
      </w:r>
    </w:p>
    <w:p w14:paraId="463EFB33" w14:textId="77777777" w:rsidR="00370DA4" w:rsidRPr="00683B87" w:rsidRDefault="00370DA4" w:rsidP="0005252F">
      <w:pPr>
        <w:pStyle w:val="BodyText3"/>
        <w:spacing w:after="60" w:line="288" w:lineRule="auto"/>
        <w:ind w:left="432" w:hanging="432"/>
        <w:rPr>
          <w:rFonts w:ascii="Goudy Old Style" w:hAnsi="Goudy Old Style"/>
          <w:szCs w:val="24"/>
        </w:rPr>
      </w:pPr>
      <w:r w:rsidRPr="00683B87">
        <w:rPr>
          <w:rFonts w:ascii="Goudy Old Style" w:hAnsi="Goudy Old Style"/>
          <w:szCs w:val="24"/>
        </w:rPr>
        <w:t xml:space="preserve">"Comment on Anderson" Brown Electronic Article Review Service (BEARS), Posted April 8, 1999, </w:t>
      </w:r>
      <w:hyperlink r:id="rId17" w:history="1">
        <w:r w:rsidR="00420626" w:rsidRPr="008D6F41">
          <w:rPr>
            <w:rStyle w:val="Hyperlink"/>
            <w:rFonts w:ascii="Goudy Old Style" w:hAnsi="Goudy Old Style"/>
            <w:szCs w:val="24"/>
          </w:rPr>
          <w:t>http://www.brown.edu/Departments/Philosophy/bears/9904sobe.html</w:t>
        </w:r>
      </w:hyperlink>
      <w:r w:rsidRPr="00683B87">
        <w:rPr>
          <w:rFonts w:ascii="Goudy Old Style" w:hAnsi="Goudy Old Style"/>
          <w:szCs w:val="24"/>
        </w:rPr>
        <w:t>.</w:t>
      </w:r>
    </w:p>
    <w:p w14:paraId="7937A33F" w14:textId="77777777" w:rsidR="00E54D03" w:rsidRPr="00683B87" w:rsidRDefault="00370DA4" w:rsidP="0005252F">
      <w:pPr>
        <w:pStyle w:val="BodyText3"/>
        <w:spacing w:line="288" w:lineRule="auto"/>
        <w:ind w:left="432" w:hanging="432"/>
        <w:rPr>
          <w:rFonts w:ascii="Goudy Old Style" w:hAnsi="Goudy Old Style"/>
          <w:szCs w:val="24"/>
        </w:rPr>
      </w:pPr>
      <w:r w:rsidRPr="00683B87">
        <w:rPr>
          <w:rFonts w:ascii="Goudy Old Style" w:hAnsi="Goudy Old Style"/>
          <w:szCs w:val="24"/>
        </w:rPr>
        <w:t xml:space="preserve">"Reply to Shaver" Brown Electronic Article Review Service (BEARS), Posted July 7, 1997, </w:t>
      </w:r>
      <w:hyperlink r:id="rId18" w:history="1">
        <w:r w:rsidR="00420626" w:rsidRPr="008D6F41">
          <w:rPr>
            <w:rStyle w:val="Hyperlink"/>
            <w:rFonts w:ascii="Goudy Old Style" w:hAnsi="Goudy Old Style"/>
            <w:szCs w:val="24"/>
          </w:rPr>
          <w:t>http://www.brown.edu/Departments/Philosophy/bears/9707sobel.html</w:t>
        </w:r>
      </w:hyperlink>
      <w:r w:rsidR="0014420E" w:rsidRPr="00683B87">
        <w:rPr>
          <w:rFonts w:ascii="Goudy Old Style" w:hAnsi="Goudy Old Style"/>
          <w:szCs w:val="24"/>
        </w:rPr>
        <w:t>.</w:t>
      </w:r>
      <w:r w:rsidR="00EC1C1E" w:rsidRPr="00683B87">
        <w:rPr>
          <w:rFonts w:ascii="Goudy Old Style" w:hAnsi="Goudy Old Style"/>
          <w:szCs w:val="24"/>
        </w:rPr>
        <w:t xml:space="preserve"> </w:t>
      </w:r>
    </w:p>
    <w:p w14:paraId="667EB247" w14:textId="77777777" w:rsidR="0005252F" w:rsidRDefault="0005252F" w:rsidP="0005252F">
      <w:pPr>
        <w:spacing w:line="288" w:lineRule="auto"/>
        <w:ind w:left="288" w:hanging="288"/>
        <w:rPr>
          <w:rFonts w:ascii="Goudy Old Style" w:hAnsi="Goudy Old Style"/>
          <w:sz w:val="24"/>
          <w:szCs w:val="24"/>
        </w:rPr>
      </w:pPr>
    </w:p>
    <w:p w14:paraId="258A3A84" w14:textId="77777777" w:rsidR="00653069" w:rsidRPr="006530D9" w:rsidRDefault="00653069" w:rsidP="00F745E1">
      <w:pPr>
        <w:spacing w:after="120" w:line="288" w:lineRule="auto"/>
        <w:rPr>
          <w:rFonts w:ascii="Goudy Old Style" w:hAnsi="Goudy Old Style"/>
          <w:b/>
          <w:bCs/>
          <w:sz w:val="24"/>
          <w:szCs w:val="24"/>
        </w:rPr>
      </w:pPr>
      <w:r w:rsidRPr="006530D9">
        <w:rPr>
          <w:rFonts w:ascii="Goudy Old Style" w:hAnsi="Goudy Old Style"/>
          <w:b/>
          <w:bCs/>
          <w:sz w:val="24"/>
          <w:szCs w:val="24"/>
        </w:rPr>
        <w:t>Work in Progress</w:t>
      </w:r>
    </w:p>
    <w:p w14:paraId="42F3A2EF" w14:textId="77777777" w:rsidR="00653069" w:rsidRDefault="00653069" w:rsidP="00D61E3F">
      <w:pPr>
        <w:pStyle w:val="ListParagraph"/>
        <w:spacing w:line="288" w:lineRule="auto"/>
        <w:ind w:left="0"/>
        <w:rPr>
          <w:rFonts w:ascii="Goudy Old Style" w:hAnsi="Goudy Old Style"/>
          <w:sz w:val="24"/>
          <w:szCs w:val="24"/>
        </w:rPr>
      </w:pPr>
      <w:r w:rsidRPr="00653069">
        <w:rPr>
          <w:rFonts w:ascii="Goudy Old Style" w:hAnsi="Goudy Old Style"/>
          <w:b/>
          <w:bCs/>
          <w:i/>
          <w:iCs/>
          <w:sz w:val="24"/>
          <w:szCs w:val="24"/>
        </w:rPr>
        <w:t>Books</w:t>
      </w:r>
    </w:p>
    <w:p w14:paraId="17BE8185" w14:textId="77777777" w:rsidR="00653069" w:rsidRDefault="00653069" w:rsidP="0005252F">
      <w:pPr>
        <w:spacing w:line="288" w:lineRule="auto"/>
        <w:rPr>
          <w:rFonts w:ascii="Goudy Old Style" w:hAnsi="Goudy Old Style"/>
          <w:sz w:val="24"/>
          <w:szCs w:val="24"/>
        </w:rPr>
      </w:pPr>
      <w:r w:rsidRPr="00A2686D">
        <w:rPr>
          <w:rFonts w:ascii="Goudy Old Style" w:hAnsi="Goudy Old Style"/>
          <w:i/>
          <w:iCs/>
          <w:sz w:val="24"/>
          <w:szCs w:val="24"/>
        </w:rPr>
        <w:t>Value and Attitudes</w:t>
      </w:r>
      <w:r w:rsidR="00F745E1">
        <w:rPr>
          <w:rFonts w:ascii="Goudy Old Style" w:hAnsi="Goudy Old Style"/>
          <w:i/>
          <w:iCs/>
          <w:sz w:val="24"/>
          <w:szCs w:val="24"/>
        </w:rPr>
        <w:t xml:space="preserve"> </w:t>
      </w:r>
      <w:r w:rsidR="00F745E1">
        <w:rPr>
          <w:rFonts w:ascii="Goudy Old Style" w:hAnsi="Goudy Old Style"/>
          <w:sz w:val="24"/>
          <w:szCs w:val="24"/>
        </w:rPr>
        <w:t>(with Steven Wall)</w:t>
      </w:r>
    </w:p>
    <w:p w14:paraId="027B84DE" w14:textId="77777777" w:rsidR="0005252F" w:rsidRDefault="0005252F" w:rsidP="0005252F">
      <w:pPr>
        <w:spacing w:line="288" w:lineRule="auto"/>
        <w:ind w:left="288" w:hanging="288"/>
        <w:rPr>
          <w:rFonts w:ascii="Goudy Old Style" w:hAnsi="Goudy Old Style"/>
          <w:sz w:val="24"/>
          <w:szCs w:val="24"/>
        </w:rPr>
      </w:pPr>
    </w:p>
    <w:p w14:paraId="57A4D8F1" w14:textId="77777777" w:rsidR="00653069" w:rsidRPr="00653069" w:rsidRDefault="00653069" w:rsidP="0005252F">
      <w:pPr>
        <w:pStyle w:val="ListParagraph"/>
        <w:spacing w:after="60" w:line="288" w:lineRule="auto"/>
        <w:ind w:left="0"/>
        <w:rPr>
          <w:rFonts w:ascii="Goudy Old Style" w:hAnsi="Goudy Old Style"/>
          <w:b/>
          <w:bCs/>
          <w:sz w:val="24"/>
          <w:szCs w:val="24"/>
        </w:rPr>
      </w:pPr>
      <w:r w:rsidRPr="00653069">
        <w:rPr>
          <w:rFonts w:ascii="Goudy Old Style" w:hAnsi="Goudy Old Style"/>
          <w:b/>
          <w:bCs/>
          <w:i/>
          <w:iCs/>
          <w:sz w:val="24"/>
          <w:szCs w:val="24"/>
        </w:rPr>
        <w:t>Articles</w:t>
      </w:r>
    </w:p>
    <w:p w14:paraId="6A237A68" w14:textId="77777777" w:rsidR="00653069" w:rsidRDefault="00653069" w:rsidP="00415E25">
      <w:pPr>
        <w:spacing w:line="288" w:lineRule="auto"/>
        <w:ind w:left="43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“The Benefits of Valuing the Good Too Much and the Ineliminable Role of Arbitrariness” (with Steven Wall)</w:t>
      </w:r>
    </w:p>
    <w:p w14:paraId="6E1BC4FD" w14:textId="77777777" w:rsidR="00653069" w:rsidRDefault="00653069" w:rsidP="00D61E3F">
      <w:pPr>
        <w:spacing w:line="288" w:lineRule="auto"/>
        <w:rPr>
          <w:rFonts w:ascii="Goudy Old Style" w:hAnsi="Goudy Old Style"/>
          <w:b/>
          <w:sz w:val="24"/>
          <w:szCs w:val="24"/>
        </w:rPr>
      </w:pPr>
    </w:p>
    <w:p w14:paraId="3A611C9D" w14:textId="77777777" w:rsidR="00FA7D8C" w:rsidRDefault="00370DA4" w:rsidP="00420626">
      <w:pPr>
        <w:spacing w:after="120"/>
        <w:rPr>
          <w:rFonts w:ascii="Goudy Old Style" w:hAnsi="Goudy Old Style"/>
          <w:b/>
          <w:sz w:val="24"/>
          <w:szCs w:val="24"/>
        </w:rPr>
      </w:pPr>
      <w:r w:rsidRPr="00683B87">
        <w:rPr>
          <w:rFonts w:ascii="Goudy Old Style" w:hAnsi="Goudy Old Style"/>
          <w:b/>
          <w:sz w:val="24"/>
          <w:szCs w:val="24"/>
        </w:rPr>
        <w:t>PRESENTATIONS</w:t>
      </w:r>
    </w:p>
    <w:p w14:paraId="3A9392DE" w14:textId="77777777" w:rsidR="001871DC" w:rsidRDefault="001871DC" w:rsidP="001871DC">
      <w:pPr>
        <w:spacing w:after="240"/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</w:pPr>
      <w:r w:rsidRPr="001871DC">
        <w:rPr>
          <w:rFonts w:ascii="Goudy Old Style" w:hAnsi="Goudy Old Style"/>
          <w:b/>
          <w:bCs/>
          <w:sz w:val="24"/>
          <w:szCs w:val="24"/>
        </w:rPr>
        <w:t>“</w:t>
      </w:r>
      <w:r w:rsidRPr="001871DC"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 xml:space="preserve">The Benefits of Enjoying the Good Too Much: On </w:t>
      </w:r>
      <w:proofErr w:type="gramStart"/>
      <w:r w:rsidRPr="001871DC"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>The</w:t>
      </w:r>
      <w:proofErr w:type="gramEnd"/>
      <w:r w:rsidRPr="001871DC"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 xml:space="preserve"> Ineliminability of a Normative Role for Arbitrary Attitudes” (with Steven Wall)</w:t>
      </w:r>
    </w:p>
    <w:p w14:paraId="4A7634B3" w14:textId="77777777" w:rsidR="002405B0" w:rsidRDefault="002405B0" w:rsidP="002405B0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Axiology Workshop at McGill University (2023)</w:t>
      </w:r>
    </w:p>
    <w:p w14:paraId="33D0A001" w14:textId="77777777" w:rsidR="002405B0" w:rsidRDefault="002405B0" w:rsidP="002405B0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 w:rsidRPr="00D40B43">
        <w:rPr>
          <w:rFonts w:ascii="Goudy Old Style" w:hAnsi="Goudy Old Style"/>
          <w:i/>
          <w:iCs/>
          <w:sz w:val="24"/>
          <w:szCs w:val="24"/>
        </w:rPr>
        <w:t>Center for Advanced Study</w:t>
      </w:r>
      <w:r>
        <w:rPr>
          <w:rFonts w:ascii="Goudy Old Style" w:hAnsi="Goudy Old Style"/>
          <w:sz w:val="24"/>
          <w:szCs w:val="24"/>
        </w:rPr>
        <w:t>, Norwegian Academy of Science and Letters (2024)</w:t>
      </w:r>
    </w:p>
    <w:p w14:paraId="65970C32" w14:textId="77777777" w:rsidR="002C5D79" w:rsidRDefault="001871DC" w:rsidP="002405B0">
      <w:pPr>
        <w:spacing w:line="288" w:lineRule="auto"/>
        <w:ind w:left="720"/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</w:pPr>
      <w:r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 xml:space="preserve">Philadelphia Normative Philosophy Conference </w:t>
      </w:r>
      <w:r w:rsidR="002C5D79"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>(</w:t>
      </w:r>
      <w:r w:rsidR="00A517EF"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>2024</w:t>
      </w:r>
      <w:r w:rsidR="002C5D79"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>)</w:t>
      </w:r>
    </w:p>
    <w:p w14:paraId="6EBBBF17" w14:textId="77777777" w:rsidR="002405B0" w:rsidRPr="002405B0" w:rsidRDefault="002405B0" w:rsidP="002405B0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>Franklin &amp; Marshall College (2024</w:t>
      </w:r>
      <w:r w:rsidR="000623C1"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>)</w:t>
      </w:r>
    </w:p>
    <w:p w14:paraId="339EC8E5" w14:textId="77777777" w:rsidR="002405B0" w:rsidRDefault="002405B0" w:rsidP="002405B0">
      <w:pPr>
        <w:spacing w:after="240"/>
        <w:ind w:left="720"/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</w:pPr>
      <w:r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 xml:space="preserve">University of Massachusetts, Amherst (upcoming, </w:t>
      </w:r>
      <w:proofErr w:type="gramStart"/>
      <w:r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>Nov.,</w:t>
      </w:r>
      <w:proofErr w:type="gramEnd"/>
      <w:r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  <w:t xml:space="preserve"> 2024)</w:t>
      </w:r>
    </w:p>
    <w:p w14:paraId="6D8DD6A0" w14:textId="77777777" w:rsidR="00F04003" w:rsidRPr="002C5D79" w:rsidRDefault="00F147C7" w:rsidP="002C5D79">
      <w:pPr>
        <w:spacing w:after="240" w:line="276" w:lineRule="auto"/>
        <w:rPr>
          <w:rFonts w:ascii="Goudy Old Style" w:hAnsi="Goudy Old Style" w:cs="Arial"/>
          <w:color w:val="222222"/>
          <w:sz w:val="24"/>
          <w:szCs w:val="24"/>
          <w:shd w:val="clear" w:color="auto" w:fill="FFFFFF"/>
        </w:rPr>
      </w:pPr>
      <w:r w:rsidRPr="002C5D79">
        <w:rPr>
          <w:rFonts w:ascii="Goudy Old Style" w:hAnsi="Goudy Old Style"/>
          <w:sz w:val="24"/>
          <w:szCs w:val="24"/>
        </w:rPr>
        <w:t xml:space="preserve">Comments on Sharon Street’s </w:t>
      </w:r>
      <w:r w:rsidRPr="002C5D79">
        <w:rPr>
          <w:rFonts w:ascii="Goudy Old Style" w:hAnsi="Goudy Old Style" w:cs="Arial"/>
          <w:color w:val="2F2F2F"/>
          <w:spacing w:val="7"/>
          <w:sz w:val="24"/>
          <w:szCs w:val="24"/>
        </w:rPr>
        <w:t>“</w:t>
      </w:r>
      <w:r w:rsidRPr="002C5D79">
        <w:rPr>
          <w:rFonts w:ascii="Goudy Old Style" w:hAnsi="Goudy Old Style" w:cs="Arial"/>
          <w:i/>
          <w:iCs/>
          <w:color w:val="2F2F2F"/>
          <w:spacing w:val="7"/>
          <w:sz w:val="24"/>
          <w:szCs w:val="24"/>
        </w:rPr>
        <w:t>On Recognizing Oneself in Others,</w:t>
      </w:r>
      <w:r w:rsidRPr="002C5D79">
        <w:rPr>
          <w:rFonts w:ascii="Goudy Old Style" w:hAnsi="Goudy Old Style" w:cs="Arial"/>
          <w:color w:val="2F2F2F"/>
          <w:spacing w:val="7"/>
          <w:sz w:val="24"/>
          <w:szCs w:val="24"/>
        </w:rPr>
        <w:t>” Cornell Workshop on Mind and Value III - The Self in the Space of Reasons, 2024.</w:t>
      </w:r>
    </w:p>
    <w:p w14:paraId="756FA55E" w14:textId="77777777" w:rsidR="00420626" w:rsidRDefault="000B7A2F" w:rsidP="00420626">
      <w:pPr>
        <w:spacing w:after="60" w:line="288" w:lineRule="auto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“The Objective/Subjective Distinction</w:t>
      </w:r>
      <w:r w:rsidR="00041A45">
        <w:rPr>
          <w:rFonts w:ascii="Goudy Old Style" w:hAnsi="Goudy Old Style"/>
          <w:sz w:val="24"/>
          <w:szCs w:val="24"/>
        </w:rPr>
        <w:t xml:space="preserve"> in Well-Being</w:t>
      </w:r>
      <w:r>
        <w:rPr>
          <w:rFonts w:ascii="Goudy Old Style" w:hAnsi="Goudy Old Style"/>
          <w:sz w:val="24"/>
          <w:szCs w:val="24"/>
        </w:rPr>
        <w:t>”</w:t>
      </w:r>
      <w:r w:rsidR="00D43F04">
        <w:rPr>
          <w:rFonts w:ascii="Goudy Old Style" w:hAnsi="Goudy Old Style"/>
          <w:sz w:val="24"/>
          <w:szCs w:val="24"/>
        </w:rPr>
        <w:t xml:space="preserve"> </w:t>
      </w:r>
      <w:r w:rsidR="00420626">
        <w:rPr>
          <w:rFonts w:ascii="Goudy Old Style" w:hAnsi="Goudy Old Style"/>
          <w:sz w:val="24"/>
          <w:szCs w:val="24"/>
        </w:rPr>
        <w:t>(</w:t>
      </w:r>
      <w:r w:rsidR="00D43F04">
        <w:rPr>
          <w:rFonts w:ascii="Goudy Old Style" w:hAnsi="Goudy Old Style"/>
          <w:sz w:val="24"/>
          <w:szCs w:val="24"/>
        </w:rPr>
        <w:t>with Steven Wall)</w:t>
      </w:r>
      <w:r>
        <w:rPr>
          <w:rFonts w:ascii="Goudy Old Style" w:hAnsi="Goudy Old Style"/>
          <w:sz w:val="24"/>
          <w:szCs w:val="24"/>
        </w:rPr>
        <w:t xml:space="preserve"> </w:t>
      </w:r>
    </w:p>
    <w:p w14:paraId="5728010E" w14:textId="77777777" w:rsidR="00420626" w:rsidRDefault="00420626" w:rsidP="00534EA4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</w:t>
      </w:r>
      <w:r w:rsidR="000B7A2F">
        <w:rPr>
          <w:rFonts w:ascii="Goudy Old Style" w:hAnsi="Goudy Old Style"/>
          <w:sz w:val="24"/>
          <w:szCs w:val="24"/>
        </w:rPr>
        <w:t>UNY, Albany (2023)</w:t>
      </w:r>
    </w:p>
    <w:p w14:paraId="34BD644E" w14:textId="77777777" w:rsidR="00420626" w:rsidRDefault="000B7A2F" w:rsidP="00534EA4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Shafer-Landau’s graduate course at The University of Wisconsin, Madison (2023</w:t>
      </w:r>
      <w:r w:rsidR="00420626">
        <w:rPr>
          <w:rFonts w:ascii="Goudy Old Style" w:hAnsi="Goudy Old Style"/>
          <w:sz w:val="24"/>
          <w:szCs w:val="24"/>
        </w:rPr>
        <w:t>)</w:t>
      </w:r>
      <w:r w:rsidR="000A6AB5">
        <w:rPr>
          <w:rFonts w:ascii="Goudy Old Style" w:hAnsi="Goudy Old Style"/>
          <w:sz w:val="24"/>
          <w:szCs w:val="24"/>
        </w:rPr>
        <w:t xml:space="preserve"> </w:t>
      </w:r>
    </w:p>
    <w:p w14:paraId="60BDE597" w14:textId="77777777" w:rsidR="00420626" w:rsidRDefault="00420626" w:rsidP="00534EA4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New Orleans Invitational Seminar in Ethics </w:t>
      </w:r>
      <w:r w:rsidR="00AB369D">
        <w:rPr>
          <w:rFonts w:ascii="Goudy Old Style" w:hAnsi="Goudy Old Style"/>
          <w:sz w:val="24"/>
          <w:szCs w:val="24"/>
        </w:rPr>
        <w:t>(2023)</w:t>
      </w:r>
      <w:r w:rsidR="000A6AB5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(</w:t>
      </w:r>
      <w:r w:rsidR="00D43F04">
        <w:rPr>
          <w:rFonts w:ascii="Goudy Old Style" w:hAnsi="Goudy Old Style"/>
          <w:sz w:val="24"/>
          <w:szCs w:val="24"/>
        </w:rPr>
        <w:t>Dale Dorsey</w:t>
      </w:r>
      <w:r>
        <w:rPr>
          <w:rFonts w:ascii="Goudy Old Style" w:hAnsi="Goudy Old Style"/>
          <w:sz w:val="24"/>
          <w:szCs w:val="24"/>
        </w:rPr>
        <w:t>,</w:t>
      </w:r>
      <w:r w:rsidR="00D43F04">
        <w:rPr>
          <w:rFonts w:ascii="Goudy Old Style" w:hAnsi="Goudy Old Style"/>
          <w:sz w:val="24"/>
          <w:szCs w:val="24"/>
        </w:rPr>
        <w:t xml:space="preserve"> commentator</w:t>
      </w:r>
      <w:r>
        <w:rPr>
          <w:rFonts w:ascii="Goudy Old Style" w:hAnsi="Goudy Old Style"/>
          <w:sz w:val="24"/>
          <w:szCs w:val="24"/>
        </w:rPr>
        <w:t>)</w:t>
      </w:r>
      <w:r w:rsidR="00F4150F">
        <w:rPr>
          <w:rFonts w:ascii="Goudy Old Style" w:hAnsi="Goudy Old Style"/>
          <w:sz w:val="24"/>
          <w:szCs w:val="24"/>
        </w:rPr>
        <w:t xml:space="preserve"> </w:t>
      </w:r>
    </w:p>
    <w:p w14:paraId="701DC937" w14:textId="77777777" w:rsidR="00420626" w:rsidRDefault="00420626" w:rsidP="00534EA4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Minnesota Workshop on Welfare</w:t>
      </w:r>
      <w:r w:rsidR="00F4150F">
        <w:rPr>
          <w:rFonts w:ascii="Goudy Old Style" w:hAnsi="Goudy Old Style"/>
          <w:sz w:val="24"/>
          <w:szCs w:val="24"/>
        </w:rPr>
        <w:t xml:space="preserve"> </w:t>
      </w:r>
      <w:r w:rsidR="003A4ACA">
        <w:rPr>
          <w:rFonts w:ascii="Goudy Old Style" w:hAnsi="Goudy Old Style"/>
          <w:sz w:val="24"/>
          <w:szCs w:val="24"/>
        </w:rPr>
        <w:t xml:space="preserve">(2023) </w:t>
      </w:r>
      <w:r>
        <w:rPr>
          <w:rFonts w:ascii="Goudy Old Style" w:hAnsi="Goudy Old Style"/>
          <w:sz w:val="24"/>
          <w:szCs w:val="24"/>
        </w:rPr>
        <w:t>(</w:t>
      </w:r>
      <w:r w:rsidR="005A63A3">
        <w:rPr>
          <w:rFonts w:ascii="Goudy Old Style" w:hAnsi="Goudy Old Style"/>
          <w:sz w:val="24"/>
          <w:szCs w:val="24"/>
        </w:rPr>
        <w:t>Jennifer Hawkins</w:t>
      </w:r>
      <w:r>
        <w:rPr>
          <w:rFonts w:ascii="Goudy Old Style" w:hAnsi="Goudy Old Style"/>
          <w:sz w:val="24"/>
          <w:szCs w:val="24"/>
        </w:rPr>
        <w:t>,</w:t>
      </w:r>
      <w:r w:rsidR="005A63A3">
        <w:rPr>
          <w:rFonts w:ascii="Goudy Old Style" w:hAnsi="Goudy Old Style"/>
          <w:sz w:val="24"/>
          <w:szCs w:val="24"/>
        </w:rPr>
        <w:t xml:space="preserve"> </w:t>
      </w:r>
      <w:r w:rsidR="006C2E5E">
        <w:rPr>
          <w:rFonts w:ascii="Goudy Old Style" w:hAnsi="Goudy Old Style"/>
          <w:sz w:val="24"/>
          <w:szCs w:val="24"/>
        </w:rPr>
        <w:t>comment</w:t>
      </w:r>
      <w:r w:rsidR="00790E34">
        <w:rPr>
          <w:rFonts w:ascii="Goudy Old Style" w:hAnsi="Goudy Old Style"/>
          <w:sz w:val="24"/>
          <w:szCs w:val="24"/>
        </w:rPr>
        <w:t>ator</w:t>
      </w:r>
      <w:r>
        <w:rPr>
          <w:rFonts w:ascii="Goudy Old Style" w:hAnsi="Goudy Old Style"/>
          <w:sz w:val="24"/>
          <w:szCs w:val="24"/>
        </w:rPr>
        <w:t>)</w:t>
      </w:r>
      <w:r w:rsidR="003A1179">
        <w:rPr>
          <w:rFonts w:ascii="Goudy Old Style" w:hAnsi="Goudy Old Style"/>
          <w:sz w:val="24"/>
          <w:szCs w:val="24"/>
        </w:rPr>
        <w:t xml:space="preserve"> </w:t>
      </w:r>
    </w:p>
    <w:p w14:paraId="41BD2A62" w14:textId="77777777" w:rsidR="00420626" w:rsidRDefault="003A1179" w:rsidP="00534EA4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University of Michigan, Ann Arbor</w:t>
      </w:r>
      <w:r w:rsidR="00E21916">
        <w:rPr>
          <w:rFonts w:ascii="Goudy Old Style" w:hAnsi="Goudy Old Style"/>
          <w:sz w:val="24"/>
          <w:szCs w:val="24"/>
        </w:rPr>
        <w:t xml:space="preserve"> (2023)</w:t>
      </w:r>
      <w:r>
        <w:rPr>
          <w:rFonts w:ascii="Goudy Old Style" w:hAnsi="Goudy Old Style"/>
          <w:sz w:val="24"/>
          <w:szCs w:val="24"/>
        </w:rPr>
        <w:t xml:space="preserve"> </w:t>
      </w:r>
    </w:p>
    <w:p w14:paraId="110FBE8E" w14:textId="77777777" w:rsidR="00420626" w:rsidRDefault="003A1179" w:rsidP="00534EA4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University of Maryland, College Park</w:t>
      </w:r>
      <w:r w:rsidR="0026660D">
        <w:rPr>
          <w:rFonts w:ascii="Goudy Old Style" w:hAnsi="Goudy Old Style"/>
          <w:sz w:val="24"/>
          <w:szCs w:val="24"/>
        </w:rPr>
        <w:t xml:space="preserve"> (2024)</w:t>
      </w:r>
      <w:r w:rsidR="00420626">
        <w:rPr>
          <w:rFonts w:ascii="Goudy Old Style" w:hAnsi="Goudy Old Style"/>
          <w:sz w:val="24"/>
          <w:szCs w:val="24"/>
        </w:rPr>
        <w:t xml:space="preserve"> </w:t>
      </w:r>
    </w:p>
    <w:p w14:paraId="240E15F8" w14:textId="77777777" w:rsidR="00420626" w:rsidRDefault="00FB37A6" w:rsidP="00534EA4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Cornell</w:t>
      </w:r>
      <w:r w:rsidR="0026660D">
        <w:rPr>
          <w:rFonts w:ascii="Goudy Old Style" w:hAnsi="Goudy Old Style"/>
          <w:sz w:val="24"/>
          <w:szCs w:val="24"/>
        </w:rPr>
        <w:t xml:space="preserve"> </w:t>
      </w:r>
      <w:r w:rsidR="00041A45">
        <w:rPr>
          <w:rFonts w:ascii="Goudy Old Style" w:hAnsi="Goudy Old Style"/>
          <w:sz w:val="24"/>
          <w:szCs w:val="24"/>
        </w:rPr>
        <w:t xml:space="preserve">University </w:t>
      </w:r>
      <w:r w:rsidR="0026660D">
        <w:rPr>
          <w:rFonts w:ascii="Goudy Old Style" w:hAnsi="Goudy Old Style"/>
          <w:sz w:val="24"/>
          <w:szCs w:val="24"/>
        </w:rPr>
        <w:t>(2024)</w:t>
      </w:r>
    </w:p>
    <w:p w14:paraId="4B6D9067" w14:textId="77777777" w:rsidR="00420626" w:rsidRDefault="00CB6657" w:rsidP="00534EA4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University of </w:t>
      </w:r>
      <w:r w:rsidR="001B2993">
        <w:rPr>
          <w:rFonts w:ascii="Goudy Old Style" w:hAnsi="Goudy Old Style"/>
          <w:sz w:val="24"/>
          <w:szCs w:val="24"/>
        </w:rPr>
        <w:t>Texas at Austin</w:t>
      </w:r>
      <w:r>
        <w:rPr>
          <w:rFonts w:ascii="Goudy Old Style" w:hAnsi="Goudy Old Style"/>
          <w:sz w:val="24"/>
          <w:szCs w:val="24"/>
        </w:rPr>
        <w:t xml:space="preserve"> (2024)</w:t>
      </w:r>
    </w:p>
    <w:p w14:paraId="454999EE" w14:textId="77777777" w:rsidR="000B7A2F" w:rsidRDefault="00D40B43" w:rsidP="00534EA4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 w:rsidRPr="00D40B43">
        <w:rPr>
          <w:rFonts w:ascii="Goudy Old Style" w:hAnsi="Goudy Old Style"/>
          <w:i/>
          <w:iCs/>
          <w:sz w:val="24"/>
          <w:szCs w:val="24"/>
        </w:rPr>
        <w:t>Center for Advanced Study</w:t>
      </w:r>
      <w:r>
        <w:rPr>
          <w:rFonts w:ascii="Goudy Old Style" w:hAnsi="Goudy Old Style"/>
          <w:sz w:val="24"/>
          <w:szCs w:val="24"/>
        </w:rPr>
        <w:t>, The Norwegian Academy of Science and Letters</w:t>
      </w:r>
      <w:r w:rsidR="00041A45">
        <w:rPr>
          <w:rFonts w:ascii="Goudy Old Style" w:hAnsi="Goudy Old Style"/>
          <w:sz w:val="24"/>
          <w:szCs w:val="24"/>
        </w:rPr>
        <w:t xml:space="preserve"> (2024)</w:t>
      </w:r>
    </w:p>
    <w:p w14:paraId="33A3297C" w14:textId="77777777" w:rsidR="00D61026" w:rsidRDefault="00D61026" w:rsidP="00415E25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“Cracking Wiser,” comments on </w:t>
      </w:r>
      <w:r w:rsidR="002E612B">
        <w:rPr>
          <w:rFonts w:ascii="Goudy Old Style" w:hAnsi="Goudy Old Style"/>
          <w:sz w:val="24"/>
          <w:szCs w:val="24"/>
        </w:rPr>
        <w:t xml:space="preserve">David </w:t>
      </w:r>
      <w:r>
        <w:rPr>
          <w:rFonts w:ascii="Goudy Old Style" w:hAnsi="Goudy Old Style"/>
          <w:sz w:val="24"/>
          <w:szCs w:val="24"/>
        </w:rPr>
        <w:t xml:space="preserve">Shoemaker’s “Cracks and Quarrels,” New Orleans Invitational </w:t>
      </w:r>
      <w:r w:rsidR="00420626">
        <w:rPr>
          <w:rFonts w:ascii="Goudy Old Style" w:hAnsi="Goudy Old Style"/>
          <w:sz w:val="24"/>
          <w:szCs w:val="24"/>
        </w:rPr>
        <w:t>Seminar</w:t>
      </w:r>
      <w:r>
        <w:rPr>
          <w:rFonts w:ascii="Goudy Old Style" w:hAnsi="Goudy Old Style"/>
          <w:sz w:val="24"/>
          <w:szCs w:val="24"/>
        </w:rPr>
        <w:t xml:space="preserve"> in Ethics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>
        <w:rPr>
          <w:rFonts w:ascii="Goudy Old Style" w:hAnsi="Goudy Old Style"/>
          <w:sz w:val="24"/>
          <w:szCs w:val="24"/>
        </w:rPr>
        <w:t>2024</w:t>
      </w:r>
      <w:r w:rsidR="00420626">
        <w:rPr>
          <w:rFonts w:ascii="Goudy Old Style" w:hAnsi="Goudy Old Style"/>
          <w:sz w:val="24"/>
          <w:szCs w:val="24"/>
        </w:rPr>
        <w:t>)</w:t>
      </w:r>
      <w:r>
        <w:rPr>
          <w:rFonts w:ascii="Goudy Old Style" w:hAnsi="Goudy Old Style"/>
          <w:sz w:val="24"/>
          <w:szCs w:val="24"/>
        </w:rPr>
        <w:t>.</w:t>
      </w:r>
    </w:p>
    <w:p w14:paraId="157B54B7" w14:textId="77777777" w:rsidR="00662FD1" w:rsidRDefault="00662FD1" w:rsidP="00534EA4">
      <w:pPr>
        <w:spacing w:before="160" w:after="160" w:line="288" w:lineRule="auto"/>
        <w:ind w:left="288" w:hanging="288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“Hybrid Goods” </w:t>
      </w:r>
      <w:r w:rsidR="00CF4A8A">
        <w:rPr>
          <w:rFonts w:ascii="Goudy Old Style" w:hAnsi="Goudy Old Style"/>
          <w:sz w:val="24"/>
          <w:szCs w:val="24"/>
        </w:rPr>
        <w:t>(</w:t>
      </w:r>
      <w:r>
        <w:rPr>
          <w:rFonts w:ascii="Goudy Old Style" w:hAnsi="Goudy Old Style"/>
          <w:sz w:val="24"/>
          <w:szCs w:val="24"/>
        </w:rPr>
        <w:t>with Steven Wall</w:t>
      </w:r>
      <w:r w:rsidR="00CF4A8A">
        <w:rPr>
          <w:rFonts w:ascii="Goudy Old Style" w:hAnsi="Goudy Old Style"/>
          <w:sz w:val="24"/>
          <w:szCs w:val="24"/>
        </w:rPr>
        <w:t>)</w:t>
      </w:r>
      <w:r>
        <w:rPr>
          <w:rFonts w:ascii="Goudy Old Style" w:hAnsi="Goudy Old Style"/>
          <w:sz w:val="24"/>
          <w:szCs w:val="24"/>
        </w:rPr>
        <w:t xml:space="preserve">, </w:t>
      </w:r>
      <w:r w:rsidR="00CE023D" w:rsidRPr="00D40B43">
        <w:rPr>
          <w:rFonts w:ascii="Goudy Old Style" w:hAnsi="Goudy Old Style"/>
          <w:i/>
          <w:iCs/>
          <w:sz w:val="24"/>
          <w:szCs w:val="24"/>
        </w:rPr>
        <w:t xml:space="preserve">Arizona Workshop </w:t>
      </w:r>
      <w:r w:rsidR="00420626">
        <w:rPr>
          <w:rFonts w:ascii="Goudy Old Style" w:hAnsi="Goudy Old Style"/>
          <w:i/>
          <w:iCs/>
          <w:sz w:val="24"/>
          <w:szCs w:val="24"/>
        </w:rPr>
        <w:t>in</w:t>
      </w:r>
      <w:r w:rsidR="00CE023D" w:rsidRPr="00D40B43">
        <w:rPr>
          <w:rFonts w:ascii="Goudy Old Style" w:hAnsi="Goudy Old Style"/>
          <w:i/>
          <w:iCs/>
          <w:sz w:val="24"/>
          <w:szCs w:val="24"/>
        </w:rPr>
        <w:t xml:space="preserve"> Normative Ethics</w:t>
      </w:r>
      <w:r w:rsidR="00CE023D">
        <w:rPr>
          <w:rFonts w:ascii="Goudy Old Style" w:hAnsi="Goudy Old Style"/>
          <w:sz w:val="24"/>
          <w:szCs w:val="24"/>
        </w:rPr>
        <w:t>,</w:t>
      </w:r>
      <w:r>
        <w:rPr>
          <w:rFonts w:ascii="Goudy Old Style" w:hAnsi="Goudy Old Style"/>
          <w:sz w:val="24"/>
          <w:szCs w:val="24"/>
        </w:rPr>
        <w:t xml:space="preserve"> Tu</w:t>
      </w:r>
      <w:r w:rsidR="00BF0411">
        <w:rPr>
          <w:rFonts w:ascii="Goudy Old Style" w:hAnsi="Goudy Old Style"/>
          <w:sz w:val="24"/>
          <w:szCs w:val="24"/>
        </w:rPr>
        <w:t>cs</w:t>
      </w:r>
      <w:r>
        <w:rPr>
          <w:rFonts w:ascii="Goudy Old Style" w:hAnsi="Goudy Old Style"/>
          <w:sz w:val="24"/>
          <w:szCs w:val="24"/>
        </w:rPr>
        <w:t xml:space="preserve">on, AZ </w:t>
      </w:r>
      <w:r w:rsidR="00420626">
        <w:rPr>
          <w:rFonts w:ascii="Goudy Old Style" w:hAnsi="Goudy Old Style"/>
          <w:sz w:val="24"/>
          <w:szCs w:val="24"/>
        </w:rPr>
        <w:t>(</w:t>
      </w:r>
      <w:r>
        <w:rPr>
          <w:rFonts w:ascii="Goudy Old Style" w:hAnsi="Goudy Old Style"/>
          <w:sz w:val="24"/>
          <w:szCs w:val="24"/>
        </w:rPr>
        <w:t>2023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376D9BB7" w14:textId="77777777" w:rsidR="00420626" w:rsidRDefault="00CD67F4" w:rsidP="00534EA4">
      <w:pPr>
        <w:spacing w:after="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31022A">
        <w:rPr>
          <w:rFonts w:ascii="Goudy Old Style" w:hAnsi="Goudy Old Style"/>
          <w:sz w:val="24"/>
          <w:szCs w:val="24"/>
        </w:rPr>
        <w:t>“</w:t>
      </w:r>
      <w:r w:rsidR="00DD1E7C">
        <w:rPr>
          <w:rFonts w:ascii="Goudy Old Style" w:hAnsi="Goudy Old Style"/>
          <w:sz w:val="24"/>
          <w:szCs w:val="24"/>
        </w:rPr>
        <w:t>T</w:t>
      </w:r>
      <w:r w:rsidR="0031022A" w:rsidRPr="0031022A">
        <w:rPr>
          <w:rFonts w:ascii="Goudy Old Style" w:hAnsi="Goudy Old Style"/>
          <w:sz w:val="24"/>
          <w:szCs w:val="24"/>
        </w:rPr>
        <w:t xml:space="preserve">he Objectivist’s Attempt to Appropriate </w:t>
      </w:r>
      <w:r w:rsidR="00DD1E7C">
        <w:rPr>
          <w:rFonts w:ascii="Goudy Old Style" w:hAnsi="Goudy Old Style"/>
          <w:sz w:val="24"/>
          <w:szCs w:val="24"/>
        </w:rPr>
        <w:t>Subjective Value</w:t>
      </w:r>
      <w:r w:rsidRPr="0031022A">
        <w:rPr>
          <w:rFonts w:ascii="Goudy Old Style" w:hAnsi="Goudy Old Style"/>
          <w:sz w:val="24"/>
          <w:szCs w:val="24"/>
        </w:rPr>
        <w:t>”</w:t>
      </w:r>
      <w:r>
        <w:rPr>
          <w:rFonts w:ascii="Goudy Old Style" w:hAnsi="Goudy Old Style"/>
          <w:sz w:val="24"/>
          <w:szCs w:val="24"/>
        </w:rPr>
        <w:t xml:space="preserve"> </w:t>
      </w:r>
      <w:r w:rsidR="00CF4A8A">
        <w:rPr>
          <w:rFonts w:ascii="Goudy Old Style" w:hAnsi="Goudy Old Style"/>
          <w:sz w:val="24"/>
          <w:szCs w:val="24"/>
        </w:rPr>
        <w:t>(with Steve</w:t>
      </w:r>
      <w:r w:rsidR="00420626">
        <w:rPr>
          <w:rFonts w:ascii="Goudy Old Style" w:hAnsi="Goudy Old Style"/>
          <w:sz w:val="24"/>
          <w:szCs w:val="24"/>
        </w:rPr>
        <w:t>n</w:t>
      </w:r>
      <w:r w:rsidR="00CF4A8A">
        <w:rPr>
          <w:rFonts w:ascii="Goudy Old Style" w:hAnsi="Goudy Old Style"/>
          <w:sz w:val="24"/>
          <w:szCs w:val="24"/>
        </w:rPr>
        <w:t xml:space="preserve"> Wall)</w:t>
      </w:r>
    </w:p>
    <w:p w14:paraId="02FB8DE8" w14:textId="77777777" w:rsidR="00420626" w:rsidRDefault="009C1A84" w:rsidP="00420626">
      <w:pPr>
        <w:spacing w:after="60" w:line="288" w:lineRule="auto"/>
        <w:ind w:left="1008" w:hanging="288"/>
        <w:rPr>
          <w:rFonts w:ascii="Goudy Old Style" w:hAnsi="Goudy Old Style"/>
          <w:sz w:val="24"/>
          <w:szCs w:val="24"/>
        </w:rPr>
      </w:pPr>
      <w:r w:rsidRPr="00420626">
        <w:rPr>
          <w:rFonts w:ascii="Goudy Old Style" w:hAnsi="Goudy Old Style"/>
          <w:sz w:val="24"/>
          <w:szCs w:val="24"/>
        </w:rPr>
        <w:t>Metaethics</w:t>
      </w:r>
      <w:r w:rsidR="00CD67F4" w:rsidRPr="00420626">
        <w:rPr>
          <w:rFonts w:ascii="Goudy Old Style" w:hAnsi="Goudy Old Style"/>
          <w:sz w:val="24"/>
          <w:szCs w:val="24"/>
        </w:rPr>
        <w:t xml:space="preserve"> Workshop</w:t>
      </w:r>
      <w:r w:rsidR="00420626">
        <w:rPr>
          <w:rFonts w:ascii="Goudy Old Style" w:hAnsi="Goudy Old Style"/>
          <w:i/>
          <w:iCs/>
          <w:sz w:val="24"/>
          <w:szCs w:val="24"/>
        </w:rPr>
        <w:t xml:space="preserve">, </w:t>
      </w:r>
      <w:r w:rsidR="00420626" w:rsidRPr="00420626">
        <w:rPr>
          <w:rFonts w:ascii="Goudy Old Style" w:hAnsi="Goudy Old Style"/>
          <w:sz w:val="24"/>
          <w:szCs w:val="24"/>
        </w:rPr>
        <w:t>University of Wis</w:t>
      </w:r>
      <w:r w:rsidR="00420626">
        <w:rPr>
          <w:rFonts w:ascii="Goudy Old Style" w:hAnsi="Goudy Old Style"/>
          <w:sz w:val="24"/>
          <w:szCs w:val="24"/>
        </w:rPr>
        <w:t>c</w:t>
      </w:r>
      <w:r w:rsidR="00420626" w:rsidRPr="00420626">
        <w:rPr>
          <w:rFonts w:ascii="Goudy Old Style" w:hAnsi="Goudy Old Style"/>
          <w:sz w:val="24"/>
          <w:szCs w:val="24"/>
        </w:rPr>
        <w:t>onsi</w:t>
      </w:r>
      <w:r w:rsidR="00420626">
        <w:rPr>
          <w:rFonts w:ascii="Goudy Old Style" w:hAnsi="Goudy Old Style"/>
          <w:sz w:val="24"/>
          <w:szCs w:val="24"/>
        </w:rPr>
        <w:t>n</w:t>
      </w:r>
      <w:r w:rsidR="00CD67F4" w:rsidRPr="00DD1E7C">
        <w:rPr>
          <w:rFonts w:ascii="Goudy Old Style" w:hAnsi="Goudy Old Style"/>
          <w:i/>
          <w:iCs/>
          <w:sz w:val="24"/>
          <w:szCs w:val="24"/>
        </w:rPr>
        <w:t xml:space="preserve"> </w:t>
      </w:r>
      <w:r w:rsidR="00BC4581">
        <w:rPr>
          <w:rFonts w:ascii="Goudy Old Style" w:hAnsi="Goudy Old Style"/>
          <w:sz w:val="24"/>
          <w:szCs w:val="24"/>
        </w:rPr>
        <w:t>(2021)</w:t>
      </w:r>
    </w:p>
    <w:p w14:paraId="077FA945" w14:textId="77777777" w:rsidR="00420626" w:rsidRDefault="009C1A84" w:rsidP="00420626">
      <w:pPr>
        <w:spacing w:after="60" w:line="288" w:lineRule="auto"/>
        <w:ind w:left="1008" w:hanging="288"/>
        <w:rPr>
          <w:rFonts w:ascii="Goudy Old Style" w:hAnsi="Goudy Old Style"/>
          <w:sz w:val="24"/>
          <w:szCs w:val="24"/>
        </w:rPr>
      </w:pPr>
      <w:r w:rsidRPr="00420626">
        <w:rPr>
          <w:rFonts w:ascii="Goudy Old Style" w:hAnsi="Goudy Old Style"/>
          <w:sz w:val="24"/>
          <w:szCs w:val="24"/>
        </w:rPr>
        <w:t>Virtual Metaethics Colloquium</w:t>
      </w:r>
      <w:r w:rsidR="00DF195E">
        <w:rPr>
          <w:rFonts w:ascii="Goudy Old Style" w:hAnsi="Goudy Old Style"/>
          <w:sz w:val="24"/>
          <w:szCs w:val="24"/>
        </w:rPr>
        <w:t xml:space="preserve"> (2021)</w:t>
      </w:r>
      <w:r w:rsidR="00CF4A8A">
        <w:rPr>
          <w:rFonts w:ascii="Goudy Old Style" w:hAnsi="Goudy Old Style"/>
          <w:sz w:val="24"/>
          <w:szCs w:val="24"/>
        </w:rPr>
        <w:t xml:space="preserve"> </w:t>
      </w:r>
    </w:p>
    <w:p w14:paraId="478D6115" w14:textId="77777777" w:rsidR="00420626" w:rsidRDefault="00033893" w:rsidP="00534EA4">
      <w:pPr>
        <w:spacing w:after="60" w:line="288" w:lineRule="auto"/>
        <w:ind w:left="1008" w:hanging="288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University of Tromso</w:t>
      </w:r>
      <w:r w:rsidR="00420626">
        <w:rPr>
          <w:rFonts w:ascii="Goudy Old Style" w:hAnsi="Goudy Old Style"/>
          <w:sz w:val="24"/>
          <w:szCs w:val="24"/>
        </w:rPr>
        <w:t>,</w:t>
      </w:r>
      <w:r>
        <w:rPr>
          <w:rFonts w:ascii="Goudy Old Style" w:hAnsi="Goudy Old Style"/>
          <w:sz w:val="24"/>
          <w:szCs w:val="24"/>
        </w:rPr>
        <w:t xml:space="preserve"> </w:t>
      </w:r>
      <w:r w:rsidR="005B7421">
        <w:rPr>
          <w:rFonts w:ascii="Goudy Old Style" w:hAnsi="Goudy Old Style"/>
          <w:sz w:val="24"/>
          <w:szCs w:val="24"/>
        </w:rPr>
        <w:t>Norway</w:t>
      </w:r>
      <w:r w:rsidR="00420626">
        <w:rPr>
          <w:rFonts w:ascii="Goudy Old Style" w:hAnsi="Goudy Old Style"/>
          <w:sz w:val="24"/>
          <w:szCs w:val="24"/>
        </w:rPr>
        <w:t>, via Zoom</w:t>
      </w:r>
      <w:r w:rsidR="005B7421">
        <w:rPr>
          <w:rFonts w:ascii="Goudy Old Style" w:hAnsi="Goudy Old Style"/>
          <w:sz w:val="24"/>
          <w:szCs w:val="24"/>
        </w:rPr>
        <w:t xml:space="preserve"> </w:t>
      </w:r>
      <w:r w:rsidR="00420626">
        <w:rPr>
          <w:rFonts w:ascii="Goudy Old Style" w:hAnsi="Goudy Old Style"/>
          <w:sz w:val="24"/>
          <w:szCs w:val="24"/>
        </w:rPr>
        <w:t>(</w:t>
      </w:r>
      <w:r>
        <w:rPr>
          <w:rFonts w:ascii="Goudy Old Style" w:hAnsi="Goudy Old Style"/>
          <w:sz w:val="24"/>
          <w:szCs w:val="24"/>
        </w:rPr>
        <w:t>2021)</w:t>
      </w:r>
    </w:p>
    <w:p w14:paraId="15D24920" w14:textId="77777777" w:rsidR="00B41BFE" w:rsidRPr="0031022A" w:rsidRDefault="00B41BFE" w:rsidP="00534EA4">
      <w:pPr>
        <w:spacing w:before="160" w:after="160" w:line="288" w:lineRule="auto"/>
        <w:ind w:left="288" w:hanging="288"/>
        <w:rPr>
          <w:rFonts w:ascii="Goudy Old Style" w:hAnsi="Goudy Old Style"/>
        </w:rPr>
      </w:pPr>
      <w:r>
        <w:rPr>
          <w:rFonts w:ascii="Goudy Old Style" w:hAnsi="Goudy Old Style"/>
          <w:sz w:val="24"/>
          <w:szCs w:val="24"/>
        </w:rPr>
        <w:t xml:space="preserve">Comments on Leif Wenar’s “The Value of Unity,” </w:t>
      </w:r>
      <w:r w:rsidR="002A7CC9">
        <w:rPr>
          <w:rFonts w:ascii="Goudy Old Style" w:hAnsi="Goudy Old Style"/>
          <w:sz w:val="24"/>
          <w:szCs w:val="24"/>
        </w:rPr>
        <w:t>online</w:t>
      </w:r>
      <w:r>
        <w:rPr>
          <w:rFonts w:ascii="Goudy Old Style" w:hAnsi="Goudy Old Style"/>
          <w:sz w:val="24"/>
          <w:szCs w:val="24"/>
        </w:rPr>
        <w:t xml:space="preserve"> mini-conference on that work </w:t>
      </w:r>
      <w:r w:rsidR="00420626">
        <w:rPr>
          <w:rFonts w:ascii="Goudy Old Style" w:hAnsi="Goudy Old Style"/>
          <w:sz w:val="24"/>
          <w:szCs w:val="24"/>
        </w:rPr>
        <w:t>(</w:t>
      </w:r>
      <w:r>
        <w:rPr>
          <w:rFonts w:ascii="Goudy Old Style" w:hAnsi="Goudy Old Style"/>
          <w:sz w:val="24"/>
          <w:szCs w:val="24"/>
        </w:rPr>
        <w:t>2021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3F4C0766" w14:textId="77777777" w:rsidR="00A8756F" w:rsidRDefault="00971C9C" w:rsidP="00465D07">
      <w:pPr>
        <w:tabs>
          <w:tab w:val="right" w:pos="8640"/>
        </w:tabs>
        <w:spacing w:line="288" w:lineRule="auto"/>
        <w:ind w:left="43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lastRenderedPageBreak/>
        <w:t xml:space="preserve">‘When Should we Defer to Those We are Trying to Help?” </w:t>
      </w:r>
      <w:r w:rsidR="009C1A84">
        <w:rPr>
          <w:rFonts w:ascii="Goudy Old Style" w:hAnsi="Goudy Old Style"/>
          <w:sz w:val="24"/>
          <w:szCs w:val="24"/>
        </w:rPr>
        <w:t>comments</w:t>
      </w:r>
      <w:r w:rsidR="00420626">
        <w:rPr>
          <w:rFonts w:ascii="Goudy Old Style" w:hAnsi="Goudy Old Style"/>
          <w:sz w:val="24"/>
          <w:szCs w:val="24"/>
        </w:rPr>
        <w:t>,</w:t>
      </w:r>
      <w:r w:rsidR="009C1A84">
        <w:rPr>
          <w:rFonts w:ascii="Goudy Old Style" w:hAnsi="Goudy Old Style"/>
          <w:sz w:val="24"/>
          <w:szCs w:val="24"/>
        </w:rPr>
        <w:t xml:space="preserve"> </w:t>
      </w:r>
      <w:r w:rsidR="00A8756F">
        <w:rPr>
          <w:rFonts w:ascii="Goudy Old Style" w:hAnsi="Goudy Old Style"/>
          <w:sz w:val="24"/>
          <w:szCs w:val="24"/>
        </w:rPr>
        <w:t>Princeton</w:t>
      </w:r>
      <w:r w:rsidR="00680177">
        <w:rPr>
          <w:rFonts w:ascii="Goudy Old Style" w:hAnsi="Goudy Old Style"/>
          <w:sz w:val="24"/>
          <w:szCs w:val="24"/>
        </w:rPr>
        <w:t xml:space="preserve"> University</w:t>
      </w:r>
      <w:r w:rsidR="00420626">
        <w:rPr>
          <w:rFonts w:ascii="Goudy Old Style" w:hAnsi="Goudy Old Style"/>
          <w:sz w:val="24"/>
          <w:szCs w:val="24"/>
        </w:rPr>
        <w:t xml:space="preserve"> </w:t>
      </w:r>
      <w:r w:rsidR="00A8756F">
        <w:rPr>
          <w:rFonts w:ascii="Goudy Old Style" w:hAnsi="Goudy Old Style"/>
          <w:sz w:val="24"/>
          <w:szCs w:val="24"/>
        </w:rPr>
        <w:t>Rockefeller Fellows Seminar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="00310C66">
        <w:rPr>
          <w:rFonts w:ascii="Goudy Old Style" w:hAnsi="Goudy Old Style"/>
          <w:sz w:val="24"/>
          <w:szCs w:val="24"/>
        </w:rPr>
        <w:t>2021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62C4A56D" w14:textId="77777777" w:rsidR="000D2DB1" w:rsidRDefault="00971C9C" w:rsidP="00465D07">
      <w:pPr>
        <w:tabs>
          <w:tab w:val="right" w:pos="8640"/>
        </w:tabs>
        <w:spacing w:before="160" w:line="288" w:lineRule="auto"/>
        <w:ind w:left="432" w:hanging="432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“Preferences and Value Fulfillment,”</w:t>
      </w:r>
      <w:r w:rsidR="0006667A" w:rsidRPr="00683B87">
        <w:rPr>
          <w:rFonts w:ascii="Goudy Old Style" w:hAnsi="Goudy Old Style"/>
          <w:sz w:val="24"/>
          <w:szCs w:val="24"/>
        </w:rPr>
        <w:t xml:space="preserve"> </w:t>
      </w:r>
      <w:r w:rsidR="009C1A84">
        <w:rPr>
          <w:rFonts w:ascii="Goudy Old Style" w:hAnsi="Goudy Old Style"/>
          <w:sz w:val="24"/>
          <w:szCs w:val="24"/>
        </w:rPr>
        <w:t>comments</w:t>
      </w:r>
      <w:r w:rsidR="00420626">
        <w:rPr>
          <w:rFonts w:ascii="Goudy Old Style" w:hAnsi="Goudy Old Style"/>
          <w:sz w:val="24"/>
          <w:szCs w:val="24"/>
        </w:rPr>
        <w:t>,</w:t>
      </w:r>
      <w:r w:rsidR="009C1A84">
        <w:rPr>
          <w:rFonts w:ascii="Goudy Old Style" w:hAnsi="Goudy Old Style"/>
          <w:sz w:val="24"/>
          <w:szCs w:val="24"/>
        </w:rPr>
        <w:t xml:space="preserve"> </w:t>
      </w:r>
      <w:r w:rsidR="0006667A" w:rsidRPr="00683B87">
        <w:rPr>
          <w:rFonts w:ascii="Goudy Old Style" w:hAnsi="Goudy Old Style"/>
          <w:sz w:val="24"/>
          <w:szCs w:val="24"/>
        </w:rPr>
        <w:t xml:space="preserve">Pacific </w:t>
      </w:r>
      <w:r w:rsidR="008F74D0">
        <w:rPr>
          <w:rFonts w:ascii="Goudy Old Style" w:hAnsi="Goudy Old Style"/>
          <w:sz w:val="24"/>
          <w:szCs w:val="24"/>
        </w:rPr>
        <w:t>Division APA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="00420626" w:rsidRPr="00683B87">
        <w:rPr>
          <w:rFonts w:ascii="Goudy Old Style" w:hAnsi="Goudy Old Style"/>
          <w:sz w:val="24"/>
          <w:szCs w:val="24"/>
        </w:rPr>
        <w:t>202</w:t>
      </w:r>
      <w:r w:rsidR="00420626">
        <w:rPr>
          <w:rFonts w:ascii="Goudy Old Style" w:hAnsi="Goudy Old Style"/>
          <w:sz w:val="24"/>
          <w:szCs w:val="24"/>
        </w:rPr>
        <w:t>1)</w:t>
      </w:r>
    </w:p>
    <w:p w14:paraId="2D0B2A7B" w14:textId="77777777" w:rsidR="000D2DB1" w:rsidRPr="00683B87" w:rsidRDefault="00971C9C" w:rsidP="00465D07">
      <w:pPr>
        <w:tabs>
          <w:tab w:val="right" w:pos="8640"/>
        </w:tabs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“Can we Live Without Harm?” </w:t>
      </w:r>
      <w:r w:rsidR="009C1A84">
        <w:rPr>
          <w:rFonts w:ascii="Goudy Old Style" w:hAnsi="Goudy Old Style"/>
          <w:sz w:val="24"/>
          <w:szCs w:val="24"/>
        </w:rPr>
        <w:t>comments</w:t>
      </w:r>
      <w:r w:rsidR="00420626">
        <w:rPr>
          <w:rFonts w:ascii="Goudy Old Style" w:hAnsi="Goudy Old Style"/>
          <w:sz w:val="24"/>
          <w:szCs w:val="24"/>
        </w:rPr>
        <w:t>,</w:t>
      </w:r>
      <w:r w:rsidR="009C1A84">
        <w:rPr>
          <w:rFonts w:ascii="Goudy Old Style" w:hAnsi="Goudy Old Style"/>
          <w:sz w:val="24"/>
          <w:szCs w:val="24"/>
        </w:rPr>
        <w:t xml:space="preserve"> </w:t>
      </w:r>
      <w:r w:rsidR="000D2DB1">
        <w:rPr>
          <w:rFonts w:ascii="Goudy Old Style" w:hAnsi="Goudy Old Style"/>
          <w:sz w:val="24"/>
          <w:szCs w:val="24"/>
        </w:rPr>
        <w:t xml:space="preserve">Central </w:t>
      </w:r>
      <w:r w:rsidR="008F74D0">
        <w:rPr>
          <w:rFonts w:ascii="Goudy Old Style" w:hAnsi="Goudy Old Style"/>
          <w:sz w:val="24"/>
          <w:szCs w:val="24"/>
        </w:rPr>
        <w:t>Division APA</w:t>
      </w:r>
      <w:r w:rsidR="00420626">
        <w:rPr>
          <w:rFonts w:ascii="Goudy Old Style" w:hAnsi="Goudy Old Style"/>
          <w:sz w:val="24"/>
          <w:szCs w:val="24"/>
        </w:rPr>
        <w:t xml:space="preserve"> (2021)</w:t>
      </w:r>
      <w:r w:rsidR="00EA1017">
        <w:rPr>
          <w:rFonts w:ascii="Goudy Old Style" w:hAnsi="Goudy Old Style"/>
          <w:sz w:val="24"/>
          <w:szCs w:val="24"/>
        </w:rPr>
        <w:t>.</w:t>
      </w:r>
    </w:p>
    <w:p w14:paraId="20696908" w14:textId="77777777" w:rsidR="00420626" w:rsidRDefault="008A5BF8" w:rsidP="00A04E9E">
      <w:pPr>
        <w:tabs>
          <w:tab w:val="right" w:pos="8640"/>
        </w:tabs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</w:t>
      </w:r>
      <w:r w:rsidR="00F25017" w:rsidRPr="00683B87">
        <w:rPr>
          <w:rFonts w:ascii="Goudy Old Style" w:hAnsi="Goudy Old Style"/>
          <w:sz w:val="24"/>
          <w:szCs w:val="24"/>
        </w:rPr>
        <w:t xml:space="preserve">A Robust </w:t>
      </w:r>
      <w:r w:rsidRPr="00683B87">
        <w:rPr>
          <w:rFonts w:ascii="Goudy Old Style" w:hAnsi="Goudy Old Style"/>
          <w:sz w:val="24"/>
          <w:szCs w:val="24"/>
        </w:rPr>
        <w:t xml:space="preserve">Hybrid Theory of Well-Being” </w:t>
      </w:r>
      <w:r w:rsidR="00CF4A8A">
        <w:rPr>
          <w:rFonts w:ascii="Goudy Old Style" w:hAnsi="Goudy Old Style"/>
          <w:sz w:val="24"/>
          <w:szCs w:val="24"/>
        </w:rPr>
        <w:t>(</w:t>
      </w:r>
      <w:r w:rsidR="00720A35" w:rsidRPr="00683B87">
        <w:rPr>
          <w:rFonts w:ascii="Goudy Old Style" w:hAnsi="Goudy Old Style"/>
          <w:sz w:val="24"/>
          <w:szCs w:val="24"/>
        </w:rPr>
        <w:t>with Steven Wall</w:t>
      </w:r>
      <w:r w:rsidR="00CF4A8A">
        <w:rPr>
          <w:rFonts w:ascii="Goudy Old Style" w:hAnsi="Goudy Old Style"/>
          <w:sz w:val="24"/>
          <w:szCs w:val="24"/>
        </w:rPr>
        <w:t>)</w:t>
      </w:r>
      <w:r w:rsidR="00720A35" w:rsidRPr="00683B87">
        <w:rPr>
          <w:rFonts w:ascii="Goudy Old Style" w:hAnsi="Goudy Old Style"/>
          <w:sz w:val="24"/>
          <w:szCs w:val="24"/>
        </w:rPr>
        <w:t xml:space="preserve">. </w:t>
      </w:r>
    </w:p>
    <w:p w14:paraId="06EF222A" w14:textId="77777777" w:rsidR="00420626" w:rsidRDefault="00420626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Kansas Workshop on Welfare </w:t>
      </w:r>
      <w:r w:rsidR="008A5BF8" w:rsidRPr="00683B87">
        <w:rPr>
          <w:rFonts w:ascii="Goudy Old Style" w:hAnsi="Goudy Old Style"/>
          <w:sz w:val="24"/>
          <w:szCs w:val="24"/>
        </w:rPr>
        <w:t>University of Kansas</w:t>
      </w:r>
      <w:r w:rsidR="00720A35" w:rsidRPr="00683B87">
        <w:rPr>
          <w:rFonts w:ascii="Goudy Old Style" w:hAnsi="Goudy Old Style"/>
          <w:sz w:val="24"/>
          <w:szCs w:val="24"/>
        </w:rPr>
        <w:t xml:space="preserve"> (2018</w:t>
      </w:r>
      <w:r>
        <w:rPr>
          <w:rFonts w:ascii="Goudy Old Style" w:hAnsi="Goudy Old Style"/>
          <w:sz w:val="24"/>
          <w:szCs w:val="24"/>
        </w:rPr>
        <w:t>)</w:t>
      </w:r>
      <w:r w:rsidR="00712F0A" w:rsidRPr="00683B87">
        <w:rPr>
          <w:rFonts w:ascii="Goudy Old Style" w:hAnsi="Goudy Old Style"/>
          <w:sz w:val="24"/>
          <w:szCs w:val="24"/>
        </w:rPr>
        <w:t xml:space="preserve"> </w:t>
      </w:r>
    </w:p>
    <w:p w14:paraId="1EFE58F6" w14:textId="77777777" w:rsidR="00420626" w:rsidRDefault="00420626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New Orleans Invitational Seminar in Ethics, </w:t>
      </w:r>
      <w:r w:rsidR="00712F0A" w:rsidRPr="00683B87">
        <w:rPr>
          <w:rFonts w:ascii="Goudy Old Style" w:hAnsi="Goudy Old Style"/>
          <w:sz w:val="24"/>
          <w:szCs w:val="24"/>
        </w:rPr>
        <w:t>Tulane University (2019)</w:t>
      </w:r>
      <w:r w:rsidR="006A600E" w:rsidRPr="00683B87">
        <w:rPr>
          <w:rFonts w:ascii="Goudy Old Style" w:hAnsi="Goudy Old Style"/>
          <w:sz w:val="24"/>
          <w:szCs w:val="24"/>
        </w:rPr>
        <w:t xml:space="preserve">, </w:t>
      </w:r>
    </w:p>
    <w:p w14:paraId="1EA79595" w14:textId="77777777" w:rsidR="00420626" w:rsidRDefault="00534EA4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K</w:t>
      </w:r>
      <w:r w:rsidR="00712F0A" w:rsidRPr="00683B87">
        <w:rPr>
          <w:rFonts w:ascii="Goudy Old Style" w:hAnsi="Goudy Old Style"/>
          <w:sz w:val="24"/>
          <w:szCs w:val="24"/>
        </w:rPr>
        <w:t>eynote</w:t>
      </w:r>
      <w:r w:rsidR="00420626">
        <w:rPr>
          <w:rFonts w:ascii="Goudy Old Style" w:hAnsi="Goudy Old Style"/>
          <w:sz w:val="24"/>
          <w:szCs w:val="24"/>
        </w:rPr>
        <w:t>,</w:t>
      </w:r>
      <w:r w:rsidR="00712F0A" w:rsidRPr="00683B87">
        <w:rPr>
          <w:rFonts w:ascii="Goudy Old Style" w:hAnsi="Goudy Old Style"/>
          <w:sz w:val="24"/>
          <w:szCs w:val="24"/>
        </w:rPr>
        <w:t xml:space="preserve"> Rocky Mountain Ethics Congress, </w:t>
      </w:r>
      <w:r w:rsidR="00462383" w:rsidRPr="00683B87">
        <w:rPr>
          <w:rFonts w:ascii="Goudy Old Style" w:hAnsi="Goudy Old Style"/>
          <w:sz w:val="24"/>
          <w:szCs w:val="24"/>
        </w:rPr>
        <w:t xml:space="preserve">University of Colorado, Boulder </w:t>
      </w:r>
      <w:r w:rsidR="00420626">
        <w:rPr>
          <w:rFonts w:ascii="Goudy Old Style" w:hAnsi="Goudy Old Style"/>
          <w:sz w:val="24"/>
          <w:szCs w:val="24"/>
        </w:rPr>
        <w:t>(</w:t>
      </w:r>
      <w:r w:rsidR="00712F0A" w:rsidRPr="00683B87">
        <w:rPr>
          <w:rFonts w:ascii="Goudy Old Style" w:hAnsi="Goudy Old Style"/>
          <w:sz w:val="24"/>
          <w:szCs w:val="24"/>
        </w:rPr>
        <w:t>2019</w:t>
      </w:r>
      <w:r w:rsidR="00420626">
        <w:rPr>
          <w:rFonts w:ascii="Goudy Old Style" w:hAnsi="Goudy Old Style"/>
          <w:sz w:val="24"/>
          <w:szCs w:val="24"/>
        </w:rPr>
        <w:t>)</w:t>
      </w:r>
      <w:r w:rsidR="004549A8" w:rsidRPr="00683B87">
        <w:rPr>
          <w:rFonts w:ascii="Goudy Old Style" w:hAnsi="Goudy Old Style"/>
          <w:sz w:val="24"/>
          <w:szCs w:val="24"/>
        </w:rPr>
        <w:t xml:space="preserve"> </w:t>
      </w:r>
    </w:p>
    <w:p w14:paraId="1E224228" w14:textId="77777777" w:rsidR="00420626" w:rsidRDefault="004549A8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Ethics Discussion Group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University of Michigan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="00CD2808" w:rsidRPr="00683B87">
        <w:rPr>
          <w:rFonts w:ascii="Goudy Old Style" w:hAnsi="Goudy Old Style"/>
          <w:sz w:val="24"/>
          <w:szCs w:val="24"/>
        </w:rPr>
        <w:t>2019</w:t>
      </w:r>
      <w:r w:rsidR="00420626">
        <w:rPr>
          <w:rFonts w:ascii="Goudy Old Style" w:hAnsi="Goudy Old Style"/>
          <w:sz w:val="24"/>
          <w:szCs w:val="24"/>
        </w:rPr>
        <w:t>)</w:t>
      </w:r>
      <w:r w:rsidR="00020F96">
        <w:rPr>
          <w:rFonts w:ascii="Goudy Old Style" w:hAnsi="Goudy Old Style"/>
          <w:sz w:val="24"/>
          <w:szCs w:val="24"/>
        </w:rPr>
        <w:t xml:space="preserve"> </w:t>
      </w:r>
    </w:p>
    <w:p w14:paraId="2350C7E2" w14:textId="77777777" w:rsidR="00420626" w:rsidRDefault="004A40F8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Rice University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="00150378">
        <w:rPr>
          <w:rFonts w:ascii="Goudy Old Style" w:hAnsi="Goudy Old Style"/>
          <w:sz w:val="24"/>
          <w:szCs w:val="24"/>
        </w:rPr>
        <w:t>2020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6D10EA49" w14:textId="77777777" w:rsidR="00420626" w:rsidRDefault="00020F96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Washington University</w:t>
      </w:r>
      <w:r w:rsidR="00420626">
        <w:rPr>
          <w:rFonts w:ascii="Goudy Old Style" w:hAnsi="Goudy Old Style"/>
          <w:sz w:val="24"/>
          <w:szCs w:val="24"/>
        </w:rPr>
        <w:t>,</w:t>
      </w:r>
      <w:r>
        <w:rPr>
          <w:rFonts w:ascii="Goudy Old Style" w:hAnsi="Goudy Old Style"/>
          <w:sz w:val="24"/>
          <w:szCs w:val="24"/>
        </w:rPr>
        <w:t xml:space="preserve"> </w:t>
      </w:r>
      <w:r w:rsidR="009D03F6">
        <w:rPr>
          <w:rFonts w:ascii="Goudy Old Style" w:hAnsi="Goudy Old Style"/>
          <w:sz w:val="24"/>
          <w:szCs w:val="24"/>
        </w:rPr>
        <w:t>online Summer Series in Ethics (aka: Cogito, Ergo, Zoom)</w:t>
      </w:r>
      <w:r w:rsidR="00420626">
        <w:rPr>
          <w:rFonts w:ascii="Goudy Old Style" w:hAnsi="Goudy Old Style"/>
          <w:sz w:val="24"/>
          <w:szCs w:val="24"/>
        </w:rPr>
        <w:t xml:space="preserve"> (2020)</w:t>
      </w:r>
      <w:r w:rsidR="00E4104A">
        <w:rPr>
          <w:rFonts w:ascii="Goudy Old Style" w:hAnsi="Goudy Old Style"/>
          <w:sz w:val="24"/>
          <w:szCs w:val="24"/>
        </w:rPr>
        <w:t xml:space="preserve"> </w:t>
      </w:r>
    </w:p>
    <w:p w14:paraId="3CF8F3C5" w14:textId="77777777" w:rsidR="00420626" w:rsidRDefault="008324F1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Princeton University </w:t>
      </w:r>
      <w:r w:rsidR="00420626">
        <w:rPr>
          <w:rFonts w:ascii="Goudy Old Style" w:hAnsi="Goudy Old Style"/>
          <w:sz w:val="24"/>
          <w:szCs w:val="24"/>
        </w:rPr>
        <w:t>(</w:t>
      </w:r>
      <w:r>
        <w:rPr>
          <w:rFonts w:ascii="Goudy Old Style" w:hAnsi="Goudy Old Style"/>
          <w:sz w:val="24"/>
          <w:szCs w:val="24"/>
        </w:rPr>
        <w:t>2020</w:t>
      </w:r>
      <w:r w:rsidR="00420626">
        <w:rPr>
          <w:rFonts w:ascii="Goudy Old Style" w:hAnsi="Goudy Old Style"/>
          <w:sz w:val="24"/>
          <w:szCs w:val="24"/>
        </w:rPr>
        <w:t>)</w:t>
      </w:r>
      <w:r w:rsidR="00DD79F3">
        <w:rPr>
          <w:rFonts w:ascii="Goudy Old Style" w:hAnsi="Goudy Old Style"/>
          <w:sz w:val="24"/>
          <w:szCs w:val="24"/>
        </w:rPr>
        <w:t xml:space="preserve"> </w:t>
      </w:r>
    </w:p>
    <w:p w14:paraId="35ACB325" w14:textId="77777777" w:rsidR="004549A8" w:rsidRPr="00683B87" w:rsidRDefault="00DD79F3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Shafer-Landau’s graduate </w:t>
      </w:r>
      <w:r w:rsidR="00420626">
        <w:rPr>
          <w:rFonts w:ascii="Goudy Old Style" w:hAnsi="Goudy Old Style"/>
          <w:sz w:val="24"/>
          <w:szCs w:val="24"/>
        </w:rPr>
        <w:t>seminar,</w:t>
      </w:r>
      <w:r>
        <w:rPr>
          <w:rFonts w:ascii="Goudy Old Style" w:hAnsi="Goudy Old Style"/>
          <w:sz w:val="24"/>
          <w:szCs w:val="24"/>
        </w:rPr>
        <w:t xml:space="preserve"> University of Wisconsin, Madison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>
        <w:rPr>
          <w:rFonts w:ascii="Goudy Old Style" w:hAnsi="Goudy Old Style"/>
          <w:sz w:val="24"/>
          <w:szCs w:val="24"/>
        </w:rPr>
        <w:t>2023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3D615F78" w14:textId="77777777" w:rsidR="00665FF0" w:rsidRPr="00683B87" w:rsidRDefault="00665FF0" w:rsidP="00534EA4">
      <w:pPr>
        <w:tabs>
          <w:tab w:val="right" w:pos="8640"/>
        </w:tabs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“Reply to Lin,” </w:t>
      </w:r>
      <w:r w:rsidR="00420626">
        <w:rPr>
          <w:rFonts w:ascii="Goudy Old Style" w:hAnsi="Goudy Old Style"/>
          <w:sz w:val="24"/>
          <w:szCs w:val="24"/>
        </w:rPr>
        <w:t>Kansas Workshop on Welfare,</w:t>
      </w:r>
      <w:r w:rsidRPr="00683B87">
        <w:rPr>
          <w:rFonts w:ascii="Goudy Old Style" w:hAnsi="Goudy Old Style"/>
          <w:sz w:val="24"/>
          <w:szCs w:val="24"/>
        </w:rPr>
        <w:t xml:space="preserve"> University of Kansas</w:t>
      </w:r>
      <w:r w:rsidR="00420626">
        <w:rPr>
          <w:rFonts w:ascii="Goudy Old Style" w:hAnsi="Goudy Old Style"/>
          <w:sz w:val="24"/>
          <w:szCs w:val="24"/>
        </w:rPr>
        <w:t xml:space="preserve"> (2019)</w:t>
      </w:r>
    </w:p>
    <w:p w14:paraId="5B984DF1" w14:textId="77777777" w:rsidR="008A5BF8" w:rsidRPr="00683B87" w:rsidRDefault="008A5BF8" w:rsidP="00534EA4">
      <w:pPr>
        <w:tabs>
          <w:tab w:val="right" w:pos="8640"/>
        </w:tabs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“Replies to Heathwood,” </w:t>
      </w:r>
      <w:r w:rsidR="00420626">
        <w:rPr>
          <w:rFonts w:ascii="Goudy Old Style" w:hAnsi="Goudy Old Style"/>
          <w:sz w:val="24"/>
          <w:szCs w:val="24"/>
        </w:rPr>
        <w:t>Kansas Workshop on Welfare,</w:t>
      </w:r>
      <w:r w:rsidR="00420626"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sz w:val="24"/>
          <w:szCs w:val="24"/>
        </w:rPr>
        <w:t>University of Kansas</w:t>
      </w:r>
      <w:r w:rsidR="00720A35" w:rsidRPr="00683B87">
        <w:rPr>
          <w:rFonts w:ascii="Goudy Old Style" w:hAnsi="Goudy Old Style"/>
          <w:sz w:val="24"/>
          <w:szCs w:val="24"/>
        </w:rPr>
        <w:t xml:space="preserve"> (2018)</w:t>
      </w:r>
    </w:p>
    <w:p w14:paraId="7CF2FE19" w14:textId="77777777" w:rsidR="00420626" w:rsidRDefault="003D3604" w:rsidP="00534EA4">
      <w:pPr>
        <w:tabs>
          <w:tab w:val="right" w:pos="8640"/>
        </w:tabs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“The Case for Stance Dependent </w:t>
      </w:r>
      <w:r w:rsidR="00712F0A" w:rsidRPr="00683B87">
        <w:rPr>
          <w:rFonts w:ascii="Goudy Old Style" w:hAnsi="Goudy Old Style"/>
          <w:sz w:val="24"/>
          <w:szCs w:val="24"/>
        </w:rPr>
        <w:t>Reasons</w:t>
      </w:r>
      <w:r w:rsidR="003C7F52" w:rsidRPr="00683B87">
        <w:rPr>
          <w:rFonts w:ascii="Goudy Old Style" w:hAnsi="Goudy Old Style"/>
          <w:sz w:val="24"/>
          <w:szCs w:val="24"/>
        </w:rPr>
        <w:t xml:space="preserve">” </w:t>
      </w:r>
    </w:p>
    <w:p w14:paraId="110B0656" w14:textId="77777777" w:rsidR="00420626" w:rsidRDefault="00420626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Australian National University</w:t>
      </w:r>
      <w:r w:rsidR="003D3604" w:rsidRPr="00683B87">
        <w:rPr>
          <w:rFonts w:ascii="Goudy Old Style" w:hAnsi="Goudy Old Style"/>
          <w:sz w:val="24"/>
          <w:szCs w:val="24"/>
        </w:rPr>
        <w:t xml:space="preserve"> (2017)</w:t>
      </w:r>
    </w:p>
    <w:p w14:paraId="6EFED174" w14:textId="77777777" w:rsidR="00420626" w:rsidRDefault="003D3604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Duke University (</w:t>
      </w:r>
      <w:r w:rsidR="003C7F52" w:rsidRPr="00683B87">
        <w:rPr>
          <w:rFonts w:ascii="Goudy Old Style" w:hAnsi="Goudy Old Style"/>
          <w:sz w:val="24"/>
          <w:szCs w:val="24"/>
        </w:rPr>
        <w:t>2017</w:t>
      </w:r>
      <w:r w:rsidR="009F3EC4" w:rsidRPr="00683B87">
        <w:rPr>
          <w:rFonts w:ascii="Goudy Old Style" w:hAnsi="Goudy Old Style"/>
          <w:sz w:val="24"/>
          <w:szCs w:val="24"/>
        </w:rPr>
        <w:t>)</w:t>
      </w:r>
    </w:p>
    <w:p w14:paraId="40B64288" w14:textId="77777777" w:rsidR="00420626" w:rsidRDefault="009F3EC4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William and Mary (2017)</w:t>
      </w:r>
    </w:p>
    <w:p w14:paraId="2B232AC2" w14:textId="77777777" w:rsidR="003C7F52" w:rsidRPr="00683B87" w:rsidRDefault="003D3604" w:rsidP="00534EA4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Tulane University (2018)</w:t>
      </w:r>
    </w:p>
    <w:p w14:paraId="7F2C15A9" w14:textId="77777777" w:rsidR="008630E1" w:rsidRPr="00683B87" w:rsidRDefault="008630E1" w:rsidP="00534EA4">
      <w:pPr>
        <w:tabs>
          <w:tab w:val="right" w:pos="8640"/>
        </w:tabs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“The Ethics of Eating Meat,” </w:t>
      </w:r>
      <w:r w:rsidR="004D3DF9" w:rsidRPr="00683B87">
        <w:rPr>
          <w:rFonts w:ascii="Goudy Old Style" w:hAnsi="Goudy Old Style"/>
          <w:sz w:val="24"/>
          <w:szCs w:val="24"/>
        </w:rPr>
        <w:t>College at Brockport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2016</w:t>
      </w:r>
      <w:r w:rsidR="00420626">
        <w:rPr>
          <w:rFonts w:ascii="Goudy Old Style" w:hAnsi="Goudy Old Style"/>
          <w:sz w:val="24"/>
          <w:szCs w:val="24"/>
        </w:rPr>
        <w:t>)</w:t>
      </w:r>
      <w:r w:rsidRPr="00683B87">
        <w:rPr>
          <w:rFonts w:ascii="Goudy Old Style" w:hAnsi="Goudy Old Style"/>
          <w:sz w:val="24"/>
          <w:szCs w:val="24"/>
        </w:rPr>
        <w:t>.</w:t>
      </w:r>
    </w:p>
    <w:p w14:paraId="5947F5A5" w14:textId="77777777" w:rsidR="00420626" w:rsidRDefault="00D50867" w:rsidP="00A04E9E">
      <w:pPr>
        <w:tabs>
          <w:tab w:val="right" w:pos="8640"/>
        </w:tabs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“Subjectivism and Reasons to be Moral</w:t>
      </w:r>
      <w:r w:rsidR="00663056" w:rsidRPr="00683B87">
        <w:rPr>
          <w:rFonts w:ascii="Goudy Old Style" w:hAnsi="Goudy Old Style"/>
          <w:sz w:val="24"/>
          <w:szCs w:val="24"/>
        </w:rPr>
        <w:t>”</w:t>
      </w:r>
      <w:r w:rsidR="00A97544" w:rsidRPr="00683B87">
        <w:rPr>
          <w:rFonts w:ascii="Goudy Old Style" w:hAnsi="Goudy Old Style"/>
          <w:sz w:val="24"/>
          <w:szCs w:val="24"/>
        </w:rPr>
        <w:t xml:space="preserve"> </w:t>
      </w:r>
    </w:p>
    <w:p w14:paraId="38A7A185" w14:textId="77777777" w:rsidR="00420626" w:rsidRDefault="00A97544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Rutgers University</w:t>
      </w:r>
      <w:r w:rsidR="00663056" w:rsidRPr="00683B87">
        <w:rPr>
          <w:rFonts w:ascii="Goudy Old Style" w:hAnsi="Goudy Old Style"/>
          <w:sz w:val="24"/>
          <w:szCs w:val="24"/>
        </w:rPr>
        <w:t xml:space="preserve"> (2014)</w:t>
      </w:r>
    </w:p>
    <w:p w14:paraId="11EC3859" w14:textId="77777777" w:rsidR="00420626" w:rsidRDefault="00663056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Konstanz, Germany (2014)</w:t>
      </w:r>
    </w:p>
    <w:p w14:paraId="2E3A5752" w14:textId="77777777" w:rsidR="00420626" w:rsidRDefault="00043D8C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LUISS, Italy</w:t>
      </w:r>
      <w:r w:rsidR="00663056" w:rsidRPr="00683B87">
        <w:rPr>
          <w:rFonts w:ascii="Goudy Old Style" w:hAnsi="Goudy Old Style"/>
          <w:sz w:val="24"/>
          <w:szCs w:val="24"/>
        </w:rPr>
        <w:t xml:space="preserve"> (2014)</w:t>
      </w:r>
    </w:p>
    <w:p w14:paraId="0F34A5FB" w14:textId="77777777" w:rsidR="00420626" w:rsidRDefault="00663056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Pavia, Italy (2014)</w:t>
      </w:r>
    </w:p>
    <w:p w14:paraId="71D042B5" w14:textId="77777777" w:rsidR="00420626" w:rsidRDefault="00E63C33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Arizona State University</w:t>
      </w:r>
      <w:r w:rsidR="00846752" w:rsidRPr="00683B87">
        <w:rPr>
          <w:rFonts w:ascii="Goudy Old Style" w:hAnsi="Goudy Old Style"/>
          <w:sz w:val="24"/>
          <w:szCs w:val="24"/>
        </w:rPr>
        <w:t xml:space="preserve">, </w:t>
      </w:r>
    </w:p>
    <w:p w14:paraId="5D9C0041" w14:textId="77777777" w:rsidR="00420626" w:rsidRDefault="00846752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</w:t>
      </w:r>
      <w:r w:rsidR="00420626">
        <w:rPr>
          <w:rFonts w:ascii="Goudy Old Style" w:hAnsi="Goudy Old Style"/>
          <w:sz w:val="24"/>
          <w:szCs w:val="24"/>
        </w:rPr>
        <w:t>niversity of North Carolina</w:t>
      </w:r>
      <w:r w:rsidRPr="00683B87">
        <w:rPr>
          <w:rFonts w:ascii="Goudy Old Style" w:hAnsi="Goudy Old Style"/>
          <w:sz w:val="24"/>
          <w:szCs w:val="24"/>
        </w:rPr>
        <w:t xml:space="preserve"> (2015</w:t>
      </w:r>
      <w:r w:rsidR="006D2FCD" w:rsidRPr="00683B87">
        <w:rPr>
          <w:rFonts w:ascii="Goudy Old Style" w:hAnsi="Goudy Old Style"/>
          <w:sz w:val="24"/>
          <w:szCs w:val="24"/>
        </w:rPr>
        <w:t xml:space="preserve"> and 2016</w:t>
      </w:r>
      <w:r w:rsidRPr="00683B87">
        <w:rPr>
          <w:rFonts w:ascii="Goudy Old Style" w:hAnsi="Goudy Old Style"/>
          <w:sz w:val="24"/>
          <w:szCs w:val="24"/>
        </w:rPr>
        <w:t>)</w:t>
      </w:r>
    </w:p>
    <w:p w14:paraId="44C2AA09" w14:textId="77777777" w:rsidR="00534EA4" w:rsidRDefault="00420626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New York University</w:t>
      </w:r>
      <w:r w:rsidR="00846752" w:rsidRPr="00683B87">
        <w:rPr>
          <w:rFonts w:ascii="Goudy Old Style" w:hAnsi="Goudy Old Style"/>
          <w:sz w:val="24"/>
          <w:szCs w:val="24"/>
        </w:rPr>
        <w:t xml:space="preserve"> (2015)</w:t>
      </w:r>
    </w:p>
    <w:p w14:paraId="7B01EEBD" w14:textId="77777777" w:rsidR="00420626" w:rsidRDefault="00D50867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Cornell University (2015)</w:t>
      </w:r>
    </w:p>
    <w:p w14:paraId="1430AFD7" w14:textId="77777777" w:rsidR="00420626" w:rsidRDefault="00846752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Vermont (2015)</w:t>
      </w:r>
    </w:p>
    <w:p w14:paraId="2AD6833A" w14:textId="77777777" w:rsidR="00420626" w:rsidRDefault="00420626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New Orleans Invitational Seminar in Ethics,</w:t>
      </w:r>
      <w:r w:rsidR="0014637F" w:rsidRPr="00683B87">
        <w:rPr>
          <w:rFonts w:ascii="Goudy Old Style" w:hAnsi="Goudy Old Style"/>
          <w:sz w:val="24"/>
          <w:szCs w:val="24"/>
        </w:rPr>
        <w:t xml:space="preserve"> Tulane University </w:t>
      </w:r>
      <w:r>
        <w:rPr>
          <w:rFonts w:ascii="Goudy Old Style" w:hAnsi="Goudy Old Style"/>
          <w:sz w:val="24"/>
          <w:szCs w:val="24"/>
        </w:rPr>
        <w:t>(</w:t>
      </w:r>
      <w:r w:rsidR="0014637F" w:rsidRPr="00683B87">
        <w:rPr>
          <w:rFonts w:ascii="Goudy Old Style" w:hAnsi="Goudy Old Style"/>
          <w:sz w:val="24"/>
          <w:szCs w:val="24"/>
        </w:rPr>
        <w:t>2016</w:t>
      </w:r>
      <w:r w:rsidR="006D2FCD" w:rsidRPr="00683B87">
        <w:rPr>
          <w:rFonts w:ascii="Goudy Old Style" w:hAnsi="Goudy Old Style"/>
          <w:sz w:val="24"/>
          <w:szCs w:val="24"/>
        </w:rPr>
        <w:t>)</w:t>
      </w:r>
    </w:p>
    <w:p w14:paraId="027523C9" w14:textId="77777777" w:rsidR="00420626" w:rsidRDefault="00D94F66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Duke University (2016)</w:t>
      </w:r>
      <w:r w:rsidR="005B653D" w:rsidRPr="00683B87">
        <w:rPr>
          <w:rFonts w:ascii="Goudy Old Style" w:hAnsi="Goudy Old Style"/>
          <w:sz w:val="24"/>
          <w:szCs w:val="24"/>
        </w:rPr>
        <w:t xml:space="preserve">, </w:t>
      </w:r>
    </w:p>
    <w:p w14:paraId="62EA9615" w14:textId="77777777" w:rsidR="00420626" w:rsidRDefault="00534EA4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lastRenderedPageBreak/>
        <w:t>Keynote</w:t>
      </w:r>
      <w:r w:rsidR="00420626">
        <w:rPr>
          <w:rFonts w:ascii="Goudy Old Style" w:hAnsi="Goudy Old Style"/>
          <w:sz w:val="24"/>
          <w:szCs w:val="24"/>
        </w:rPr>
        <w:t>,</w:t>
      </w:r>
      <w:r w:rsidR="005B653D" w:rsidRPr="00683B87">
        <w:rPr>
          <w:rFonts w:ascii="Goudy Old Style" w:hAnsi="Goudy Old Style"/>
          <w:sz w:val="24"/>
          <w:szCs w:val="24"/>
        </w:rPr>
        <w:t xml:space="preserve"> </w:t>
      </w:r>
      <w:r w:rsidR="006D2FCD" w:rsidRPr="00683B87">
        <w:rPr>
          <w:rFonts w:ascii="Goudy Old Style" w:hAnsi="Goudy Old Style"/>
          <w:sz w:val="24"/>
          <w:szCs w:val="24"/>
        </w:rPr>
        <w:t>Syrac</w:t>
      </w:r>
      <w:r w:rsidR="00D94F66" w:rsidRPr="00683B87">
        <w:rPr>
          <w:rFonts w:ascii="Goudy Old Style" w:hAnsi="Goudy Old Style"/>
          <w:sz w:val="24"/>
          <w:szCs w:val="24"/>
        </w:rPr>
        <w:t>use Graduate Conference</w:t>
      </w:r>
      <w:r w:rsidR="005B653D" w:rsidRPr="00683B87">
        <w:rPr>
          <w:rFonts w:ascii="Goudy Old Style" w:hAnsi="Goudy Old Style"/>
          <w:sz w:val="24"/>
          <w:szCs w:val="24"/>
        </w:rPr>
        <w:t xml:space="preserve"> </w:t>
      </w:r>
      <w:r w:rsidR="00204170">
        <w:rPr>
          <w:rFonts w:ascii="Goudy Old Style" w:hAnsi="Goudy Old Style"/>
          <w:sz w:val="24"/>
          <w:szCs w:val="24"/>
        </w:rPr>
        <w:t>(</w:t>
      </w:r>
      <w:r w:rsidR="005B653D" w:rsidRPr="00683B87">
        <w:rPr>
          <w:rFonts w:ascii="Goudy Old Style" w:hAnsi="Goudy Old Style"/>
          <w:sz w:val="24"/>
          <w:szCs w:val="24"/>
        </w:rPr>
        <w:t>2016</w:t>
      </w:r>
      <w:r w:rsidR="00204170">
        <w:rPr>
          <w:rFonts w:ascii="Goudy Old Style" w:hAnsi="Goudy Old Style"/>
          <w:sz w:val="24"/>
          <w:szCs w:val="24"/>
        </w:rPr>
        <w:t>)</w:t>
      </w:r>
      <w:r w:rsidR="00D94F66" w:rsidRPr="00683B87">
        <w:rPr>
          <w:rFonts w:ascii="Goudy Old Style" w:hAnsi="Goudy Old Style"/>
          <w:sz w:val="24"/>
          <w:szCs w:val="24"/>
        </w:rPr>
        <w:t xml:space="preserve"> </w:t>
      </w:r>
    </w:p>
    <w:p w14:paraId="5C8C8915" w14:textId="77777777" w:rsidR="00A97544" w:rsidRPr="00683B87" w:rsidRDefault="00D94F66" w:rsidP="00A04E9E">
      <w:pPr>
        <w:tabs>
          <w:tab w:val="right" w:pos="8640"/>
        </w:tabs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Bled, Slovenia</w:t>
      </w:r>
      <w:r w:rsidR="00204170">
        <w:rPr>
          <w:rFonts w:ascii="Goudy Old Style" w:hAnsi="Goudy Old Style"/>
          <w:sz w:val="24"/>
          <w:szCs w:val="24"/>
        </w:rPr>
        <w:t xml:space="preserve"> (2016)</w:t>
      </w:r>
    </w:p>
    <w:p w14:paraId="1673D93A" w14:textId="77777777" w:rsidR="000836B0" w:rsidRPr="00683B87" w:rsidRDefault="000836B0" w:rsidP="00465D07">
      <w:pPr>
        <w:tabs>
          <w:tab w:val="right" w:pos="8640"/>
        </w:tabs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“Subjectivism vs. Kantian Rationalism,” Central </w:t>
      </w:r>
      <w:r w:rsidR="00420626">
        <w:rPr>
          <w:rFonts w:ascii="Goudy Old Style" w:hAnsi="Goudy Old Style"/>
          <w:sz w:val="24"/>
          <w:szCs w:val="24"/>
        </w:rPr>
        <w:t xml:space="preserve">Division </w:t>
      </w:r>
      <w:r w:rsidRPr="00683B87">
        <w:rPr>
          <w:rFonts w:ascii="Goudy Old Style" w:hAnsi="Goudy Old Style"/>
          <w:sz w:val="24"/>
          <w:szCs w:val="24"/>
        </w:rPr>
        <w:t xml:space="preserve">APA, Author Meets Critics session on Julia Markovits’s </w:t>
      </w:r>
      <w:r w:rsidRPr="00683B87">
        <w:rPr>
          <w:rFonts w:ascii="Goudy Old Style" w:hAnsi="Goudy Old Style"/>
          <w:i/>
          <w:sz w:val="24"/>
          <w:szCs w:val="24"/>
        </w:rPr>
        <w:t>Moral Reason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="00420626" w:rsidRPr="00683B87">
        <w:rPr>
          <w:rFonts w:ascii="Goudy Old Style" w:hAnsi="Goudy Old Style"/>
          <w:sz w:val="24"/>
          <w:szCs w:val="24"/>
        </w:rPr>
        <w:t>2015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75613D70" w14:textId="77777777" w:rsidR="00A97544" w:rsidRPr="00683B87" w:rsidRDefault="00A97544" w:rsidP="00534EA4">
      <w:pPr>
        <w:tabs>
          <w:tab w:val="right" w:pos="8640"/>
        </w:tabs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</w:t>
      </w:r>
      <w:r w:rsidR="00E63C33" w:rsidRPr="00683B87">
        <w:rPr>
          <w:rFonts w:ascii="Goudy Old Style" w:hAnsi="Goudy Old Style"/>
          <w:sz w:val="24"/>
          <w:szCs w:val="24"/>
        </w:rPr>
        <w:t xml:space="preserve">The Point of </w:t>
      </w:r>
      <w:r w:rsidRPr="00683B87">
        <w:rPr>
          <w:rFonts w:ascii="Goudy Old Style" w:hAnsi="Goudy Old Style"/>
          <w:sz w:val="24"/>
          <w:szCs w:val="24"/>
        </w:rPr>
        <w:t>Sel</w:t>
      </w:r>
      <w:r w:rsidR="0024368A" w:rsidRPr="00683B87">
        <w:rPr>
          <w:rFonts w:ascii="Goudy Old Style" w:hAnsi="Goudy Old Style"/>
          <w:sz w:val="24"/>
          <w:szCs w:val="24"/>
        </w:rPr>
        <w:t>f-Ownership,”</w:t>
      </w:r>
      <w:r w:rsidR="00663056" w:rsidRPr="00683B87">
        <w:rPr>
          <w:rFonts w:ascii="Goudy Old Style" w:hAnsi="Goudy Old Style"/>
          <w:sz w:val="24"/>
          <w:szCs w:val="24"/>
        </w:rPr>
        <w:t xml:space="preserve"> University of Arizona (2014)</w:t>
      </w:r>
    </w:p>
    <w:p w14:paraId="2E7EFACF" w14:textId="77777777" w:rsidR="00420626" w:rsidRDefault="003C1B48" w:rsidP="00A04E9E">
      <w:pPr>
        <w:spacing w:before="160" w:line="288" w:lineRule="auto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“Advice for No</w:t>
      </w:r>
      <w:r w:rsidR="0023061C" w:rsidRPr="00683B87">
        <w:rPr>
          <w:rFonts w:ascii="Goudy Old Style" w:hAnsi="Goudy Old Style"/>
          <w:sz w:val="24"/>
          <w:szCs w:val="24"/>
        </w:rPr>
        <w:t>n-Analytical Naturalists”</w:t>
      </w:r>
      <w:r w:rsidRPr="00683B87">
        <w:rPr>
          <w:rFonts w:ascii="Goudy Old Style" w:hAnsi="Goudy Old Style"/>
          <w:sz w:val="24"/>
          <w:szCs w:val="24"/>
        </w:rPr>
        <w:t xml:space="preserve"> (with Janice Dowell)</w:t>
      </w:r>
    </w:p>
    <w:p w14:paraId="58689A42" w14:textId="77777777" w:rsidR="00420626" w:rsidRDefault="003C1B48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The Ohio State </w:t>
      </w:r>
      <w:r w:rsidR="00650421" w:rsidRPr="00683B87">
        <w:rPr>
          <w:rFonts w:ascii="Goudy Old Style" w:hAnsi="Goudy Old Style"/>
          <w:sz w:val="24"/>
          <w:szCs w:val="24"/>
        </w:rPr>
        <w:t>University (2012)</w:t>
      </w:r>
      <w:r w:rsidR="00BD720F" w:rsidRPr="00683B87">
        <w:rPr>
          <w:rFonts w:ascii="Goudy Old Style" w:hAnsi="Goudy Old Style"/>
          <w:sz w:val="24"/>
          <w:szCs w:val="24"/>
        </w:rPr>
        <w:t xml:space="preserve">) </w:t>
      </w:r>
    </w:p>
    <w:p w14:paraId="3FF2C59F" w14:textId="77777777" w:rsidR="003C1B48" w:rsidRPr="00683B87" w:rsidRDefault="00420626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New Orleans Invitational Seminar in Ethics, </w:t>
      </w:r>
      <w:r w:rsidR="00650421" w:rsidRPr="00683B87">
        <w:rPr>
          <w:rFonts w:ascii="Goudy Old Style" w:hAnsi="Goudy Old Style"/>
          <w:sz w:val="24"/>
          <w:szCs w:val="24"/>
        </w:rPr>
        <w:t>Tulane University</w:t>
      </w:r>
      <w:r w:rsidR="00AD27B9" w:rsidRPr="00683B87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(</w:t>
      </w:r>
      <w:r w:rsidR="00AD27B9" w:rsidRPr="00683B87">
        <w:rPr>
          <w:rFonts w:ascii="Goudy Old Style" w:hAnsi="Goudy Old Style"/>
          <w:sz w:val="24"/>
          <w:szCs w:val="24"/>
        </w:rPr>
        <w:t>2013</w:t>
      </w:r>
      <w:r>
        <w:rPr>
          <w:rFonts w:ascii="Goudy Old Style" w:hAnsi="Goudy Old Style"/>
          <w:sz w:val="24"/>
          <w:szCs w:val="24"/>
        </w:rPr>
        <w:t>)</w:t>
      </w:r>
    </w:p>
    <w:p w14:paraId="5F9430F6" w14:textId="77777777" w:rsidR="00650421" w:rsidRPr="00683B87" w:rsidRDefault="00650421" w:rsidP="00465D07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“Reply to Mack: Should we Back </w:t>
      </w:r>
      <w:r w:rsidR="00AD27B9" w:rsidRPr="00683B87">
        <w:rPr>
          <w:rFonts w:ascii="Goudy Old Style" w:hAnsi="Goudy Old Style"/>
          <w:sz w:val="24"/>
          <w:szCs w:val="24"/>
        </w:rPr>
        <w:t>Away from Self-Ownership?”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415E25">
        <w:rPr>
          <w:rFonts w:ascii="Goudy Old Style" w:hAnsi="Goudy Old Style"/>
          <w:sz w:val="24"/>
          <w:szCs w:val="24"/>
        </w:rPr>
        <w:t>New Orleans Invitational Seminar in Ethics</w:t>
      </w:r>
      <w:r w:rsidR="00420626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sz w:val="24"/>
          <w:szCs w:val="24"/>
        </w:rPr>
        <w:t>Tulane University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2013)</w:t>
      </w:r>
    </w:p>
    <w:p w14:paraId="53274327" w14:textId="77777777" w:rsidR="00B35F48" w:rsidRPr="00683B87" w:rsidRDefault="00B35F48" w:rsidP="00A04E9E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</w:t>
      </w:r>
      <w:r w:rsidR="00BD720F" w:rsidRPr="00683B87">
        <w:rPr>
          <w:rFonts w:ascii="Goudy Old Style" w:hAnsi="Goudy Old Style"/>
          <w:sz w:val="24"/>
          <w:szCs w:val="24"/>
        </w:rPr>
        <w:t>Disagreeing about How to Disagree</w:t>
      </w:r>
      <w:r w:rsidRPr="00683B87">
        <w:rPr>
          <w:rFonts w:ascii="Goudy Old Style" w:hAnsi="Goudy Old Style"/>
          <w:sz w:val="24"/>
          <w:szCs w:val="24"/>
        </w:rPr>
        <w:t>”</w:t>
      </w:r>
      <w:r w:rsidR="00420626">
        <w:rPr>
          <w:rFonts w:ascii="Goudy Old Style" w:hAnsi="Goudy Old Style"/>
          <w:sz w:val="24"/>
          <w:szCs w:val="24"/>
        </w:rPr>
        <w:t xml:space="preserve"> (with Kate Manne)</w:t>
      </w:r>
      <w:r w:rsidRPr="00683B87">
        <w:rPr>
          <w:rFonts w:ascii="Goudy Old Style" w:hAnsi="Goudy Old Style"/>
          <w:sz w:val="24"/>
          <w:szCs w:val="24"/>
        </w:rPr>
        <w:t xml:space="preserve"> symposium on David Enoch’s </w:t>
      </w:r>
      <w:r w:rsidRPr="00683B87">
        <w:rPr>
          <w:rFonts w:ascii="Goudy Old Style" w:hAnsi="Goudy Old Style"/>
          <w:i/>
          <w:sz w:val="24"/>
          <w:szCs w:val="24"/>
        </w:rPr>
        <w:t>Taking Morality Seriously</w:t>
      </w:r>
      <w:r w:rsidR="00420626">
        <w:rPr>
          <w:rFonts w:ascii="Goudy Old Style" w:hAnsi="Goudy Old Style"/>
          <w:i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Eastern</w:t>
      </w:r>
      <w:r w:rsidR="00745856" w:rsidRPr="00683B87">
        <w:rPr>
          <w:rFonts w:ascii="Goudy Old Style" w:hAnsi="Goudy Old Style"/>
          <w:sz w:val="24"/>
          <w:szCs w:val="24"/>
        </w:rPr>
        <w:t xml:space="preserve"> Division AP</w:t>
      </w:r>
      <w:r w:rsidR="00420626">
        <w:rPr>
          <w:rFonts w:ascii="Goudy Old Style" w:hAnsi="Goudy Old Style"/>
          <w:sz w:val="24"/>
          <w:szCs w:val="24"/>
        </w:rPr>
        <w:t>A</w:t>
      </w:r>
      <w:r w:rsidR="00745856" w:rsidRPr="00683B87">
        <w:rPr>
          <w:rFonts w:ascii="Goudy Old Style" w:hAnsi="Goudy Old Style"/>
          <w:sz w:val="24"/>
          <w:szCs w:val="24"/>
        </w:rPr>
        <w:t xml:space="preserve"> </w:t>
      </w:r>
      <w:r w:rsidR="00420626">
        <w:rPr>
          <w:rFonts w:ascii="Goudy Old Style" w:hAnsi="Goudy Old Style"/>
          <w:sz w:val="24"/>
          <w:szCs w:val="24"/>
        </w:rPr>
        <w:t>(</w:t>
      </w:r>
      <w:r w:rsidR="00745856" w:rsidRPr="00683B87">
        <w:rPr>
          <w:rFonts w:ascii="Goudy Old Style" w:hAnsi="Goudy Old Style"/>
          <w:sz w:val="24"/>
          <w:szCs w:val="24"/>
        </w:rPr>
        <w:t>2012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24481DB0" w14:textId="77777777" w:rsidR="003C1B48" w:rsidRPr="00683B87" w:rsidRDefault="003C1B48" w:rsidP="00A04E9E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“Subjectivism and Idealization Again,” comments on Valerie Tiberius</w:t>
      </w:r>
      <w:r w:rsidR="00420626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sz w:val="24"/>
          <w:szCs w:val="24"/>
        </w:rPr>
        <w:t>“Right in the Middle: Normativity and Idealized Subjective Theories of Well-Being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>” Henle Conference on Happiness and Well-Being</w:t>
      </w:r>
      <w:r w:rsidR="00420626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sz w:val="24"/>
          <w:szCs w:val="24"/>
        </w:rPr>
        <w:t>St. Louis</w:t>
      </w:r>
      <w:r w:rsidR="00420626">
        <w:rPr>
          <w:rFonts w:ascii="Goudy Old Style" w:hAnsi="Goudy Old Style"/>
          <w:sz w:val="24"/>
          <w:szCs w:val="24"/>
        </w:rPr>
        <w:t xml:space="preserve"> (March 2012)</w:t>
      </w:r>
    </w:p>
    <w:p w14:paraId="7DA7BFB3" w14:textId="77777777" w:rsidR="00420626" w:rsidRDefault="00DC772B" w:rsidP="00A04E9E">
      <w:pPr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“Bac</w:t>
      </w:r>
      <w:r w:rsidR="00EE29E2" w:rsidRPr="00683B87">
        <w:rPr>
          <w:rFonts w:ascii="Goudy Old Style" w:hAnsi="Goudy Old Style"/>
          <w:sz w:val="24"/>
          <w:szCs w:val="24"/>
        </w:rPr>
        <w:t xml:space="preserve">king Away from Self-Ownership” </w:t>
      </w:r>
    </w:p>
    <w:p w14:paraId="27724345" w14:textId="77777777" w:rsidR="00534EA4" w:rsidRDefault="00420626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M</w:t>
      </w:r>
      <w:r w:rsidR="00EE29E2" w:rsidRPr="00683B87">
        <w:rPr>
          <w:rFonts w:ascii="Goudy Old Style" w:hAnsi="Goudy Old Style"/>
          <w:sz w:val="24"/>
          <w:szCs w:val="24"/>
        </w:rPr>
        <w:t xml:space="preserve">ini-conference </w:t>
      </w:r>
      <w:r w:rsidR="008D487E" w:rsidRPr="00683B87">
        <w:rPr>
          <w:rFonts w:ascii="Goudy Old Style" w:hAnsi="Goudy Old Style"/>
          <w:sz w:val="24"/>
          <w:szCs w:val="24"/>
        </w:rPr>
        <w:t>on this paper</w:t>
      </w:r>
      <w:r>
        <w:rPr>
          <w:rFonts w:ascii="Goudy Old Style" w:hAnsi="Goudy Old Style"/>
          <w:sz w:val="24"/>
          <w:szCs w:val="24"/>
        </w:rPr>
        <w:t>,</w:t>
      </w:r>
      <w:r w:rsidR="008D487E" w:rsidRPr="00683B87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Freedom</w:t>
      </w:r>
      <w:r w:rsidR="00942975" w:rsidRPr="00683B87">
        <w:rPr>
          <w:rFonts w:ascii="Goudy Old Style" w:hAnsi="Goudy Old Style"/>
          <w:sz w:val="24"/>
          <w:szCs w:val="24"/>
        </w:rPr>
        <w:t xml:space="preserve"> Center</w:t>
      </w:r>
      <w:r>
        <w:rPr>
          <w:rFonts w:ascii="Goudy Old Style" w:hAnsi="Goudy Old Style"/>
          <w:sz w:val="24"/>
          <w:szCs w:val="24"/>
        </w:rPr>
        <w:t>,</w:t>
      </w:r>
      <w:r w:rsidR="00EE29E2" w:rsidRPr="00683B87">
        <w:rPr>
          <w:rFonts w:ascii="Goudy Old Style" w:hAnsi="Goudy Old Style"/>
          <w:sz w:val="24"/>
          <w:szCs w:val="24"/>
        </w:rPr>
        <w:t xml:space="preserve"> </w:t>
      </w:r>
      <w:r w:rsidR="00545311" w:rsidRPr="00683B87">
        <w:rPr>
          <w:rFonts w:ascii="Goudy Old Style" w:hAnsi="Goudy Old Style"/>
          <w:sz w:val="24"/>
          <w:szCs w:val="24"/>
        </w:rPr>
        <w:t>University of Arizona</w:t>
      </w:r>
      <w:r>
        <w:rPr>
          <w:rFonts w:ascii="Goudy Old Style" w:hAnsi="Goudy Old Style"/>
          <w:sz w:val="24"/>
          <w:szCs w:val="24"/>
        </w:rPr>
        <w:t xml:space="preserve"> </w:t>
      </w:r>
      <w:r w:rsidR="00534EA4">
        <w:rPr>
          <w:rFonts w:ascii="Goudy Old Style" w:hAnsi="Goudy Old Style"/>
          <w:sz w:val="24"/>
          <w:szCs w:val="24"/>
        </w:rPr>
        <w:t xml:space="preserve">(2012) </w:t>
      </w:r>
    </w:p>
    <w:p w14:paraId="658B70AD" w14:textId="77777777" w:rsidR="00420626" w:rsidRDefault="00420626" w:rsidP="00A04E9E">
      <w:pPr>
        <w:spacing w:line="288" w:lineRule="auto"/>
        <w:ind w:left="1584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</w:t>
      </w:r>
      <w:r w:rsidR="007202B3" w:rsidRPr="00683B87">
        <w:rPr>
          <w:rFonts w:ascii="Goudy Old Style" w:hAnsi="Goudy Old Style"/>
          <w:sz w:val="24"/>
          <w:szCs w:val="24"/>
        </w:rPr>
        <w:t>Jason Brennan, Dan Russell, and John Thrasher</w:t>
      </w:r>
      <w:r>
        <w:rPr>
          <w:rFonts w:ascii="Goudy Old Style" w:hAnsi="Goudy Old Style"/>
          <w:sz w:val="24"/>
          <w:szCs w:val="24"/>
        </w:rPr>
        <w:t>,</w:t>
      </w:r>
      <w:r w:rsidR="007202B3" w:rsidRPr="00683B87">
        <w:rPr>
          <w:rFonts w:ascii="Goudy Old Style" w:hAnsi="Goudy Old Style"/>
          <w:sz w:val="24"/>
          <w:szCs w:val="24"/>
        </w:rPr>
        <w:t xml:space="preserve"> commentators</w:t>
      </w:r>
      <w:r>
        <w:rPr>
          <w:rFonts w:ascii="Goudy Old Style" w:hAnsi="Goudy Old Style"/>
          <w:sz w:val="24"/>
          <w:szCs w:val="24"/>
        </w:rPr>
        <w:t xml:space="preserve">) </w:t>
      </w:r>
    </w:p>
    <w:p w14:paraId="316E890C" w14:textId="77777777" w:rsidR="00420626" w:rsidRDefault="008D487E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Transitional Justice Group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Political Science Department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University of Nebraska-Lincoln (2011)</w:t>
      </w:r>
    </w:p>
    <w:p w14:paraId="788C4FEC" w14:textId="77777777" w:rsidR="00420626" w:rsidRDefault="001B648A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Ohio State Conference </w:t>
      </w:r>
      <w:r w:rsidRPr="00683B87">
        <w:rPr>
          <w:rFonts w:ascii="Goudy Old Style" w:hAnsi="Goudy Old Style"/>
          <w:i/>
          <w:sz w:val="24"/>
          <w:szCs w:val="24"/>
        </w:rPr>
        <w:t>Reason and Right</w:t>
      </w:r>
      <w:r w:rsidR="00420626">
        <w:rPr>
          <w:rFonts w:ascii="Goudy Old Style" w:hAnsi="Goudy Old Style"/>
          <w:i/>
          <w:sz w:val="24"/>
          <w:szCs w:val="24"/>
        </w:rPr>
        <w:t xml:space="preserve">, </w:t>
      </w:r>
      <w:r w:rsidR="00DC772B" w:rsidRPr="00683B87">
        <w:rPr>
          <w:rFonts w:ascii="Goudy Old Style" w:hAnsi="Goudy Old Style"/>
          <w:sz w:val="24"/>
          <w:szCs w:val="24"/>
        </w:rPr>
        <w:t>Dubrovnik, Croatia (2011)</w:t>
      </w:r>
    </w:p>
    <w:p w14:paraId="39E30446" w14:textId="77777777" w:rsidR="00420626" w:rsidRDefault="00DC772B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ISUS XI </w:t>
      </w:r>
      <w:r w:rsidR="001B648A" w:rsidRPr="00683B87">
        <w:rPr>
          <w:rFonts w:ascii="Goudy Old Style" w:hAnsi="Goudy Old Style"/>
          <w:i/>
          <w:sz w:val="24"/>
          <w:szCs w:val="24"/>
        </w:rPr>
        <w:t>The Ethics of Economic Development</w:t>
      </w:r>
      <w:r w:rsidR="001B648A" w:rsidRPr="00683B87">
        <w:rPr>
          <w:rFonts w:ascii="Goudy Old Style" w:hAnsi="Goudy Old Style"/>
          <w:sz w:val="24"/>
          <w:szCs w:val="24"/>
        </w:rPr>
        <w:t xml:space="preserve"> </w:t>
      </w:r>
      <w:r w:rsidR="00AE0133" w:rsidRPr="00683B87">
        <w:rPr>
          <w:rFonts w:ascii="Goudy Old Style" w:hAnsi="Goudy Old Style"/>
          <w:sz w:val="24"/>
          <w:szCs w:val="24"/>
        </w:rPr>
        <w:t>in Lucca, Italy (2011)</w:t>
      </w:r>
    </w:p>
    <w:p w14:paraId="5527CEDD" w14:textId="77777777" w:rsidR="00420626" w:rsidRDefault="00AE0133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Syracuse University (2012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7337E187" w14:textId="77777777" w:rsidR="00420626" w:rsidRDefault="007202B3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Copenhagen</w:t>
      </w:r>
      <w:r w:rsidR="00863C69" w:rsidRPr="00683B87">
        <w:rPr>
          <w:rFonts w:ascii="Goudy Old Style" w:hAnsi="Goudy Old Style"/>
          <w:sz w:val="24"/>
          <w:szCs w:val="24"/>
        </w:rPr>
        <w:t xml:space="preserve"> (2012)</w:t>
      </w:r>
    </w:p>
    <w:p w14:paraId="41D3F1CD" w14:textId="77777777" w:rsidR="00420626" w:rsidRDefault="003C1B48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Swarthmore College (2012)</w:t>
      </w:r>
    </w:p>
    <w:p w14:paraId="7AF025C1" w14:textId="77777777" w:rsidR="00420626" w:rsidRDefault="00846752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Vermont (2015)</w:t>
      </w:r>
    </w:p>
    <w:p w14:paraId="69E5469C" w14:textId="77777777" w:rsidR="00DC772B" w:rsidRPr="00683B87" w:rsidRDefault="009A5E7C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Monash University (2017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1BD2C549" w14:textId="77777777" w:rsidR="00420626" w:rsidRDefault="002A1E0B" w:rsidP="00A04E9E">
      <w:pPr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</w:t>
      </w:r>
      <w:r w:rsidR="00014961" w:rsidRPr="00683B87">
        <w:rPr>
          <w:rFonts w:ascii="Goudy Old Style" w:hAnsi="Goudy Old Style"/>
          <w:sz w:val="24"/>
          <w:szCs w:val="24"/>
        </w:rPr>
        <w:t>Self-Ownership</w:t>
      </w:r>
      <w:r w:rsidRPr="00683B87">
        <w:rPr>
          <w:rFonts w:ascii="Goudy Old Style" w:hAnsi="Goudy Old Style"/>
          <w:sz w:val="24"/>
          <w:szCs w:val="24"/>
        </w:rPr>
        <w:t xml:space="preserve"> an</w:t>
      </w:r>
      <w:r w:rsidR="00893B98" w:rsidRPr="00683B87">
        <w:rPr>
          <w:rFonts w:ascii="Goudy Old Style" w:hAnsi="Goudy Old Style"/>
          <w:sz w:val="24"/>
          <w:szCs w:val="24"/>
        </w:rPr>
        <w:t>d</w:t>
      </w:r>
      <w:r w:rsidRPr="00683B87">
        <w:rPr>
          <w:rFonts w:ascii="Goudy Old Style" w:hAnsi="Goudy Old Style"/>
          <w:sz w:val="24"/>
          <w:szCs w:val="24"/>
        </w:rPr>
        <w:t xml:space="preserve"> the Conflation Problem</w:t>
      </w:r>
      <w:r w:rsidR="00086C00" w:rsidRPr="00683B87">
        <w:rPr>
          <w:rFonts w:ascii="Goudy Old Style" w:hAnsi="Goudy Old Style"/>
          <w:sz w:val="24"/>
          <w:szCs w:val="24"/>
        </w:rPr>
        <w:t>”</w:t>
      </w:r>
      <w:r w:rsidR="00014961" w:rsidRPr="00683B87">
        <w:rPr>
          <w:rFonts w:ascii="Goudy Old Style" w:hAnsi="Goudy Old Style"/>
          <w:sz w:val="24"/>
          <w:szCs w:val="24"/>
        </w:rPr>
        <w:t xml:space="preserve"> </w:t>
      </w:r>
    </w:p>
    <w:p w14:paraId="7FE74999" w14:textId="77777777" w:rsidR="00420626" w:rsidRDefault="00014961" w:rsidP="00A04E9E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i/>
          <w:sz w:val="24"/>
          <w:szCs w:val="24"/>
        </w:rPr>
        <w:t>Arizona Workshop in Normative Ethics</w:t>
      </w:r>
      <w:r w:rsidR="00420626">
        <w:rPr>
          <w:rFonts w:ascii="Goudy Old Style" w:hAnsi="Goudy Old Style"/>
          <w:i/>
          <w:sz w:val="24"/>
          <w:szCs w:val="24"/>
        </w:rPr>
        <w:t xml:space="preserve"> </w:t>
      </w:r>
      <w:r w:rsidR="00420626" w:rsidRPr="00683B87">
        <w:rPr>
          <w:rFonts w:ascii="Goudy Old Style" w:hAnsi="Goudy Old Style"/>
          <w:sz w:val="24"/>
          <w:szCs w:val="24"/>
        </w:rPr>
        <w:t>(2012)</w:t>
      </w:r>
      <w:r w:rsidR="00E05DD6" w:rsidRPr="00683B87">
        <w:rPr>
          <w:rFonts w:ascii="Goudy Old Style" w:hAnsi="Goudy Old Style"/>
          <w:sz w:val="24"/>
          <w:szCs w:val="24"/>
        </w:rPr>
        <w:t xml:space="preserve"> </w:t>
      </w:r>
    </w:p>
    <w:p w14:paraId="66FF68BE" w14:textId="77777777" w:rsidR="00420626" w:rsidRDefault="00420626" w:rsidP="00A04E9E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New Orleans Invitational Seminar in Ethics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E05DD6" w:rsidRPr="00683B87">
        <w:rPr>
          <w:rFonts w:ascii="Goudy Old Style" w:hAnsi="Goudy Old Style"/>
          <w:sz w:val="24"/>
          <w:szCs w:val="24"/>
        </w:rPr>
        <w:t>Tulane University</w:t>
      </w:r>
      <w:r>
        <w:rPr>
          <w:rFonts w:ascii="Goudy Old Style" w:hAnsi="Goudy Old Style"/>
          <w:sz w:val="24"/>
          <w:szCs w:val="24"/>
        </w:rPr>
        <w:t xml:space="preserve"> (2012)</w:t>
      </w:r>
    </w:p>
    <w:p w14:paraId="6F622C18" w14:textId="77777777" w:rsidR="00420626" w:rsidRDefault="007202B3" w:rsidP="00A04E9E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Lund (2012)</w:t>
      </w:r>
    </w:p>
    <w:p w14:paraId="24428437" w14:textId="77777777" w:rsidR="00014961" w:rsidRPr="00683B87" w:rsidRDefault="00E05DD6" w:rsidP="00A04E9E">
      <w:pPr>
        <w:spacing w:line="288" w:lineRule="auto"/>
        <w:ind w:left="720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Stockholm (2012)</w:t>
      </w:r>
    </w:p>
    <w:p w14:paraId="26D6F03F" w14:textId="77777777" w:rsidR="00BA6FF2" w:rsidRPr="00683B87" w:rsidRDefault="00BA6FF2" w:rsidP="00A04E9E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lastRenderedPageBreak/>
        <w:t>“Is There a Conceptual Connection Between a Sense of Self-Worth and Autonomy?</w:t>
      </w:r>
      <w:r w:rsidR="00EE29E2" w:rsidRPr="00683B87">
        <w:rPr>
          <w:rFonts w:ascii="Goudy Old Style" w:hAnsi="Goudy Old Style"/>
          <w:sz w:val="24"/>
          <w:szCs w:val="24"/>
        </w:rPr>
        <w:t xml:space="preserve"> Comments on Rosati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” </w:t>
      </w:r>
      <w:r w:rsidR="00420626">
        <w:rPr>
          <w:rFonts w:ascii="Goudy Old Style" w:hAnsi="Goudy Old Style"/>
          <w:sz w:val="24"/>
          <w:szCs w:val="24"/>
        </w:rPr>
        <w:t>New Orleans Invitational Seminar in Ethics,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7202B3" w:rsidRPr="00683B87">
        <w:rPr>
          <w:rFonts w:ascii="Goudy Old Style" w:hAnsi="Goudy Old Style"/>
          <w:sz w:val="24"/>
          <w:szCs w:val="24"/>
        </w:rPr>
        <w:t>Tulane University</w:t>
      </w:r>
      <w:r w:rsidR="00420626">
        <w:rPr>
          <w:rFonts w:ascii="Goudy Old Style" w:hAnsi="Goudy Old Style"/>
          <w:sz w:val="24"/>
          <w:szCs w:val="24"/>
        </w:rPr>
        <w:t xml:space="preserve"> (2011)</w:t>
      </w:r>
    </w:p>
    <w:p w14:paraId="1ECB788E" w14:textId="77777777" w:rsidR="00120762" w:rsidRPr="00683B87" w:rsidRDefault="00F315BC" w:rsidP="00A04E9E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“Portmore’s Complaint Against Anti-Rationalism</w:t>
      </w:r>
      <w:r w:rsidR="008C2786" w:rsidRPr="00683B87">
        <w:rPr>
          <w:rFonts w:ascii="Goudy Old Style" w:hAnsi="Goudy Old Style"/>
          <w:sz w:val="24"/>
          <w:szCs w:val="24"/>
        </w:rPr>
        <w:t>,”</w:t>
      </w:r>
      <w:r w:rsidR="00120762" w:rsidRPr="00683B87">
        <w:rPr>
          <w:rFonts w:ascii="Goudy Old Style" w:hAnsi="Goudy Old Style"/>
          <w:sz w:val="24"/>
          <w:szCs w:val="24"/>
        </w:rPr>
        <w:t xml:space="preserve"> </w:t>
      </w:r>
      <w:r w:rsidR="00420626">
        <w:rPr>
          <w:rFonts w:ascii="Goudy Old Style" w:hAnsi="Goudy Old Style"/>
          <w:sz w:val="24"/>
          <w:szCs w:val="24"/>
        </w:rPr>
        <w:t>New Orleans Invitational Seminar in Ethics,</w:t>
      </w:r>
      <w:r w:rsidR="00420626" w:rsidRPr="00683B87">
        <w:rPr>
          <w:rFonts w:ascii="Goudy Old Style" w:hAnsi="Goudy Old Style"/>
          <w:sz w:val="24"/>
          <w:szCs w:val="24"/>
        </w:rPr>
        <w:t xml:space="preserve"> Tulane University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="007202B3" w:rsidRPr="00683B87">
        <w:rPr>
          <w:rFonts w:ascii="Goudy Old Style" w:hAnsi="Goudy Old Style"/>
          <w:sz w:val="24"/>
          <w:szCs w:val="24"/>
        </w:rPr>
        <w:t>2010</w:t>
      </w:r>
      <w:r w:rsidR="00420626">
        <w:rPr>
          <w:rFonts w:ascii="Goudy Old Style" w:hAnsi="Goudy Old Style"/>
          <w:sz w:val="24"/>
          <w:szCs w:val="24"/>
        </w:rPr>
        <w:t>)</w:t>
      </w:r>
      <w:r w:rsidR="007202B3" w:rsidRPr="00683B87">
        <w:rPr>
          <w:rFonts w:ascii="Goudy Old Style" w:hAnsi="Goudy Old Style"/>
          <w:sz w:val="24"/>
          <w:szCs w:val="24"/>
        </w:rPr>
        <w:t xml:space="preserve"> </w:t>
      </w:r>
    </w:p>
    <w:p w14:paraId="7EDCA6FD" w14:textId="77777777" w:rsidR="00420626" w:rsidRDefault="000B7280" w:rsidP="00A04E9E">
      <w:pPr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“Parfit’s Case a</w:t>
      </w:r>
      <w:r w:rsidR="002F3E37" w:rsidRPr="00683B87">
        <w:rPr>
          <w:rFonts w:ascii="Goudy Old Style" w:hAnsi="Goudy Old Style"/>
          <w:sz w:val="24"/>
          <w:szCs w:val="24"/>
        </w:rPr>
        <w:t xml:space="preserve">gainst Subjectivism” </w:t>
      </w:r>
    </w:p>
    <w:p w14:paraId="71FF3C15" w14:textId="77777777" w:rsidR="00420626" w:rsidRDefault="00015AAD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Oxford (</w:t>
      </w:r>
      <w:r w:rsidR="002F3E37" w:rsidRPr="00683B87">
        <w:rPr>
          <w:rFonts w:ascii="Goudy Old Style" w:hAnsi="Goudy Old Style"/>
          <w:sz w:val="24"/>
          <w:szCs w:val="24"/>
        </w:rPr>
        <w:t>2009</w:t>
      </w:r>
      <w:r w:rsidRPr="00683B87">
        <w:rPr>
          <w:rFonts w:ascii="Goudy Old Style" w:hAnsi="Goudy Old Style"/>
          <w:sz w:val="24"/>
          <w:szCs w:val="24"/>
        </w:rPr>
        <w:t>)</w:t>
      </w:r>
    </w:p>
    <w:p w14:paraId="67B0DB5A" w14:textId="77777777" w:rsidR="00420626" w:rsidRDefault="00420626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</w:t>
      </w:r>
      <w:r w:rsidR="00015AAD" w:rsidRPr="00683B87">
        <w:rPr>
          <w:rFonts w:ascii="Goudy Old Style" w:hAnsi="Goudy Old Style"/>
          <w:sz w:val="24"/>
          <w:szCs w:val="24"/>
        </w:rPr>
        <w:t>onference</w:t>
      </w:r>
      <w:r>
        <w:rPr>
          <w:rFonts w:ascii="Goudy Old Style" w:hAnsi="Goudy Old Style"/>
          <w:sz w:val="24"/>
          <w:szCs w:val="24"/>
        </w:rPr>
        <w:t>:</w:t>
      </w:r>
      <w:r w:rsidR="00015AAD" w:rsidRPr="00683B87">
        <w:rPr>
          <w:rFonts w:ascii="Goudy Old Style" w:hAnsi="Goudy Old Style"/>
          <w:sz w:val="24"/>
          <w:szCs w:val="24"/>
        </w:rPr>
        <w:t xml:space="preserve"> </w:t>
      </w:r>
      <w:r w:rsidR="000B7280" w:rsidRPr="00683B87">
        <w:rPr>
          <w:rFonts w:ascii="Goudy Old Style" w:hAnsi="Goudy Old Style"/>
          <w:i/>
          <w:sz w:val="24"/>
          <w:szCs w:val="24"/>
        </w:rPr>
        <w:t>Emotion, Evolution, and Metaethics</w:t>
      </w:r>
      <w:r>
        <w:rPr>
          <w:rFonts w:ascii="Goudy Old Style" w:hAnsi="Goudy Old Style"/>
          <w:i/>
          <w:sz w:val="24"/>
          <w:szCs w:val="24"/>
        </w:rPr>
        <w:t xml:space="preserve">, </w:t>
      </w:r>
      <w:r w:rsidRPr="00683B87">
        <w:rPr>
          <w:rFonts w:ascii="Goudy Old Style" w:hAnsi="Goudy Old Style"/>
          <w:sz w:val="24"/>
          <w:szCs w:val="24"/>
        </w:rPr>
        <w:t>Sydney, Australia</w:t>
      </w:r>
      <w:r w:rsidR="003A57D6" w:rsidRPr="00683B87">
        <w:rPr>
          <w:rFonts w:ascii="Goudy Old Style" w:hAnsi="Goudy Old Style"/>
          <w:sz w:val="24"/>
          <w:szCs w:val="24"/>
        </w:rPr>
        <w:t xml:space="preserve"> (2009)</w:t>
      </w:r>
      <w:r>
        <w:rPr>
          <w:rFonts w:ascii="Goudy Old Style" w:hAnsi="Goudy Old Style"/>
          <w:sz w:val="24"/>
          <w:szCs w:val="24"/>
        </w:rPr>
        <w:t xml:space="preserve"> </w:t>
      </w:r>
    </w:p>
    <w:p w14:paraId="06DBF0ED" w14:textId="77777777" w:rsidR="00420626" w:rsidRDefault="000B7280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Mad</w:t>
      </w:r>
      <w:r w:rsidR="005B53AA" w:rsidRPr="00683B87">
        <w:rPr>
          <w:rFonts w:ascii="Goudy Old Style" w:hAnsi="Goudy Old Style"/>
          <w:sz w:val="24"/>
          <w:szCs w:val="24"/>
        </w:rPr>
        <w:t>ison M</w:t>
      </w:r>
      <w:r w:rsidR="008C2786" w:rsidRPr="00683B87">
        <w:rPr>
          <w:rFonts w:ascii="Goudy Old Style" w:hAnsi="Goudy Old Style"/>
          <w:sz w:val="24"/>
          <w:szCs w:val="24"/>
        </w:rPr>
        <w:t xml:space="preserve">etaethics </w:t>
      </w:r>
      <w:r w:rsidR="00420626">
        <w:rPr>
          <w:rFonts w:ascii="Goudy Old Style" w:hAnsi="Goudy Old Style"/>
          <w:sz w:val="24"/>
          <w:szCs w:val="24"/>
        </w:rPr>
        <w:t>Workshop</w:t>
      </w:r>
      <w:r w:rsidR="008C2786" w:rsidRPr="00683B87">
        <w:rPr>
          <w:rFonts w:ascii="Goudy Old Style" w:hAnsi="Goudy Old Style"/>
          <w:sz w:val="24"/>
          <w:szCs w:val="24"/>
        </w:rPr>
        <w:t xml:space="preserve"> (2009)</w:t>
      </w:r>
    </w:p>
    <w:p w14:paraId="3EB676C9" w14:textId="77777777" w:rsidR="00420626" w:rsidRDefault="000B7280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Kansas</w:t>
      </w:r>
      <w:r w:rsidR="005B53AA" w:rsidRPr="00683B87">
        <w:rPr>
          <w:rFonts w:ascii="Goudy Old Style" w:hAnsi="Goudy Old Style"/>
          <w:sz w:val="24"/>
          <w:szCs w:val="24"/>
        </w:rPr>
        <w:t xml:space="preserve"> (2009)</w:t>
      </w:r>
    </w:p>
    <w:p w14:paraId="78F7C9D1" w14:textId="77777777" w:rsidR="002F3E37" w:rsidRPr="00683B87" w:rsidRDefault="003B2C31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Southern Methodist University</w:t>
      </w:r>
      <w:r w:rsidR="008C2786" w:rsidRPr="00683B87">
        <w:rPr>
          <w:rFonts w:ascii="Goudy Old Style" w:hAnsi="Goudy Old Style"/>
          <w:sz w:val="24"/>
          <w:szCs w:val="24"/>
        </w:rPr>
        <w:t xml:space="preserve"> (2010)</w:t>
      </w:r>
    </w:p>
    <w:p w14:paraId="55065E18" w14:textId="77777777" w:rsidR="002477E7" w:rsidRPr="00683B87" w:rsidRDefault="002477E7" w:rsidP="00534EA4">
      <w:pPr>
        <w:spacing w:before="160"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“Is Proportionalism Opt</w:t>
      </w:r>
      <w:r w:rsidR="00850DFA" w:rsidRPr="00683B87">
        <w:rPr>
          <w:rFonts w:ascii="Goudy Old Style" w:hAnsi="Goudy Old Style"/>
          <w:sz w:val="24"/>
          <w:szCs w:val="24"/>
        </w:rPr>
        <w:t xml:space="preserve">ional for Humeans?” </w:t>
      </w:r>
      <w:r w:rsidRPr="00683B87">
        <w:rPr>
          <w:rFonts w:ascii="Goudy Old Style" w:hAnsi="Goudy Old Style"/>
          <w:sz w:val="24"/>
          <w:szCs w:val="24"/>
        </w:rPr>
        <w:t>University of Amsterdam</w:t>
      </w:r>
      <w:r w:rsidR="00534EA4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2009</w:t>
      </w:r>
      <w:r w:rsidR="00534EA4">
        <w:rPr>
          <w:rFonts w:ascii="Goudy Old Style" w:hAnsi="Goudy Old Style"/>
          <w:sz w:val="24"/>
          <w:szCs w:val="24"/>
        </w:rPr>
        <w:t>)</w:t>
      </w:r>
    </w:p>
    <w:p w14:paraId="7054B2A1" w14:textId="77777777" w:rsidR="000769BC" w:rsidRPr="00683B87" w:rsidRDefault="000769BC" w:rsidP="00A04E9E">
      <w:pPr>
        <w:spacing w:before="160"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“The Limits of the Explanatory Power of Developmentalism,” </w:t>
      </w:r>
      <w:r w:rsidR="00FC6435" w:rsidRPr="00683B87">
        <w:rPr>
          <w:rFonts w:ascii="Goudy Old Style" w:hAnsi="Goudy Old Style"/>
          <w:i/>
          <w:sz w:val="24"/>
          <w:szCs w:val="24"/>
        </w:rPr>
        <w:t>Richard</w:t>
      </w:r>
      <w:r w:rsidR="00FC6435"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Kraut and His Critics</w:t>
      </w:r>
      <w:r w:rsidRPr="00683B87">
        <w:rPr>
          <w:rFonts w:ascii="Goudy Old Style" w:hAnsi="Goudy Old Style"/>
          <w:sz w:val="24"/>
          <w:szCs w:val="24"/>
        </w:rPr>
        <w:t xml:space="preserve"> Conference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Leiden University</w:t>
      </w:r>
      <w:r w:rsidR="00534EA4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2009</w:t>
      </w:r>
      <w:r w:rsidR="00534EA4">
        <w:rPr>
          <w:rFonts w:ascii="Goudy Old Style" w:hAnsi="Goudy Old Style"/>
          <w:sz w:val="24"/>
          <w:szCs w:val="24"/>
        </w:rPr>
        <w:t>)</w:t>
      </w:r>
      <w:r w:rsidRPr="00683B87">
        <w:rPr>
          <w:rFonts w:ascii="Goudy Old Style" w:hAnsi="Goudy Old Style"/>
          <w:sz w:val="24"/>
          <w:szCs w:val="24"/>
        </w:rPr>
        <w:t xml:space="preserve"> </w:t>
      </w:r>
    </w:p>
    <w:p w14:paraId="7C55CA9D" w14:textId="77777777" w:rsidR="00420626" w:rsidRDefault="00BC55A5" w:rsidP="00A04E9E">
      <w:pPr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“Subjectivism and Idealization”</w:t>
      </w:r>
      <w:r w:rsidR="0029765A" w:rsidRPr="00683B87">
        <w:rPr>
          <w:rFonts w:ascii="Goudy Old Style" w:hAnsi="Goudy Old Style"/>
          <w:sz w:val="24"/>
          <w:szCs w:val="24"/>
        </w:rPr>
        <w:t xml:space="preserve"> </w:t>
      </w:r>
    </w:p>
    <w:p w14:paraId="024ADA42" w14:textId="77777777" w:rsidR="00534EA4" w:rsidRDefault="0029765A" w:rsidP="00A04E9E">
      <w:pPr>
        <w:spacing w:line="288" w:lineRule="auto"/>
        <w:ind w:left="1152" w:righ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SPAWN (Syracuse Philosophical </w:t>
      </w:r>
      <w:r w:rsidR="00BC55A5" w:rsidRPr="00683B87">
        <w:rPr>
          <w:rFonts w:ascii="Goudy Old Style" w:hAnsi="Goudy Old Style"/>
          <w:sz w:val="24"/>
          <w:szCs w:val="24"/>
        </w:rPr>
        <w:t>Annual Workshop and Network)</w:t>
      </w:r>
      <w:r w:rsidR="00420626">
        <w:rPr>
          <w:rFonts w:ascii="Goudy Old Style" w:hAnsi="Goudy Old Style"/>
          <w:sz w:val="24"/>
          <w:szCs w:val="24"/>
        </w:rPr>
        <w:t xml:space="preserve"> </w:t>
      </w:r>
      <w:r w:rsidR="00534EA4">
        <w:rPr>
          <w:rFonts w:ascii="Goudy Old Style" w:hAnsi="Goudy Old Style"/>
          <w:sz w:val="24"/>
          <w:szCs w:val="24"/>
        </w:rPr>
        <w:t>(</w:t>
      </w:r>
      <w:r w:rsidR="00534EA4" w:rsidRPr="00683B87">
        <w:rPr>
          <w:rFonts w:ascii="Goudy Old Style" w:hAnsi="Goudy Old Style"/>
          <w:sz w:val="24"/>
          <w:szCs w:val="24"/>
        </w:rPr>
        <w:t>2007</w:t>
      </w:r>
      <w:r w:rsidR="00534EA4">
        <w:rPr>
          <w:rFonts w:ascii="Goudy Old Style" w:hAnsi="Goudy Old Style"/>
          <w:sz w:val="24"/>
          <w:szCs w:val="24"/>
        </w:rPr>
        <w:t>)</w:t>
      </w:r>
    </w:p>
    <w:p w14:paraId="0CA3B4C7" w14:textId="77777777" w:rsidR="00420626" w:rsidRDefault="00534EA4" w:rsidP="00A04E9E">
      <w:pPr>
        <w:spacing w:line="288" w:lineRule="auto"/>
        <w:ind w:left="1584" w:right="43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(</w:t>
      </w:r>
      <w:r w:rsidR="00BC55A5" w:rsidRPr="00683B87">
        <w:rPr>
          <w:rFonts w:ascii="Goudy Old Style" w:hAnsi="Goudy Old Style"/>
          <w:sz w:val="24"/>
          <w:szCs w:val="24"/>
        </w:rPr>
        <w:t>Commentator: Michael Smith</w:t>
      </w:r>
      <w:r w:rsidR="00420626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)</w:t>
      </w:r>
    </w:p>
    <w:p w14:paraId="7F5ADC81" w14:textId="77777777" w:rsidR="00534EA4" w:rsidRDefault="00420626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S</w:t>
      </w:r>
      <w:r w:rsidR="004E73A3" w:rsidRPr="00683B87">
        <w:rPr>
          <w:rFonts w:ascii="Goudy Old Style" w:hAnsi="Goudy Old Style"/>
          <w:sz w:val="24"/>
          <w:szCs w:val="24"/>
        </w:rPr>
        <w:t>ymposium</w:t>
      </w:r>
      <w:r>
        <w:rPr>
          <w:rFonts w:ascii="Goudy Old Style" w:hAnsi="Goudy Old Style"/>
          <w:sz w:val="24"/>
          <w:szCs w:val="24"/>
        </w:rPr>
        <w:t xml:space="preserve">: </w:t>
      </w:r>
      <w:r w:rsidR="004E73A3" w:rsidRPr="00683B87">
        <w:rPr>
          <w:rFonts w:ascii="Goudy Old Style" w:hAnsi="Goudy Old Style"/>
          <w:i/>
          <w:sz w:val="24"/>
          <w:szCs w:val="24"/>
        </w:rPr>
        <w:t>Subjective Accounts of Reasons for Action</w:t>
      </w:r>
      <w:r>
        <w:rPr>
          <w:rFonts w:ascii="Goudy Old Style" w:hAnsi="Goudy Old Style"/>
          <w:i/>
          <w:sz w:val="24"/>
          <w:szCs w:val="24"/>
        </w:rPr>
        <w:t>,</w:t>
      </w:r>
      <w:r w:rsidR="004E73A3" w:rsidRPr="00683B87">
        <w:rPr>
          <w:rFonts w:ascii="Goudy Old Style" w:hAnsi="Goudy Old Style"/>
          <w:sz w:val="24"/>
          <w:szCs w:val="24"/>
        </w:rPr>
        <w:t xml:space="preserve"> Central Division </w:t>
      </w:r>
      <w:r>
        <w:rPr>
          <w:rFonts w:ascii="Goudy Old Style" w:hAnsi="Goudy Old Style"/>
          <w:sz w:val="24"/>
          <w:szCs w:val="24"/>
        </w:rPr>
        <w:t>APA,</w:t>
      </w:r>
      <w:r w:rsidR="004E73A3" w:rsidRPr="00683B87">
        <w:rPr>
          <w:rFonts w:ascii="Goudy Old Style" w:hAnsi="Goudy Old Style"/>
          <w:sz w:val="24"/>
          <w:szCs w:val="24"/>
        </w:rPr>
        <w:t xml:space="preserve"> Chicago</w:t>
      </w:r>
      <w:r>
        <w:rPr>
          <w:rFonts w:ascii="Goudy Old Style" w:hAnsi="Goudy Old Style"/>
          <w:sz w:val="24"/>
          <w:szCs w:val="24"/>
        </w:rPr>
        <w:t xml:space="preserve"> </w:t>
      </w:r>
      <w:r w:rsidR="00534EA4">
        <w:rPr>
          <w:rFonts w:ascii="Goudy Old Style" w:hAnsi="Goudy Old Style"/>
          <w:sz w:val="24"/>
          <w:szCs w:val="24"/>
        </w:rPr>
        <w:t>(</w:t>
      </w:r>
      <w:r w:rsidR="00534EA4" w:rsidRPr="00683B87">
        <w:rPr>
          <w:rFonts w:ascii="Goudy Old Style" w:hAnsi="Goudy Old Style"/>
          <w:sz w:val="24"/>
          <w:szCs w:val="24"/>
        </w:rPr>
        <w:t>2007</w:t>
      </w:r>
      <w:r w:rsidR="00534EA4">
        <w:rPr>
          <w:rFonts w:ascii="Goudy Old Style" w:hAnsi="Goudy Old Style"/>
          <w:sz w:val="24"/>
          <w:szCs w:val="24"/>
        </w:rPr>
        <w:t>)</w:t>
      </w:r>
    </w:p>
    <w:p w14:paraId="5BCA4A1F" w14:textId="77777777" w:rsidR="00420626" w:rsidRDefault="00420626" w:rsidP="00A04E9E">
      <w:pPr>
        <w:spacing w:line="288" w:lineRule="auto"/>
        <w:ind w:left="1584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(co-presenters Jamie Dreier and Peter Railton)</w:t>
      </w:r>
      <w:r>
        <w:rPr>
          <w:rFonts w:ascii="Goudy Old Style" w:hAnsi="Goudy Old Style"/>
          <w:sz w:val="24"/>
          <w:szCs w:val="24"/>
        </w:rPr>
        <w:t xml:space="preserve"> </w:t>
      </w:r>
      <w:r w:rsidR="004E73A3" w:rsidRPr="00683B87">
        <w:rPr>
          <w:rFonts w:ascii="Goudy Old Style" w:hAnsi="Goudy Old Style"/>
          <w:sz w:val="24"/>
          <w:szCs w:val="24"/>
        </w:rPr>
        <w:t xml:space="preserve"> </w:t>
      </w:r>
    </w:p>
    <w:p w14:paraId="7A8A6F55" w14:textId="77777777" w:rsidR="00420626" w:rsidRDefault="00FD30E0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Stirling University</w:t>
      </w:r>
      <w:r w:rsidR="008D1EB5" w:rsidRPr="00683B87">
        <w:rPr>
          <w:rFonts w:ascii="Goudy Old Style" w:hAnsi="Goudy Old Style"/>
          <w:sz w:val="24"/>
          <w:szCs w:val="24"/>
        </w:rPr>
        <w:t xml:space="preserve"> (2008)</w:t>
      </w:r>
    </w:p>
    <w:p w14:paraId="2BDE1B8C" w14:textId="77777777" w:rsidR="00420626" w:rsidRDefault="00FD30E0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Leeds</w:t>
      </w:r>
      <w:r w:rsidR="008D1EB5" w:rsidRPr="00683B87">
        <w:rPr>
          <w:rFonts w:ascii="Goudy Old Style" w:hAnsi="Goudy Old Style"/>
          <w:sz w:val="24"/>
          <w:szCs w:val="24"/>
        </w:rPr>
        <w:t xml:space="preserve"> (2008)</w:t>
      </w:r>
    </w:p>
    <w:p w14:paraId="02D39385" w14:textId="77777777" w:rsidR="00420626" w:rsidRDefault="00FD30E0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St. An</w:t>
      </w:r>
      <w:r w:rsidR="00586A19" w:rsidRPr="00683B87">
        <w:rPr>
          <w:rFonts w:ascii="Goudy Old Style" w:hAnsi="Goudy Old Style"/>
          <w:sz w:val="24"/>
          <w:szCs w:val="24"/>
        </w:rPr>
        <w:t>drews</w:t>
      </w:r>
      <w:r w:rsidR="008D1EB5" w:rsidRPr="00683B87">
        <w:rPr>
          <w:rFonts w:ascii="Goudy Old Style" w:hAnsi="Goudy Old Style"/>
          <w:sz w:val="24"/>
          <w:szCs w:val="24"/>
        </w:rPr>
        <w:t xml:space="preserve"> (2008)</w:t>
      </w:r>
    </w:p>
    <w:p w14:paraId="09CEF7A3" w14:textId="77777777" w:rsidR="00420626" w:rsidRDefault="00586A19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University of </w:t>
      </w:r>
      <w:r w:rsidR="002477E7" w:rsidRPr="00683B87">
        <w:rPr>
          <w:rFonts w:ascii="Goudy Old Style" w:hAnsi="Goudy Old Style"/>
          <w:sz w:val="24"/>
          <w:szCs w:val="24"/>
        </w:rPr>
        <w:t>Birmingham</w:t>
      </w:r>
      <w:r w:rsidR="008D1EB5" w:rsidRPr="00683B87">
        <w:rPr>
          <w:rFonts w:ascii="Goudy Old Style" w:hAnsi="Goudy Old Style"/>
          <w:sz w:val="24"/>
          <w:szCs w:val="24"/>
        </w:rPr>
        <w:t xml:space="preserve"> (2009)</w:t>
      </w:r>
    </w:p>
    <w:p w14:paraId="63FEE309" w14:textId="77777777" w:rsidR="00420626" w:rsidRDefault="002477E7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Leiden</w:t>
      </w:r>
      <w:r w:rsidR="008D1EB5" w:rsidRPr="00683B87">
        <w:rPr>
          <w:rFonts w:ascii="Goudy Old Style" w:hAnsi="Goudy Old Style"/>
          <w:sz w:val="24"/>
          <w:szCs w:val="24"/>
        </w:rPr>
        <w:t xml:space="preserve"> (2009)</w:t>
      </w:r>
      <w:r w:rsidR="00420626">
        <w:rPr>
          <w:rFonts w:ascii="Goudy Old Style" w:hAnsi="Goudy Old Style"/>
          <w:sz w:val="24"/>
          <w:szCs w:val="24"/>
        </w:rPr>
        <w:t xml:space="preserve"> </w:t>
      </w:r>
    </w:p>
    <w:p w14:paraId="4458B14B" w14:textId="77777777" w:rsidR="00420626" w:rsidRPr="00683B87" w:rsidRDefault="002477E7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Utrecht</w:t>
      </w:r>
      <w:r w:rsidR="008D1EB5" w:rsidRPr="00683B87">
        <w:rPr>
          <w:rFonts w:ascii="Goudy Old Style" w:hAnsi="Goudy Old Style"/>
          <w:sz w:val="24"/>
          <w:szCs w:val="24"/>
        </w:rPr>
        <w:t xml:space="preserve"> (2009)</w:t>
      </w:r>
    </w:p>
    <w:p w14:paraId="19965D6B" w14:textId="77777777" w:rsidR="00C103A1" w:rsidRPr="00683B87" w:rsidRDefault="00C103A1" w:rsidP="00534EA4">
      <w:pPr>
        <w:spacing w:before="160" w:after="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“Reply</w:t>
      </w:r>
      <w:r w:rsidR="004E73A3" w:rsidRPr="00683B87">
        <w:rPr>
          <w:rFonts w:ascii="Goudy Old Style" w:hAnsi="Goudy Old Style"/>
          <w:sz w:val="24"/>
          <w:szCs w:val="24"/>
        </w:rPr>
        <w:t xml:space="preserve"> to Ruth Chang</w:t>
      </w:r>
      <w:r w:rsidR="00943CF2" w:rsidRPr="00683B87">
        <w:rPr>
          <w:rFonts w:ascii="Goudy Old Style" w:hAnsi="Goudy Old Style"/>
          <w:sz w:val="24"/>
          <w:szCs w:val="24"/>
        </w:rPr>
        <w:t xml:space="preserve">,” </w:t>
      </w:r>
      <w:r w:rsidRPr="00683B87">
        <w:rPr>
          <w:rFonts w:ascii="Goudy Old Style" w:hAnsi="Goudy Old Style"/>
          <w:sz w:val="24"/>
          <w:szCs w:val="24"/>
        </w:rPr>
        <w:t xml:space="preserve">presented at the University </w:t>
      </w:r>
      <w:r w:rsidR="00260BDA" w:rsidRPr="00683B87">
        <w:rPr>
          <w:rFonts w:ascii="Goudy Old Style" w:hAnsi="Goudy Old Style"/>
          <w:sz w:val="24"/>
          <w:szCs w:val="24"/>
        </w:rPr>
        <w:t>of Missouri-Columbia Workshop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Practical Reason</w:t>
      </w:r>
      <w:r w:rsidRPr="00683B87">
        <w:rPr>
          <w:rFonts w:ascii="Goudy Old Style" w:hAnsi="Goudy Old Style"/>
          <w:sz w:val="24"/>
          <w:szCs w:val="24"/>
        </w:rPr>
        <w:t>, April, 2006.</w:t>
      </w:r>
    </w:p>
    <w:p w14:paraId="388A9D2D" w14:textId="77777777" w:rsidR="00420626" w:rsidRDefault="00B9756B" w:rsidP="00A04E9E">
      <w:pPr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</w:t>
      </w:r>
      <w:r w:rsidR="004E73A3" w:rsidRPr="00683B87">
        <w:rPr>
          <w:rFonts w:ascii="Goudy Old Style" w:hAnsi="Goudy Old Style"/>
          <w:sz w:val="24"/>
          <w:szCs w:val="24"/>
        </w:rPr>
        <w:t>The Impotence of the Demandingness Objection</w:t>
      </w:r>
      <w:r w:rsidR="003F0BAA" w:rsidRPr="00683B87">
        <w:rPr>
          <w:rFonts w:ascii="Goudy Old Style" w:hAnsi="Goudy Old Style"/>
          <w:sz w:val="24"/>
          <w:szCs w:val="24"/>
        </w:rPr>
        <w:t>”</w:t>
      </w:r>
      <w:r w:rsidRPr="00683B87">
        <w:rPr>
          <w:rFonts w:ascii="Goudy Old Style" w:hAnsi="Goudy Old Style"/>
          <w:sz w:val="24"/>
          <w:szCs w:val="24"/>
        </w:rPr>
        <w:t xml:space="preserve"> </w:t>
      </w:r>
    </w:p>
    <w:p w14:paraId="38BC8FE1" w14:textId="77777777" w:rsidR="00420626" w:rsidRDefault="00420626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Conference: </w:t>
      </w:r>
      <w:r w:rsidR="003F0BAA" w:rsidRPr="00683B87">
        <w:rPr>
          <w:rFonts w:ascii="Goudy Old Style" w:hAnsi="Goudy Old Style"/>
          <w:i/>
          <w:sz w:val="24"/>
          <w:szCs w:val="24"/>
        </w:rPr>
        <w:t xml:space="preserve">Demandingness </w:t>
      </w:r>
      <w:r w:rsidR="00B36410" w:rsidRPr="00683B87">
        <w:rPr>
          <w:rFonts w:ascii="Goudy Old Style" w:hAnsi="Goudy Old Style"/>
          <w:i/>
          <w:sz w:val="24"/>
          <w:szCs w:val="24"/>
        </w:rPr>
        <w:t xml:space="preserve">in Ethics </w:t>
      </w:r>
      <w:r w:rsidR="00A04E9E">
        <w:rPr>
          <w:rFonts w:ascii="Goudy Old Style" w:hAnsi="Goudy Old Style"/>
          <w:i/>
          <w:sz w:val="24"/>
          <w:szCs w:val="24"/>
        </w:rPr>
        <w:t>&amp;</w:t>
      </w:r>
      <w:r w:rsidR="00B36410" w:rsidRPr="00683B87">
        <w:rPr>
          <w:rFonts w:ascii="Goudy Old Style" w:hAnsi="Goudy Old Style"/>
          <w:i/>
          <w:sz w:val="24"/>
          <w:szCs w:val="24"/>
        </w:rPr>
        <w:t xml:space="preserve"> Philosophy</w:t>
      </w:r>
      <w:r w:rsidR="003F0BAA"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sz w:val="24"/>
          <w:szCs w:val="24"/>
        </w:rPr>
        <w:t xml:space="preserve">Dundee University, Scotland </w:t>
      </w:r>
      <w:r>
        <w:rPr>
          <w:rFonts w:ascii="Goudy Old Style" w:hAnsi="Goudy Old Style"/>
          <w:sz w:val="24"/>
          <w:szCs w:val="24"/>
        </w:rPr>
        <w:t>(</w:t>
      </w:r>
      <w:r w:rsidR="00B9756B" w:rsidRPr="00683B87">
        <w:rPr>
          <w:rFonts w:ascii="Goudy Old Style" w:hAnsi="Goudy Old Style"/>
          <w:sz w:val="24"/>
          <w:szCs w:val="24"/>
        </w:rPr>
        <w:t>July 2006</w:t>
      </w:r>
      <w:r>
        <w:rPr>
          <w:rFonts w:ascii="Goudy Old Style" w:hAnsi="Goudy Old Style"/>
          <w:sz w:val="24"/>
          <w:szCs w:val="24"/>
        </w:rPr>
        <w:t>)</w:t>
      </w:r>
    </w:p>
    <w:p w14:paraId="34E87DFC" w14:textId="77777777" w:rsidR="00420626" w:rsidRDefault="004E73A3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Bri</w:t>
      </w:r>
      <w:r w:rsidR="003F0BAA" w:rsidRPr="00683B87">
        <w:rPr>
          <w:rFonts w:ascii="Goudy Old Style" w:hAnsi="Goudy Old Style"/>
          <w:sz w:val="24"/>
          <w:szCs w:val="24"/>
        </w:rPr>
        <w:t xml:space="preserve">tish Society for Ethical Theory, </w:t>
      </w:r>
      <w:r w:rsidRPr="00683B87">
        <w:rPr>
          <w:rFonts w:ascii="Goudy Old Style" w:hAnsi="Goudy Old Style"/>
          <w:sz w:val="24"/>
          <w:szCs w:val="24"/>
        </w:rPr>
        <w:t>Southampton, England</w:t>
      </w:r>
      <w:r w:rsidR="003F0BAA" w:rsidRPr="00683B87">
        <w:rPr>
          <w:rFonts w:ascii="Goudy Old Style" w:hAnsi="Goudy Old Style"/>
          <w:sz w:val="24"/>
          <w:szCs w:val="24"/>
        </w:rPr>
        <w:t xml:space="preserve"> </w:t>
      </w:r>
      <w:r w:rsidR="00420626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July 2006</w:t>
      </w:r>
      <w:r w:rsidR="00420626">
        <w:rPr>
          <w:rFonts w:ascii="Goudy Old Style" w:hAnsi="Goudy Old Style"/>
          <w:sz w:val="24"/>
          <w:szCs w:val="24"/>
        </w:rPr>
        <w:t>)</w:t>
      </w:r>
      <w:r w:rsidR="00882496" w:rsidRPr="00683B87">
        <w:rPr>
          <w:rFonts w:ascii="Goudy Old Style" w:hAnsi="Goudy Old Style"/>
          <w:sz w:val="24"/>
          <w:szCs w:val="24"/>
        </w:rPr>
        <w:t xml:space="preserve"> </w:t>
      </w:r>
    </w:p>
    <w:p w14:paraId="5635FED1" w14:textId="77777777" w:rsidR="00963970" w:rsidRPr="00683B87" w:rsidRDefault="00963970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International Society for Utilitarian Studies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Dartmouth College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="002868BA" w:rsidRPr="00683B87">
        <w:rPr>
          <w:rFonts w:ascii="Goudy Old Style" w:hAnsi="Goudy Old Style"/>
          <w:sz w:val="24"/>
          <w:szCs w:val="24"/>
        </w:rPr>
        <w:t>August 2005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707D82B2" w14:textId="77777777" w:rsidR="00E302C4" w:rsidRPr="00683B87" w:rsidRDefault="00E302C4" w:rsidP="00534EA4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“Subje</w:t>
      </w:r>
      <w:r w:rsidR="006275EF" w:rsidRPr="00683B87">
        <w:rPr>
          <w:rFonts w:ascii="Goudy Old Style" w:hAnsi="Goudy Old Style"/>
          <w:sz w:val="24"/>
          <w:szCs w:val="24"/>
        </w:rPr>
        <w:t>ctivism and Going Haywire</w:t>
      </w:r>
      <w:r w:rsidR="00420626">
        <w:rPr>
          <w:rFonts w:ascii="Goudy Old Style" w:hAnsi="Goudy Old Style"/>
          <w:sz w:val="24"/>
          <w:szCs w:val="24"/>
        </w:rPr>
        <w:t>,</w:t>
      </w:r>
      <w:r w:rsidR="006275EF" w:rsidRPr="00683B87">
        <w:rPr>
          <w:rFonts w:ascii="Goudy Old Style" w:hAnsi="Goudy Old Style"/>
          <w:sz w:val="24"/>
          <w:szCs w:val="24"/>
        </w:rPr>
        <w:t>”</w:t>
      </w:r>
      <w:r w:rsidRPr="00683B87">
        <w:rPr>
          <w:rFonts w:ascii="Goudy Old Style" w:hAnsi="Goudy Old Style"/>
          <w:sz w:val="24"/>
          <w:szCs w:val="24"/>
        </w:rPr>
        <w:t xml:space="preserve"> Central Division APA</w:t>
      </w:r>
      <w:r w:rsidR="00420626">
        <w:rPr>
          <w:rFonts w:ascii="Goudy Old Style" w:hAnsi="Goudy Old Style"/>
          <w:sz w:val="24"/>
          <w:szCs w:val="24"/>
        </w:rPr>
        <w:t xml:space="preserve">, </w:t>
      </w:r>
      <w:r w:rsidR="00B056DC" w:rsidRPr="00683B87">
        <w:rPr>
          <w:rFonts w:ascii="Goudy Old Style" w:hAnsi="Goudy Old Style"/>
          <w:sz w:val="24"/>
          <w:szCs w:val="24"/>
        </w:rPr>
        <w:t>Chicago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420626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April 2005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1A0BE0A6" w14:textId="77777777" w:rsidR="00B056DC" w:rsidRPr="00683B87" w:rsidRDefault="006875CF" w:rsidP="00A04E9E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lastRenderedPageBreak/>
        <w:t xml:space="preserve">“Reply to </w:t>
      </w:r>
      <w:r w:rsidR="006275EF" w:rsidRPr="00683B87">
        <w:rPr>
          <w:rFonts w:ascii="Goudy Old Style" w:hAnsi="Goudy Old Style"/>
          <w:sz w:val="24"/>
          <w:szCs w:val="24"/>
        </w:rPr>
        <w:t>Raz,”</w:t>
      </w:r>
      <w:r w:rsidR="00B056DC" w:rsidRPr="00683B87">
        <w:rPr>
          <w:rFonts w:ascii="Goudy Old Style" w:hAnsi="Goudy Old Style"/>
          <w:sz w:val="24"/>
          <w:szCs w:val="24"/>
        </w:rPr>
        <w:t xml:space="preserve"> </w:t>
      </w:r>
      <w:r w:rsidR="00260BDA" w:rsidRPr="00683B87">
        <w:rPr>
          <w:rFonts w:ascii="Goudy Old Style" w:hAnsi="Goudy Old Style"/>
          <w:sz w:val="24"/>
          <w:szCs w:val="24"/>
        </w:rPr>
        <w:t>Conference</w:t>
      </w:r>
      <w:r w:rsidR="00420626">
        <w:rPr>
          <w:rFonts w:ascii="Goudy Old Style" w:hAnsi="Goudy Old Style"/>
          <w:sz w:val="24"/>
          <w:szCs w:val="24"/>
        </w:rPr>
        <w:t>:</w:t>
      </w:r>
      <w:r w:rsidR="00B056DC" w:rsidRPr="00683B87">
        <w:rPr>
          <w:rFonts w:ascii="Goudy Old Style" w:hAnsi="Goudy Old Style"/>
          <w:sz w:val="24"/>
          <w:szCs w:val="24"/>
        </w:rPr>
        <w:t xml:space="preserve"> </w:t>
      </w:r>
      <w:r w:rsidR="00B056DC" w:rsidRPr="00683B87">
        <w:rPr>
          <w:rFonts w:ascii="Goudy Old Style" w:hAnsi="Goudy Old Style"/>
          <w:i/>
          <w:sz w:val="24"/>
          <w:szCs w:val="24"/>
        </w:rPr>
        <w:t>Practical Rationality</w:t>
      </w:r>
      <w:r w:rsidR="00B056DC" w:rsidRPr="00683B87">
        <w:rPr>
          <w:rFonts w:ascii="Goudy Old Style" w:hAnsi="Goudy Old Style"/>
          <w:sz w:val="24"/>
          <w:szCs w:val="24"/>
        </w:rPr>
        <w:t xml:space="preserve">, </w:t>
      </w:r>
      <w:r w:rsidR="00420626" w:rsidRPr="00683B87">
        <w:rPr>
          <w:rFonts w:ascii="Goudy Old Style" w:hAnsi="Goudy Old Style"/>
          <w:sz w:val="24"/>
          <w:szCs w:val="24"/>
        </w:rPr>
        <w:t xml:space="preserve">University of Maryland (College Park) </w:t>
      </w:r>
      <w:r w:rsidR="00420626">
        <w:rPr>
          <w:rFonts w:ascii="Goudy Old Style" w:hAnsi="Goudy Old Style"/>
          <w:sz w:val="24"/>
          <w:szCs w:val="24"/>
        </w:rPr>
        <w:t>(</w:t>
      </w:r>
      <w:r w:rsidR="00B056DC" w:rsidRPr="00683B87">
        <w:rPr>
          <w:rFonts w:ascii="Goudy Old Style" w:hAnsi="Goudy Old Style"/>
          <w:sz w:val="24"/>
          <w:szCs w:val="24"/>
        </w:rPr>
        <w:t>April 2005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54B60F0E" w14:textId="77777777" w:rsidR="00420626" w:rsidRDefault="00F57389" w:rsidP="00A04E9E">
      <w:pPr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“Pain for Objectivists”</w:t>
      </w:r>
      <w:r w:rsidR="00CC4581" w:rsidRPr="00683B87">
        <w:rPr>
          <w:rFonts w:ascii="Goudy Old Style" w:hAnsi="Goudy Old Style"/>
          <w:sz w:val="24"/>
          <w:szCs w:val="24"/>
        </w:rPr>
        <w:t xml:space="preserve"> </w:t>
      </w:r>
    </w:p>
    <w:p w14:paraId="676C6240" w14:textId="77777777" w:rsidR="00420626" w:rsidRDefault="003F0BAA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Central Division APA, Chicago</w:t>
      </w:r>
      <w:r w:rsidR="00CC4581" w:rsidRPr="00683B87">
        <w:rPr>
          <w:rFonts w:ascii="Goudy Old Style" w:hAnsi="Goudy Old Style"/>
          <w:sz w:val="24"/>
          <w:szCs w:val="24"/>
        </w:rPr>
        <w:t xml:space="preserve"> </w:t>
      </w:r>
      <w:r w:rsidR="00420626">
        <w:rPr>
          <w:rFonts w:ascii="Goudy Old Style" w:hAnsi="Goudy Old Style"/>
          <w:sz w:val="24"/>
          <w:szCs w:val="24"/>
        </w:rPr>
        <w:t>(</w:t>
      </w:r>
      <w:r w:rsidR="00CC4581" w:rsidRPr="00683B87">
        <w:rPr>
          <w:rFonts w:ascii="Goudy Old Style" w:hAnsi="Goudy Old Style"/>
          <w:sz w:val="24"/>
          <w:szCs w:val="24"/>
        </w:rPr>
        <w:t>April 2004</w:t>
      </w:r>
      <w:r w:rsidR="00420626">
        <w:rPr>
          <w:rFonts w:ascii="Goudy Old Style" w:hAnsi="Goudy Old Style"/>
          <w:sz w:val="24"/>
          <w:szCs w:val="24"/>
        </w:rPr>
        <w:t>)</w:t>
      </w:r>
      <w:r w:rsidR="00882496" w:rsidRPr="00683B87">
        <w:rPr>
          <w:rFonts w:ascii="Goudy Old Style" w:hAnsi="Goudy Old Style"/>
          <w:sz w:val="24"/>
          <w:szCs w:val="24"/>
        </w:rPr>
        <w:t xml:space="preserve"> </w:t>
      </w:r>
    </w:p>
    <w:p w14:paraId="44022D1B" w14:textId="77777777" w:rsidR="00CC4581" w:rsidRPr="00683B87" w:rsidRDefault="00CC4581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Briti</w:t>
      </w:r>
      <w:r w:rsidR="00A61E1A" w:rsidRPr="00683B87">
        <w:rPr>
          <w:rFonts w:ascii="Goudy Old Style" w:hAnsi="Goudy Old Style"/>
          <w:sz w:val="24"/>
          <w:szCs w:val="24"/>
        </w:rPr>
        <w:t>sh Society for Ethical Theory</w:t>
      </w:r>
      <w:r w:rsidR="00420626">
        <w:rPr>
          <w:rFonts w:ascii="Goudy Old Style" w:hAnsi="Goudy Old Style"/>
          <w:sz w:val="24"/>
          <w:szCs w:val="24"/>
        </w:rPr>
        <w:t>,</w:t>
      </w:r>
      <w:r w:rsidR="00A61E1A" w:rsidRPr="00683B87">
        <w:rPr>
          <w:rFonts w:ascii="Goudy Old Style" w:hAnsi="Goudy Old Style"/>
          <w:sz w:val="24"/>
          <w:szCs w:val="24"/>
        </w:rPr>
        <w:t xml:space="preserve"> Kent University</w:t>
      </w:r>
      <w:r w:rsidR="00420626">
        <w:rPr>
          <w:rFonts w:ascii="Goudy Old Style" w:hAnsi="Goudy Old Style"/>
          <w:sz w:val="24"/>
          <w:szCs w:val="24"/>
        </w:rPr>
        <w:t xml:space="preserve">, </w:t>
      </w:r>
      <w:r w:rsidR="00A61E1A" w:rsidRPr="00683B87">
        <w:rPr>
          <w:rFonts w:ascii="Goudy Old Style" w:hAnsi="Goudy Old Style"/>
          <w:sz w:val="24"/>
          <w:szCs w:val="24"/>
        </w:rPr>
        <w:t xml:space="preserve">Canterbury, </w:t>
      </w:r>
      <w:r w:rsidR="00260BDA" w:rsidRPr="00683B87">
        <w:rPr>
          <w:rFonts w:ascii="Goudy Old Style" w:hAnsi="Goudy Old Style"/>
          <w:sz w:val="24"/>
          <w:szCs w:val="24"/>
        </w:rPr>
        <w:t xml:space="preserve">England </w:t>
      </w:r>
      <w:r w:rsidR="00420626">
        <w:rPr>
          <w:rFonts w:ascii="Goudy Old Style" w:hAnsi="Goudy Old Style"/>
          <w:sz w:val="24"/>
          <w:szCs w:val="24"/>
        </w:rPr>
        <w:t>(</w:t>
      </w:r>
      <w:r w:rsidR="00260BDA" w:rsidRPr="00683B87">
        <w:rPr>
          <w:rFonts w:ascii="Goudy Old Style" w:hAnsi="Goudy Old Style"/>
          <w:sz w:val="24"/>
          <w:szCs w:val="24"/>
        </w:rPr>
        <w:t>Jun</w:t>
      </w:r>
      <w:r w:rsidR="00420626">
        <w:rPr>
          <w:rFonts w:ascii="Goudy Old Style" w:hAnsi="Goudy Old Style"/>
          <w:sz w:val="24"/>
          <w:szCs w:val="24"/>
        </w:rPr>
        <w:t>e</w:t>
      </w:r>
      <w:r w:rsidR="00FE41EB"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sz w:val="24"/>
          <w:szCs w:val="24"/>
        </w:rPr>
        <w:t>2004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22894851" w14:textId="77777777" w:rsidR="00420626" w:rsidRDefault="00370DA4" w:rsidP="00A04E9E">
      <w:pPr>
        <w:spacing w:before="1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"Morality and Virtue" </w:t>
      </w:r>
    </w:p>
    <w:p w14:paraId="07A8074C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Australian National University</w:t>
      </w:r>
      <w:r w:rsidR="003F0BAA"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sz w:val="24"/>
          <w:szCs w:val="24"/>
        </w:rPr>
        <w:t>(2003)</w:t>
      </w:r>
    </w:p>
    <w:p w14:paraId="542CA71B" w14:textId="77777777" w:rsidR="00370DA4" w:rsidRPr="00683B87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Sydney</w:t>
      </w:r>
      <w:r w:rsidR="003F0BAA"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sz w:val="24"/>
          <w:szCs w:val="24"/>
        </w:rPr>
        <w:t>(2003)</w:t>
      </w:r>
    </w:p>
    <w:p w14:paraId="50138F00" w14:textId="77777777" w:rsidR="00420626" w:rsidRDefault="00370DA4" w:rsidP="00534EA4">
      <w:pPr>
        <w:spacing w:before="160" w:after="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“Practical Reasons and Mistakes of Practical Rationality” </w:t>
      </w:r>
    </w:p>
    <w:p w14:paraId="1961C4D3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University of Pennsylvania Legal Theory Workshop </w:t>
      </w:r>
      <w:r w:rsidR="00420626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March 22, 200</w:t>
      </w:r>
      <w:r w:rsidR="00613D64" w:rsidRPr="00683B87">
        <w:rPr>
          <w:rFonts w:ascii="Goudy Old Style" w:hAnsi="Goudy Old Style"/>
          <w:sz w:val="24"/>
          <w:szCs w:val="24"/>
        </w:rPr>
        <w:t>2</w:t>
      </w:r>
      <w:r w:rsidR="00420626">
        <w:rPr>
          <w:rFonts w:ascii="Goudy Old Style" w:hAnsi="Goudy Old Style"/>
          <w:sz w:val="24"/>
          <w:szCs w:val="24"/>
        </w:rPr>
        <w:t>)</w:t>
      </w:r>
      <w:r w:rsidR="00FE41EB" w:rsidRPr="00683B87">
        <w:rPr>
          <w:rFonts w:ascii="Goudy Old Style" w:hAnsi="Goudy Old Style"/>
          <w:sz w:val="24"/>
          <w:szCs w:val="24"/>
        </w:rPr>
        <w:t xml:space="preserve"> </w:t>
      </w:r>
    </w:p>
    <w:p w14:paraId="56C8939D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Georgia State University (2002)</w:t>
      </w:r>
      <w:r w:rsidR="00420626">
        <w:rPr>
          <w:rFonts w:ascii="Goudy Old Style" w:hAnsi="Goudy Old Style"/>
          <w:sz w:val="24"/>
          <w:szCs w:val="24"/>
        </w:rPr>
        <w:t xml:space="preserve"> </w:t>
      </w:r>
    </w:p>
    <w:p w14:paraId="67D3DA61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University of Otago, Dunedin, New Zealand (2003) </w:t>
      </w:r>
    </w:p>
    <w:p w14:paraId="456DAE1A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Australian National University (2003)</w:t>
      </w:r>
    </w:p>
    <w:p w14:paraId="1BBD06BF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Macquarie University</w:t>
      </w:r>
      <w:r w:rsidR="003F0BAA" w:rsidRPr="00683B87">
        <w:rPr>
          <w:rFonts w:ascii="Goudy Old Style" w:hAnsi="Goudy Old Style"/>
          <w:sz w:val="24"/>
          <w:szCs w:val="24"/>
        </w:rPr>
        <w:t>, Australia</w:t>
      </w:r>
      <w:r w:rsidRPr="00683B87">
        <w:rPr>
          <w:rFonts w:ascii="Goudy Old Style" w:hAnsi="Goudy Old Style"/>
          <w:sz w:val="24"/>
          <w:szCs w:val="24"/>
        </w:rPr>
        <w:t xml:space="preserve"> (2003)</w:t>
      </w:r>
    </w:p>
    <w:p w14:paraId="3DB8850F" w14:textId="77777777" w:rsidR="00370DA4" w:rsidRPr="00683B87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Monash University</w:t>
      </w:r>
      <w:r w:rsidR="003F0BAA" w:rsidRPr="00683B87">
        <w:rPr>
          <w:rFonts w:ascii="Goudy Old Style" w:hAnsi="Goudy Old Style"/>
          <w:sz w:val="24"/>
          <w:szCs w:val="24"/>
        </w:rPr>
        <w:t>, Australia</w:t>
      </w:r>
      <w:r w:rsidRPr="00683B87">
        <w:rPr>
          <w:rFonts w:ascii="Goudy Old Style" w:hAnsi="Goudy Old Style"/>
          <w:sz w:val="24"/>
          <w:szCs w:val="24"/>
        </w:rPr>
        <w:t xml:space="preserve"> (2003)</w:t>
      </w:r>
    </w:p>
    <w:p w14:paraId="6AD568B6" w14:textId="77777777" w:rsidR="00420626" w:rsidRDefault="00370DA4" w:rsidP="00534EA4">
      <w:pPr>
        <w:pStyle w:val="BodyText"/>
        <w:spacing w:before="160" w:after="60" w:line="288" w:lineRule="auto"/>
        <w:ind w:left="288" w:hanging="288"/>
        <w:jc w:val="left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“Explanation, Internalism, and Reasons for Action” </w:t>
      </w:r>
    </w:p>
    <w:p w14:paraId="181F0D46" w14:textId="77777777" w:rsidR="00420626" w:rsidRDefault="00420626" w:rsidP="00534EA4">
      <w:pPr>
        <w:pStyle w:val="BodyText"/>
        <w:spacing w:line="288" w:lineRule="auto"/>
        <w:ind w:left="1152" w:hanging="432"/>
        <w:jc w:val="left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i/>
          <w:sz w:val="24"/>
          <w:szCs w:val="24"/>
        </w:rPr>
        <w:t>Moral Epistemology</w:t>
      </w:r>
      <w:r w:rsidRPr="00683B87">
        <w:rPr>
          <w:rFonts w:ascii="Goudy Old Style" w:hAnsi="Goudy Old Style"/>
          <w:sz w:val="24"/>
          <w:szCs w:val="24"/>
        </w:rPr>
        <w:t xml:space="preserve"> conference</w:t>
      </w:r>
      <w:r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370DA4" w:rsidRPr="00683B87">
        <w:rPr>
          <w:rFonts w:ascii="Goudy Old Style" w:hAnsi="Goudy Old Style"/>
          <w:sz w:val="24"/>
          <w:szCs w:val="24"/>
        </w:rPr>
        <w:t>Social Philosophy and Policy Center</w:t>
      </w:r>
      <w:r>
        <w:rPr>
          <w:rFonts w:ascii="Goudy Old Style" w:hAnsi="Goudy Old Style"/>
          <w:sz w:val="24"/>
          <w:szCs w:val="24"/>
        </w:rPr>
        <w:t xml:space="preserve">, </w:t>
      </w:r>
      <w:r w:rsidR="00370DA4" w:rsidRPr="00683B87">
        <w:rPr>
          <w:rFonts w:ascii="Goudy Old Style" w:hAnsi="Goudy Old Style"/>
          <w:sz w:val="24"/>
          <w:szCs w:val="24"/>
        </w:rPr>
        <w:t>La Jolla, CA (200</w:t>
      </w:r>
      <w:r w:rsidR="00FE41EB" w:rsidRPr="00683B87">
        <w:rPr>
          <w:rFonts w:ascii="Goudy Old Style" w:hAnsi="Goudy Old Style"/>
          <w:sz w:val="24"/>
          <w:szCs w:val="24"/>
        </w:rPr>
        <w:t>0)</w:t>
      </w:r>
    </w:p>
    <w:p w14:paraId="7A4CF358" w14:textId="77777777" w:rsidR="00420626" w:rsidRDefault="00370DA4" w:rsidP="00534EA4">
      <w:pPr>
        <w:pStyle w:val="BodyText"/>
        <w:spacing w:line="288" w:lineRule="auto"/>
        <w:ind w:left="1152" w:hanging="432"/>
        <w:jc w:val="left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Cincinnati (2001)</w:t>
      </w:r>
    </w:p>
    <w:p w14:paraId="75206AA8" w14:textId="77777777" w:rsidR="00420626" w:rsidRDefault="00420626" w:rsidP="00534EA4">
      <w:pPr>
        <w:pStyle w:val="BodyText"/>
        <w:spacing w:line="288" w:lineRule="auto"/>
        <w:ind w:left="1152" w:hanging="432"/>
        <w:jc w:val="left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i/>
          <w:sz w:val="24"/>
          <w:szCs w:val="24"/>
        </w:rPr>
        <w:t>Reason and Deliberation</w:t>
      </w:r>
      <w:r w:rsidRPr="00683B87">
        <w:rPr>
          <w:rFonts w:ascii="Goudy Old Style" w:hAnsi="Goudy Old Style"/>
          <w:sz w:val="24"/>
          <w:szCs w:val="24"/>
        </w:rPr>
        <w:t xml:space="preserve"> Conference</w:t>
      </w:r>
      <w:r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370DA4" w:rsidRPr="00683B87">
        <w:rPr>
          <w:rFonts w:ascii="Goudy Old Style" w:hAnsi="Goudy Old Style"/>
          <w:sz w:val="24"/>
          <w:szCs w:val="24"/>
        </w:rPr>
        <w:t>Bowling Green State University’s (2001)</w:t>
      </w:r>
    </w:p>
    <w:p w14:paraId="77A89A40" w14:textId="77777777" w:rsidR="00370DA4" w:rsidRDefault="00370DA4" w:rsidP="00534EA4">
      <w:pPr>
        <w:pStyle w:val="BodyText"/>
        <w:spacing w:line="288" w:lineRule="auto"/>
        <w:ind w:left="1152" w:hanging="432"/>
        <w:jc w:val="left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Kansas (2002)</w:t>
      </w:r>
    </w:p>
    <w:p w14:paraId="1A3286C2" w14:textId="77777777" w:rsidR="00370DA4" w:rsidRPr="00683B87" w:rsidRDefault="00370DA4" w:rsidP="00A04E9E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"Reply to Railton and Rosati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>" APA Central Division Symposium</w:t>
      </w:r>
      <w:r w:rsidRPr="00683B87">
        <w:rPr>
          <w:rFonts w:ascii="Goudy Old Style" w:hAnsi="Goudy Old Style"/>
          <w:i/>
          <w:sz w:val="24"/>
          <w:szCs w:val="24"/>
        </w:rPr>
        <w:t>: The Philosophical Legacy of Richard Brandt</w:t>
      </w:r>
      <w:r w:rsidRPr="00683B87">
        <w:rPr>
          <w:rFonts w:ascii="Goudy Old Style" w:hAnsi="Goudy Old Style"/>
          <w:sz w:val="24"/>
          <w:szCs w:val="24"/>
        </w:rPr>
        <w:t>, New Orleans, Louisiana</w:t>
      </w:r>
      <w:r w:rsidR="00420626">
        <w:rPr>
          <w:rFonts w:ascii="Goudy Old Style" w:hAnsi="Goudy Old Style"/>
          <w:sz w:val="24"/>
          <w:szCs w:val="24"/>
        </w:rPr>
        <w:t xml:space="preserve"> (1999)</w:t>
      </w:r>
    </w:p>
    <w:p w14:paraId="1F687D8C" w14:textId="77777777" w:rsidR="00420626" w:rsidRDefault="00370DA4" w:rsidP="00534EA4">
      <w:pPr>
        <w:spacing w:before="160" w:after="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"Subjective Accounts of Reasons for Action" </w:t>
      </w:r>
    </w:p>
    <w:p w14:paraId="06A518C3" w14:textId="77777777" w:rsidR="00420626" w:rsidRDefault="00420626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i/>
          <w:sz w:val="24"/>
          <w:szCs w:val="24"/>
        </w:rPr>
        <w:t>Well-Being</w:t>
      </w:r>
      <w:r w:rsidRPr="00683B87">
        <w:rPr>
          <w:rFonts w:ascii="Goudy Old Style" w:hAnsi="Goudy Old Style"/>
          <w:sz w:val="24"/>
          <w:szCs w:val="24"/>
        </w:rPr>
        <w:t xml:space="preserve"> Conference</w:t>
      </w:r>
      <w:r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370DA4" w:rsidRPr="00683B87">
        <w:rPr>
          <w:rFonts w:ascii="Goudy Old Style" w:hAnsi="Goudy Old Style"/>
          <w:sz w:val="24"/>
          <w:szCs w:val="24"/>
        </w:rPr>
        <w:t xml:space="preserve">Bowling Green State University </w:t>
      </w:r>
      <w:r>
        <w:rPr>
          <w:rFonts w:ascii="Goudy Old Style" w:hAnsi="Goudy Old Style"/>
          <w:sz w:val="24"/>
          <w:szCs w:val="24"/>
        </w:rPr>
        <w:t>(</w:t>
      </w:r>
      <w:r w:rsidR="00370DA4" w:rsidRPr="00683B87">
        <w:rPr>
          <w:rFonts w:ascii="Goudy Old Style" w:hAnsi="Goudy Old Style"/>
          <w:sz w:val="24"/>
          <w:szCs w:val="24"/>
        </w:rPr>
        <w:t>Sept</w:t>
      </w:r>
      <w:r>
        <w:rPr>
          <w:rFonts w:ascii="Goudy Old Style" w:hAnsi="Goudy Old Style"/>
          <w:sz w:val="24"/>
          <w:szCs w:val="24"/>
        </w:rPr>
        <w:t>ember</w:t>
      </w:r>
      <w:r w:rsidR="00370DA4" w:rsidRPr="00683B87">
        <w:rPr>
          <w:rFonts w:ascii="Goudy Old Style" w:hAnsi="Goudy Old Style"/>
          <w:sz w:val="24"/>
          <w:szCs w:val="24"/>
        </w:rPr>
        <w:t xml:space="preserve"> 27, 1998</w:t>
      </w:r>
      <w:r>
        <w:rPr>
          <w:rFonts w:ascii="Goudy Old Style" w:hAnsi="Goudy Old Style"/>
          <w:sz w:val="24"/>
          <w:szCs w:val="24"/>
        </w:rPr>
        <w:t>)</w:t>
      </w:r>
      <w:r w:rsidR="00370DA4" w:rsidRPr="00683B87">
        <w:rPr>
          <w:rFonts w:ascii="Goudy Old Style" w:hAnsi="Goudy Old Style"/>
          <w:sz w:val="24"/>
          <w:szCs w:val="24"/>
        </w:rPr>
        <w:t xml:space="preserve"> </w:t>
      </w:r>
    </w:p>
    <w:p w14:paraId="06B3AD76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Kenyon College (1999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36123952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Bowling Green State University</w:t>
      </w:r>
      <w:r w:rsidR="00420626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sz w:val="24"/>
          <w:szCs w:val="24"/>
        </w:rPr>
        <w:t>Department of Economics (2000)</w:t>
      </w:r>
    </w:p>
    <w:p w14:paraId="742DD421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Swarthmore College (2000)</w:t>
      </w:r>
    </w:p>
    <w:p w14:paraId="1D2FF1EC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Cincinnati (20</w:t>
      </w:r>
      <w:r w:rsidR="00FE41EB" w:rsidRPr="00683B87">
        <w:rPr>
          <w:rFonts w:ascii="Goudy Old Style" w:hAnsi="Goudy Old Style"/>
          <w:sz w:val="24"/>
          <w:szCs w:val="24"/>
        </w:rPr>
        <w:t>00)</w:t>
      </w:r>
    </w:p>
    <w:p w14:paraId="5360AEFE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Rice University (2002)</w:t>
      </w:r>
    </w:p>
    <w:p w14:paraId="3F263252" w14:textId="77777777" w:rsidR="00370DA4" w:rsidRPr="00683B87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Arizona (2002)</w:t>
      </w:r>
    </w:p>
    <w:p w14:paraId="37654AC8" w14:textId="77777777" w:rsidR="00420626" w:rsidRDefault="00370DA4" w:rsidP="00534EA4">
      <w:pPr>
        <w:spacing w:before="160" w:after="60" w:line="288" w:lineRule="auto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"Well-Being as the Object of Moral Consideration" </w:t>
      </w:r>
    </w:p>
    <w:p w14:paraId="43F2B013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i/>
          <w:sz w:val="24"/>
          <w:szCs w:val="24"/>
        </w:rPr>
        <w:t>Utilitarianism Reconsidered</w:t>
      </w:r>
      <w:r w:rsidRPr="00683B87">
        <w:rPr>
          <w:rFonts w:ascii="Goudy Old Style" w:hAnsi="Goudy Old Style"/>
          <w:sz w:val="24"/>
          <w:szCs w:val="24"/>
        </w:rPr>
        <w:t xml:space="preserve"> Conference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New Orleans, Louisiana </w:t>
      </w:r>
      <w:r w:rsidR="00420626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1997</w:t>
      </w:r>
      <w:r w:rsidR="00420626">
        <w:rPr>
          <w:rFonts w:ascii="Goudy Old Style" w:hAnsi="Goudy Old Style"/>
          <w:sz w:val="24"/>
          <w:szCs w:val="24"/>
        </w:rPr>
        <w:t>)</w:t>
      </w:r>
      <w:r w:rsidRPr="00683B87">
        <w:rPr>
          <w:rFonts w:ascii="Goudy Old Style" w:hAnsi="Goudy Old Style"/>
          <w:sz w:val="24"/>
          <w:szCs w:val="24"/>
        </w:rPr>
        <w:t xml:space="preserve"> </w:t>
      </w:r>
    </w:p>
    <w:p w14:paraId="5059A570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Bowling Green State University (1997)</w:t>
      </w:r>
    </w:p>
    <w:p w14:paraId="1A2CA00B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lastRenderedPageBreak/>
        <w:t>University of Michigan (1997)</w:t>
      </w:r>
    </w:p>
    <w:p w14:paraId="3D047E1E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North Carolina State University (1997)</w:t>
      </w:r>
    </w:p>
    <w:p w14:paraId="7067209C" w14:textId="77777777" w:rsidR="00420626" w:rsidRDefault="00370DA4" w:rsidP="00534EA4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New Mexico (1998)</w:t>
      </w:r>
    </w:p>
    <w:p w14:paraId="3F5AE719" w14:textId="77777777" w:rsidR="00370DA4" w:rsidRDefault="00370DA4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University of Toronto (1998)</w:t>
      </w:r>
    </w:p>
    <w:p w14:paraId="1D608F9D" w14:textId="77777777" w:rsidR="00370DA4" w:rsidRPr="00683B87" w:rsidRDefault="00370DA4" w:rsidP="00A04E9E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Panel discussion member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Spontaneous Order and Government in Hayek's</w:t>
      </w:r>
      <w:r w:rsidRPr="00683B87">
        <w:rPr>
          <w:rFonts w:ascii="Goudy Old Style" w:hAnsi="Goudy Old Style"/>
          <w:i/>
          <w:sz w:val="24"/>
          <w:szCs w:val="24"/>
        </w:rPr>
        <w:t xml:space="preserve"> Law, Legislation, and Liberty</w:t>
      </w:r>
      <w:r w:rsidR="00420626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sz w:val="24"/>
          <w:szCs w:val="24"/>
        </w:rPr>
        <w:t>Liberty Fund colloquium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Albuquerque, New Mexico</w:t>
      </w:r>
      <w:r w:rsidR="00420626">
        <w:rPr>
          <w:rFonts w:ascii="Goudy Old Style" w:hAnsi="Goudy Old Style"/>
          <w:sz w:val="24"/>
          <w:szCs w:val="24"/>
        </w:rPr>
        <w:t xml:space="preserve"> (1998)</w:t>
      </w:r>
    </w:p>
    <w:p w14:paraId="1C72323C" w14:textId="77777777" w:rsidR="00370DA4" w:rsidRPr="00683B87" w:rsidRDefault="00370DA4" w:rsidP="00A04E9E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"The Moral Importance of the Capability to Achieve Elementary Functionings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" </w:t>
      </w:r>
      <w:r w:rsidRPr="00683B87">
        <w:rPr>
          <w:rFonts w:ascii="Goudy Old Style" w:hAnsi="Goudy Old Style"/>
          <w:i/>
          <w:sz w:val="24"/>
          <w:szCs w:val="24"/>
        </w:rPr>
        <w:t xml:space="preserve">Eudaimonia and Well-Being </w:t>
      </w:r>
      <w:r w:rsidRPr="00683B87">
        <w:rPr>
          <w:rFonts w:ascii="Goudy Old Style" w:hAnsi="Goudy Old Style"/>
          <w:sz w:val="24"/>
          <w:szCs w:val="24"/>
        </w:rPr>
        <w:t>Conference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University of Cincinnati </w:t>
      </w:r>
      <w:r w:rsidR="00420626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1996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63FDE41D" w14:textId="77777777" w:rsidR="00370DA4" w:rsidRPr="00683B87" w:rsidRDefault="00370DA4" w:rsidP="00A04E9E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"Decision Theory and Well-Being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>" Bowling Green State University</w:t>
      </w:r>
      <w:r w:rsidR="00420626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sz w:val="24"/>
          <w:szCs w:val="24"/>
        </w:rPr>
        <w:t>Department of Economics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1996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1E250ED8" w14:textId="77777777" w:rsidR="00370DA4" w:rsidRPr="00683B87" w:rsidRDefault="00370DA4" w:rsidP="00A04E9E">
      <w:pPr>
        <w:spacing w:before="160"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"Reply to Professor Horowitz</w:t>
      </w:r>
      <w:r w:rsidR="00420626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" University of Michigan </w:t>
      </w:r>
      <w:r w:rsidRPr="00683B87">
        <w:rPr>
          <w:rFonts w:ascii="Goudy Old Style" w:hAnsi="Goudy Old Style"/>
          <w:i/>
          <w:sz w:val="24"/>
          <w:szCs w:val="24"/>
        </w:rPr>
        <w:t>Rational Choice</w:t>
      </w:r>
      <w:r w:rsidRPr="00683B87">
        <w:rPr>
          <w:rFonts w:ascii="Goudy Old Style" w:hAnsi="Goudy Old Style"/>
          <w:sz w:val="24"/>
          <w:szCs w:val="24"/>
        </w:rPr>
        <w:t xml:space="preserve"> Colloquium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1994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0EB733F0" w14:textId="77777777" w:rsidR="00370DA4" w:rsidRPr="00683B87" w:rsidRDefault="00370DA4" w:rsidP="0005252F">
      <w:pPr>
        <w:spacing w:before="360" w:after="120" w:line="288" w:lineRule="auto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b/>
          <w:sz w:val="24"/>
          <w:szCs w:val="24"/>
        </w:rPr>
        <w:t>PROFESSIONAL SERVICE</w:t>
      </w:r>
    </w:p>
    <w:p w14:paraId="25502BE5" w14:textId="77777777" w:rsidR="00A04E9E" w:rsidRDefault="00BE3A95" w:rsidP="00A04E9E">
      <w:pPr>
        <w:spacing w:line="288" w:lineRule="auto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Co-found</w:t>
      </w:r>
      <w:r w:rsidR="00D61E3F">
        <w:rPr>
          <w:rFonts w:ascii="Goudy Old Style" w:hAnsi="Goudy Old Style"/>
          <w:sz w:val="24"/>
          <w:szCs w:val="24"/>
        </w:rPr>
        <w:t>er,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A04E9E">
        <w:rPr>
          <w:rFonts w:ascii="Goudy Old Style" w:hAnsi="Goudy Old Style"/>
          <w:i/>
          <w:sz w:val="24"/>
          <w:szCs w:val="24"/>
        </w:rPr>
        <w:t>Workshop</w:t>
      </w:r>
      <w:r w:rsidRPr="00683B87">
        <w:rPr>
          <w:rFonts w:ascii="Goudy Old Style" w:hAnsi="Goudy Old Style"/>
          <w:i/>
          <w:sz w:val="24"/>
          <w:szCs w:val="24"/>
        </w:rPr>
        <w:t xml:space="preserve"> in Political Philosophy</w:t>
      </w:r>
      <w:r w:rsidRPr="00683B87">
        <w:rPr>
          <w:rFonts w:ascii="Goudy Old Style" w:hAnsi="Goudy Old Style"/>
          <w:sz w:val="24"/>
          <w:szCs w:val="24"/>
        </w:rPr>
        <w:t xml:space="preserve"> (with Peter Vallentyne and Steven Wall)</w:t>
      </w:r>
      <w:r w:rsidR="00A04E9E">
        <w:rPr>
          <w:rFonts w:ascii="Goudy Old Style" w:hAnsi="Goudy Old Style"/>
          <w:sz w:val="24"/>
          <w:szCs w:val="24"/>
        </w:rPr>
        <w:t xml:space="preserve"> (2013)</w:t>
      </w:r>
    </w:p>
    <w:p w14:paraId="0FB0C264" w14:textId="77777777" w:rsidR="00A04E9E" w:rsidRDefault="00D61E3F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</w:t>
      </w:r>
      <w:r w:rsidRPr="00683B87">
        <w:rPr>
          <w:rFonts w:ascii="Goudy Old Style" w:hAnsi="Goudy Old Style"/>
          <w:sz w:val="24"/>
          <w:szCs w:val="24"/>
        </w:rPr>
        <w:t>nnual conference</w:t>
      </w:r>
      <w:r w:rsidR="00A04E9E">
        <w:rPr>
          <w:rFonts w:ascii="Goudy Old Style" w:hAnsi="Goudy Old Style"/>
          <w:sz w:val="24"/>
          <w:szCs w:val="24"/>
        </w:rPr>
        <w:t xml:space="preserve"> (2013- )</w:t>
      </w:r>
    </w:p>
    <w:p w14:paraId="0B1E33C6" w14:textId="77777777" w:rsidR="00A04E9E" w:rsidRDefault="00A04E9E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Co-founder and Co-editor, </w:t>
      </w:r>
      <w:r w:rsidRPr="00A04E9E">
        <w:rPr>
          <w:rFonts w:ascii="Goudy Old Style" w:hAnsi="Goudy Old Style"/>
          <w:i/>
          <w:iCs/>
          <w:sz w:val="24"/>
          <w:szCs w:val="24"/>
        </w:rPr>
        <w:t>Oxford Studies in Political Philosophy</w:t>
      </w:r>
      <w:r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2013-</w:t>
      </w:r>
      <w:r>
        <w:rPr>
          <w:rFonts w:ascii="Goudy Old Style" w:hAnsi="Goudy Old Style"/>
          <w:sz w:val="24"/>
          <w:szCs w:val="24"/>
        </w:rPr>
        <w:t>23, volumes 1-10)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 xml:space="preserve"> </w:t>
      </w:r>
    </w:p>
    <w:p w14:paraId="20B4E44F" w14:textId="77777777" w:rsidR="00A04E9E" w:rsidRDefault="00A04E9E" w:rsidP="00A04E9E">
      <w:pPr>
        <w:spacing w:line="288" w:lineRule="auto"/>
        <w:ind w:left="115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</w:t>
      </w:r>
      <w:r w:rsidRPr="00683B87">
        <w:rPr>
          <w:rFonts w:ascii="Goudy Old Style" w:hAnsi="Goudy Old Style"/>
          <w:sz w:val="24"/>
          <w:szCs w:val="24"/>
        </w:rPr>
        <w:t>dminister</w:t>
      </w:r>
      <w:r>
        <w:rPr>
          <w:rFonts w:ascii="Goudy Old Style" w:hAnsi="Goudy Old Style"/>
          <w:sz w:val="24"/>
          <w:szCs w:val="24"/>
        </w:rPr>
        <w:t>s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t</w:t>
      </w:r>
      <w:r w:rsidRPr="00683B87">
        <w:rPr>
          <w:rFonts w:ascii="Goudy Old Style" w:hAnsi="Goudy Old Style"/>
          <w:sz w:val="24"/>
          <w:szCs w:val="24"/>
        </w:rPr>
        <w:t>he Marc Sanders Prize in Political Philosophy</w:t>
      </w:r>
      <w:r w:rsidR="00415E25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best paper submitted by a young scholar working in political philosophy.</w:t>
      </w:r>
    </w:p>
    <w:p w14:paraId="56A77913" w14:textId="77777777" w:rsidR="00CD3F23" w:rsidRPr="00683B87" w:rsidRDefault="00CD3F23" w:rsidP="00A04E9E">
      <w:pPr>
        <w:spacing w:before="160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Co-editor</w:t>
      </w:r>
      <w:r w:rsidR="00D61E3F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PEA-Soup (with David Shoemaker) </w:t>
      </w:r>
      <w:r w:rsidR="00D61E3F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2013-</w:t>
      </w:r>
      <w:r w:rsidR="00D61E3F">
        <w:rPr>
          <w:rFonts w:ascii="Goudy Old Style" w:hAnsi="Goudy Old Style"/>
          <w:sz w:val="24"/>
          <w:szCs w:val="24"/>
        </w:rPr>
        <w:t>20</w:t>
      </w:r>
      <w:r w:rsidR="003D0297">
        <w:rPr>
          <w:rFonts w:ascii="Goudy Old Style" w:hAnsi="Goudy Old Style"/>
          <w:sz w:val="24"/>
          <w:szCs w:val="24"/>
        </w:rPr>
        <w:t>22</w:t>
      </w:r>
      <w:r w:rsidR="00D61E3F">
        <w:rPr>
          <w:rFonts w:ascii="Goudy Old Style" w:hAnsi="Goudy Old Style"/>
          <w:sz w:val="24"/>
          <w:szCs w:val="24"/>
        </w:rPr>
        <w:t>)</w:t>
      </w:r>
    </w:p>
    <w:p w14:paraId="71DCA797" w14:textId="77777777" w:rsidR="00F82119" w:rsidRPr="00683B87" w:rsidRDefault="00F82119" w:rsidP="00A04E9E">
      <w:pPr>
        <w:spacing w:before="160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i/>
          <w:sz w:val="24"/>
          <w:szCs w:val="24"/>
        </w:rPr>
        <w:t>Ethics</w:t>
      </w:r>
      <w:r w:rsidR="00F774B0" w:rsidRPr="00683B87">
        <w:rPr>
          <w:rFonts w:ascii="Goudy Old Style" w:hAnsi="Goudy Old Style"/>
          <w:i/>
          <w:sz w:val="24"/>
          <w:szCs w:val="24"/>
        </w:rPr>
        <w:t xml:space="preserve"> </w:t>
      </w:r>
      <w:r w:rsidR="00F774B0" w:rsidRPr="00683B87">
        <w:rPr>
          <w:rFonts w:ascii="Goudy Old Style" w:hAnsi="Goudy Old Style"/>
          <w:sz w:val="24"/>
          <w:szCs w:val="24"/>
        </w:rPr>
        <w:t>Editorial Board</w:t>
      </w:r>
      <w:r w:rsidR="00D61E3F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2017-</w:t>
      </w:r>
      <w:r w:rsidR="00D61E3F">
        <w:rPr>
          <w:rFonts w:ascii="Goudy Old Style" w:hAnsi="Goudy Old Style"/>
          <w:sz w:val="24"/>
          <w:szCs w:val="24"/>
        </w:rPr>
        <w:t xml:space="preserve"> )</w:t>
      </w:r>
    </w:p>
    <w:p w14:paraId="391635F4" w14:textId="77777777" w:rsidR="00376747" w:rsidRPr="00683B87" w:rsidRDefault="00CB5F22" w:rsidP="00A04E9E">
      <w:pPr>
        <w:spacing w:before="160"/>
        <w:ind w:left="288" w:hanging="288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S</w:t>
      </w:r>
      <w:r w:rsidR="00376747" w:rsidRPr="00683B87">
        <w:rPr>
          <w:rFonts w:ascii="Goudy Old Style" w:hAnsi="Goudy Old Style"/>
          <w:sz w:val="24"/>
          <w:szCs w:val="24"/>
        </w:rPr>
        <w:t>ite Visitor for the APA Cite Visit Program</w:t>
      </w:r>
      <w:r w:rsidR="00D61E3F">
        <w:rPr>
          <w:rFonts w:ascii="Goudy Old Style" w:hAnsi="Goudy Old Style"/>
          <w:sz w:val="24"/>
          <w:szCs w:val="24"/>
        </w:rPr>
        <w:t xml:space="preserve"> (</w:t>
      </w:r>
      <w:r w:rsidR="00376747" w:rsidRPr="00683B87">
        <w:rPr>
          <w:rFonts w:ascii="Goudy Old Style" w:hAnsi="Goudy Old Style"/>
          <w:sz w:val="24"/>
          <w:szCs w:val="24"/>
        </w:rPr>
        <w:t>2016</w:t>
      </w:r>
      <w:r w:rsidR="00D61E3F">
        <w:rPr>
          <w:rFonts w:ascii="Goudy Old Style" w:hAnsi="Goudy Old Style"/>
          <w:sz w:val="24"/>
          <w:szCs w:val="24"/>
        </w:rPr>
        <w:t>)</w:t>
      </w:r>
    </w:p>
    <w:p w14:paraId="2420B346" w14:textId="77777777" w:rsidR="00A45470" w:rsidRPr="00683B87" w:rsidRDefault="00A45470" w:rsidP="00A04E9E">
      <w:pPr>
        <w:spacing w:before="160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Co-Author (with Janice Dowell)</w:t>
      </w:r>
      <w:r w:rsidR="00D61E3F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two-part </w:t>
      </w:r>
      <w:r w:rsidRPr="00100CFC">
        <w:rPr>
          <w:rFonts w:ascii="Goudy Old Style" w:hAnsi="Goudy Old Style"/>
          <w:sz w:val="24"/>
          <w:szCs w:val="24"/>
        </w:rPr>
        <w:t>blog p</w:t>
      </w:r>
      <w:r w:rsidRPr="00100CFC">
        <w:rPr>
          <w:rFonts w:ascii="Goudy Old Style" w:hAnsi="Goudy Old Style"/>
          <w:sz w:val="24"/>
          <w:szCs w:val="24"/>
        </w:rPr>
        <w:t>o</w:t>
      </w:r>
      <w:r w:rsidRPr="00100CFC">
        <w:rPr>
          <w:rFonts w:ascii="Goudy Old Style" w:hAnsi="Goudy Old Style"/>
          <w:sz w:val="24"/>
          <w:szCs w:val="24"/>
        </w:rPr>
        <w:t>st</w:t>
      </w:r>
      <w:r w:rsidR="00100CFC">
        <w:rPr>
          <w:rFonts w:ascii="Goudy Old Style" w:hAnsi="Goudy Old Style"/>
          <w:sz w:val="24"/>
          <w:szCs w:val="24"/>
        </w:rPr>
        <w:t xml:space="preserve"> (</w:t>
      </w:r>
      <w:hyperlink r:id="rId19" w:history="1">
        <w:r w:rsidR="00100CFC" w:rsidRPr="00060833">
          <w:rPr>
            <w:rStyle w:val="Hyperlink"/>
            <w:rFonts w:ascii="Goudy Old Style" w:hAnsi="Goudy Old Style"/>
            <w:sz w:val="24"/>
            <w:szCs w:val="24"/>
          </w:rPr>
          <w:t>here</w:t>
        </w:r>
      </w:hyperlink>
      <w:r w:rsidR="00100CFC">
        <w:rPr>
          <w:rFonts w:ascii="Goudy Old Style" w:hAnsi="Goudy Old Style"/>
          <w:sz w:val="24"/>
          <w:szCs w:val="24"/>
        </w:rPr>
        <w:t xml:space="preserve"> and </w:t>
      </w:r>
      <w:hyperlink r:id="rId20" w:history="1">
        <w:r w:rsidR="00100CFC" w:rsidRPr="00060833">
          <w:rPr>
            <w:rStyle w:val="Hyperlink"/>
            <w:rFonts w:ascii="Goudy Old Style" w:hAnsi="Goudy Old Style"/>
            <w:sz w:val="24"/>
            <w:szCs w:val="24"/>
          </w:rPr>
          <w:t>here</w:t>
        </w:r>
      </w:hyperlink>
      <w:r w:rsidR="00100CFC">
        <w:rPr>
          <w:rFonts w:ascii="Goudy Old Style" w:hAnsi="Goudy Old Style"/>
          <w:sz w:val="24"/>
          <w:szCs w:val="24"/>
        </w:rPr>
        <w:t>)</w:t>
      </w:r>
      <w:r w:rsidR="00A04E9E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A04E9E">
        <w:rPr>
          <w:rFonts w:ascii="Goudy Old Style" w:hAnsi="Goudy Old Style"/>
          <w:sz w:val="24"/>
          <w:szCs w:val="24"/>
        </w:rPr>
        <w:t>S</w:t>
      </w:r>
      <w:r w:rsidRPr="00683B87">
        <w:rPr>
          <w:rFonts w:ascii="Goudy Old Style" w:hAnsi="Goudy Old Style"/>
          <w:sz w:val="24"/>
          <w:szCs w:val="24"/>
        </w:rPr>
        <w:t xml:space="preserve">exual </w:t>
      </w:r>
      <w:r w:rsidR="00A04E9E">
        <w:rPr>
          <w:rFonts w:ascii="Goudy Old Style" w:hAnsi="Goudy Old Style"/>
          <w:sz w:val="24"/>
          <w:szCs w:val="24"/>
        </w:rPr>
        <w:t>H</w:t>
      </w:r>
      <w:r w:rsidRPr="00683B87">
        <w:rPr>
          <w:rFonts w:ascii="Goudy Old Style" w:hAnsi="Goudy Old Style"/>
          <w:sz w:val="24"/>
          <w:szCs w:val="24"/>
        </w:rPr>
        <w:t xml:space="preserve">arassment in </w:t>
      </w:r>
      <w:r w:rsidR="00A04E9E">
        <w:rPr>
          <w:rFonts w:ascii="Goudy Old Style" w:hAnsi="Goudy Old Style"/>
          <w:sz w:val="24"/>
          <w:szCs w:val="24"/>
        </w:rPr>
        <w:t>P</w:t>
      </w:r>
      <w:r w:rsidRPr="00683B87">
        <w:rPr>
          <w:rFonts w:ascii="Goudy Old Style" w:hAnsi="Goudy Old Style"/>
          <w:sz w:val="24"/>
          <w:szCs w:val="24"/>
        </w:rPr>
        <w:t>hilosophy</w:t>
      </w:r>
      <w:r w:rsidR="00A04E9E">
        <w:rPr>
          <w:rFonts w:ascii="Goudy Old Style" w:hAnsi="Goudy Old Style"/>
          <w:sz w:val="24"/>
          <w:szCs w:val="24"/>
        </w:rPr>
        <w:t>.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="00A04E9E">
        <w:rPr>
          <w:rFonts w:ascii="Goudy Old Style" w:hAnsi="Goudy Old Style"/>
          <w:sz w:val="24"/>
          <w:szCs w:val="24"/>
        </w:rPr>
        <w:t xml:space="preserve"> I</w:t>
      </w:r>
      <w:r w:rsidRPr="00683B87">
        <w:rPr>
          <w:rFonts w:ascii="Goudy Old Style" w:hAnsi="Goudy Old Style"/>
          <w:sz w:val="24"/>
          <w:szCs w:val="24"/>
        </w:rPr>
        <w:t>ncludes an outline of new proposals for confronting the problem</w:t>
      </w:r>
      <w:r w:rsidR="00A04E9E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sz w:val="24"/>
          <w:szCs w:val="24"/>
        </w:rPr>
        <w:t xml:space="preserve">co-signed by over 140 philosophers. </w:t>
      </w:r>
    </w:p>
    <w:p w14:paraId="158A51E9" w14:textId="77777777" w:rsidR="00BE3A95" w:rsidRPr="00683B87" w:rsidRDefault="00420626" w:rsidP="00A04E9E">
      <w:pPr>
        <w:spacing w:before="160"/>
        <w:ind w:left="432" w:hanging="432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Member, </w:t>
      </w:r>
      <w:r w:rsidR="00BE3A95" w:rsidRPr="00683B87">
        <w:rPr>
          <w:rFonts w:ascii="Goudy Old Style" w:hAnsi="Goudy Old Style"/>
          <w:sz w:val="24"/>
          <w:szCs w:val="24"/>
        </w:rPr>
        <w:t xml:space="preserve">APA Central Division Program Committee </w:t>
      </w:r>
      <w:r w:rsidR="00D61E3F">
        <w:rPr>
          <w:rFonts w:ascii="Goudy Old Style" w:hAnsi="Goudy Old Style"/>
          <w:sz w:val="24"/>
          <w:szCs w:val="24"/>
        </w:rPr>
        <w:t>(</w:t>
      </w:r>
      <w:r w:rsidR="00BE3A95" w:rsidRPr="00683B87">
        <w:rPr>
          <w:rFonts w:ascii="Goudy Old Style" w:hAnsi="Goudy Old Style"/>
          <w:sz w:val="24"/>
          <w:szCs w:val="24"/>
        </w:rPr>
        <w:t>2014 meeting</w:t>
      </w:r>
      <w:r w:rsidR="00D61E3F">
        <w:rPr>
          <w:rFonts w:ascii="Goudy Old Style" w:hAnsi="Goudy Old Style"/>
          <w:sz w:val="24"/>
          <w:szCs w:val="24"/>
        </w:rPr>
        <w:t>)</w:t>
      </w:r>
    </w:p>
    <w:p w14:paraId="76750413" w14:textId="77777777" w:rsidR="00BE3A95" w:rsidRPr="00683B87" w:rsidRDefault="00BE3A95" w:rsidP="00A04E9E">
      <w:pPr>
        <w:spacing w:before="160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i/>
          <w:sz w:val="24"/>
          <w:szCs w:val="24"/>
        </w:rPr>
        <w:t>Philosophy Compass</w:t>
      </w:r>
      <w:r w:rsidRPr="00683B87">
        <w:rPr>
          <w:rFonts w:ascii="Goudy Old Style" w:hAnsi="Goudy Old Style"/>
          <w:sz w:val="24"/>
          <w:szCs w:val="24"/>
        </w:rPr>
        <w:t xml:space="preserve"> Ethics section co-editor (with Valerie Tiberius) </w:t>
      </w:r>
      <w:r w:rsidR="00420626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2007-2009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022A4218" w14:textId="77777777" w:rsidR="00BE3A95" w:rsidRPr="00683B87" w:rsidRDefault="00BE3A95" w:rsidP="00A04E9E">
      <w:pPr>
        <w:spacing w:before="160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Program Committee Member</w:t>
      </w:r>
      <w:r w:rsidR="00420626">
        <w:rPr>
          <w:rFonts w:ascii="Goudy Old Style" w:hAnsi="Goudy Old Style"/>
          <w:sz w:val="24"/>
          <w:szCs w:val="24"/>
        </w:rPr>
        <w:t xml:space="preserve">, Madison Metaethics Workshop, </w:t>
      </w:r>
      <w:r w:rsidRPr="00683B87">
        <w:rPr>
          <w:rFonts w:ascii="Goudy Old Style" w:hAnsi="Goudy Old Style"/>
          <w:sz w:val="24"/>
          <w:szCs w:val="24"/>
        </w:rPr>
        <w:t>University of Wisconsin, Madison</w:t>
      </w:r>
      <w:r w:rsidR="00420626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2005, 2006, 2008, 2011, and 2012</w:t>
      </w:r>
      <w:r w:rsidR="00420626">
        <w:rPr>
          <w:rFonts w:ascii="Goudy Old Style" w:hAnsi="Goudy Old Style"/>
          <w:sz w:val="24"/>
          <w:szCs w:val="24"/>
        </w:rPr>
        <w:t>)</w:t>
      </w:r>
    </w:p>
    <w:p w14:paraId="2A36497E" w14:textId="77777777" w:rsidR="00BE3A95" w:rsidRPr="00683B87" w:rsidRDefault="00BE3A95" w:rsidP="00A04E9E">
      <w:pPr>
        <w:spacing w:before="160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 xml:space="preserve">Program Committee Member for the </w:t>
      </w:r>
      <w:r w:rsidRPr="00683B87">
        <w:rPr>
          <w:rFonts w:ascii="Goudy Old Style" w:hAnsi="Goudy Old Style"/>
          <w:i/>
          <w:sz w:val="24"/>
          <w:szCs w:val="24"/>
        </w:rPr>
        <w:t>Normative Ethics</w:t>
      </w:r>
      <w:r w:rsidRPr="00683B87">
        <w:rPr>
          <w:rFonts w:ascii="Goudy Old Style" w:hAnsi="Goudy Old Style"/>
          <w:sz w:val="24"/>
          <w:szCs w:val="24"/>
        </w:rPr>
        <w:t xml:space="preserve"> workshop at the University of Arizona </w:t>
      </w:r>
      <w:r w:rsidR="00D61E3F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2009</w:t>
      </w:r>
      <w:r w:rsidR="00D61E3F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2010</w:t>
      </w:r>
      <w:r w:rsidR="00D61E3F">
        <w:rPr>
          <w:rFonts w:ascii="Goudy Old Style" w:hAnsi="Goudy Old Style"/>
          <w:sz w:val="24"/>
          <w:szCs w:val="24"/>
        </w:rPr>
        <w:t>)</w:t>
      </w:r>
    </w:p>
    <w:p w14:paraId="7FAE3825" w14:textId="77777777" w:rsidR="00BE3A95" w:rsidRPr="00683B87" w:rsidRDefault="00BE3A95" w:rsidP="0005252F">
      <w:pPr>
        <w:spacing w:before="160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External Honors examiner, Swarthmore College</w:t>
      </w:r>
      <w:r w:rsidR="00D61E3F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2004</w:t>
      </w:r>
      <w:r w:rsidR="00D61E3F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2010</w:t>
      </w:r>
      <w:r w:rsidR="00D61E3F">
        <w:rPr>
          <w:rFonts w:ascii="Goudy Old Style" w:hAnsi="Goudy Old Style"/>
          <w:sz w:val="24"/>
          <w:szCs w:val="24"/>
        </w:rPr>
        <w:t>)</w:t>
      </w:r>
    </w:p>
    <w:p w14:paraId="59ACDE53" w14:textId="77777777" w:rsidR="00BE3A95" w:rsidRPr="00683B87" w:rsidRDefault="00BE3A95" w:rsidP="0005252F">
      <w:pPr>
        <w:spacing w:before="160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Assessor for the Canadian Social Sciences and Humanities Research Council</w:t>
      </w:r>
      <w:r w:rsidR="00D61E3F">
        <w:rPr>
          <w:rFonts w:ascii="Goudy Old Style" w:hAnsi="Goudy Old Style"/>
          <w:sz w:val="24"/>
          <w:szCs w:val="24"/>
        </w:rPr>
        <w:t xml:space="preserve"> (</w:t>
      </w:r>
      <w:r w:rsidRPr="00683B87">
        <w:rPr>
          <w:rFonts w:ascii="Goudy Old Style" w:hAnsi="Goudy Old Style"/>
          <w:sz w:val="24"/>
          <w:szCs w:val="24"/>
        </w:rPr>
        <w:t>2010</w:t>
      </w:r>
      <w:r w:rsidR="00D61E3F">
        <w:rPr>
          <w:rFonts w:ascii="Goudy Old Style" w:hAnsi="Goudy Old Style"/>
          <w:sz w:val="24"/>
          <w:szCs w:val="24"/>
        </w:rPr>
        <w:t>)</w:t>
      </w:r>
    </w:p>
    <w:p w14:paraId="57D9EBCB" w14:textId="77777777" w:rsidR="00BE3A95" w:rsidRPr="00683B87" w:rsidRDefault="00BE3A95" w:rsidP="0005252F">
      <w:pPr>
        <w:spacing w:before="160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lastRenderedPageBreak/>
        <w:t>External Evaluation</w:t>
      </w:r>
      <w:r w:rsidR="00D61E3F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Oklahoma University Department of Philosophy Outcomes and Assessment Program </w:t>
      </w:r>
      <w:r w:rsidR="00D61E3F">
        <w:rPr>
          <w:rFonts w:ascii="Goudy Old Style" w:hAnsi="Goudy Old Style"/>
          <w:sz w:val="24"/>
          <w:szCs w:val="24"/>
        </w:rPr>
        <w:t>(</w:t>
      </w:r>
      <w:r w:rsidRPr="00683B87">
        <w:rPr>
          <w:rFonts w:ascii="Goudy Old Style" w:hAnsi="Goudy Old Style"/>
          <w:sz w:val="24"/>
          <w:szCs w:val="24"/>
        </w:rPr>
        <w:t>2002</w:t>
      </w:r>
      <w:r w:rsidR="00D61E3F">
        <w:rPr>
          <w:rFonts w:ascii="Goudy Old Style" w:hAnsi="Goudy Old Style"/>
          <w:sz w:val="24"/>
          <w:szCs w:val="24"/>
        </w:rPr>
        <w:t>)</w:t>
      </w:r>
    </w:p>
    <w:p w14:paraId="5E37BC30" w14:textId="77777777" w:rsidR="00BE3A95" w:rsidRPr="00683B87" w:rsidRDefault="00BE3A95" w:rsidP="0005252F">
      <w:pPr>
        <w:spacing w:before="160"/>
        <w:ind w:left="432" w:hanging="432"/>
        <w:rPr>
          <w:rFonts w:ascii="Goudy Old Style" w:hAnsi="Goudy Old Style"/>
          <w:sz w:val="24"/>
          <w:szCs w:val="24"/>
        </w:rPr>
      </w:pPr>
      <w:r w:rsidRPr="00683B87">
        <w:rPr>
          <w:rFonts w:ascii="Goudy Old Style" w:hAnsi="Goudy Old Style"/>
          <w:sz w:val="24"/>
          <w:szCs w:val="24"/>
        </w:rPr>
        <w:t>Guest editor</w:t>
      </w:r>
      <w:r w:rsidR="00D61E3F">
        <w:rPr>
          <w:rFonts w:ascii="Goudy Old Style" w:hAnsi="Goudy Old Style"/>
          <w:sz w:val="24"/>
          <w:szCs w:val="24"/>
        </w:rPr>
        <w:t>,</w:t>
      </w:r>
      <w:r w:rsidRPr="00683B87">
        <w:rPr>
          <w:rFonts w:ascii="Goudy Old Style" w:hAnsi="Goudy Old Style"/>
          <w:sz w:val="24"/>
          <w:szCs w:val="24"/>
        </w:rPr>
        <w:t xml:space="preserve"> BEARS web colloquium on Elizabeth Anderson's "What is the Point of Equality?" </w:t>
      </w:r>
      <w:hyperlink r:id="rId21" w:history="1">
        <w:r w:rsidR="00D61E3F" w:rsidRPr="008D6F41">
          <w:rPr>
            <w:rStyle w:val="Hyperlink"/>
            <w:rFonts w:ascii="Goudy Old Style" w:hAnsi="Goudy Old Style"/>
            <w:sz w:val="24"/>
            <w:szCs w:val="24"/>
          </w:rPr>
          <w:t>http://www.brown.edu/Departments/Philosophy/bears/symp-anderson.html</w:t>
        </w:r>
      </w:hyperlink>
      <w:r w:rsidRPr="00683B87">
        <w:rPr>
          <w:rFonts w:ascii="Goudy Old Style" w:hAnsi="Goudy Old Style"/>
          <w:sz w:val="24"/>
          <w:szCs w:val="24"/>
        </w:rPr>
        <w:t>. Participants: Elizabeth Anderson, Richard Arneson, Thomas Christiano, David Sobel</w:t>
      </w:r>
      <w:r w:rsidR="00A04E9E">
        <w:rPr>
          <w:rFonts w:ascii="Goudy Old Style" w:hAnsi="Goudy Old Style"/>
          <w:sz w:val="24"/>
          <w:szCs w:val="24"/>
        </w:rPr>
        <w:t>.</w:t>
      </w:r>
    </w:p>
    <w:p w14:paraId="1B3B576E" w14:textId="77777777" w:rsidR="00BE3A95" w:rsidRPr="00683B87" w:rsidRDefault="00BE3A95" w:rsidP="0005252F">
      <w:pPr>
        <w:spacing w:before="160"/>
        <w:ind w:left="432" w:hanging="432"/>
        <w:rPr>
          <w:rFonts w:ascii="Goudy Old Style" w:hAnsi="Goudy Old Style"/>
          <w:sz w:val="24"/>
          <w:szCs w:val="24"/>
        </w:rPr>
      </w:pPr>
      <w:r w:rsidRPr="00D61E3F">
        <w:rPr>
          <w:rFonts w:ascii="Goudy Old Style" w:hAnsi="Goudy Old Style"/>
          <w:sz w:val="24"/>
          <w:szCs w:val="24"/>
        </w:rPr>
        <w:t>Referee</w:t>
      </w:r>
      <w:r w:rsidRPr="00683B87">
        <w:rPr>
          <w:rFonts w:ascii="Goudy Old Style" w:hAnsi="Goudy Old Style"/>
          <w:sz w:val="24"/>
          <w:szCs w:val="24"/>
        </w:rPr>
        <w:t xml:space="preserve">: </w:t>
      </w:r>
      <w:r w:rsidR="00D61E3F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Ethics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The Philosophical Review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Nous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="00A677BF" w:rsidRPr="00683B87">
        <w:rPr>
          <w:rFonts w:ascii="Goudy Old Style" w:hAnsi="Goudy Old Style"/>
          <w:i/>
          <w:sz w:val="24"/>
          <w:szCs w:val="24"/>
        </w:rPr>
        <w:t>The</w:t>
      </w:r>
      <w:r w:rsidR="00A677BF" w:rsidRPr="00683B87">
        <w:rPr>
          <w:rFonts w:ascii="Goudy Old Style" w:hAnsi="Goudy Old Style"/>
          <w:sz w:val="24"/>
          <w:szCs w:val="24"/>
        </w:rPr>
        <w:t xml:space="preserve"> </w:t>
      </w:r>
      <w:r w:rsidR="00A677BF" w:rsidRPr="00683B87">
        <w:rPr>
          <w:rFonts w:ascii="Goudy Old Style" w:hAnsi="Goudy Old Style"/>
          <w:i/>
          <w:sz w:val="24"/>
          <w:szCs w:val="24"/>
        </w:rPr>
        <w:t>Journal of Philosophy</w:t>
      </w:r>
      <w:r w:rsidR="00A677BF"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Philosophy and Phenomenological Research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Mind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Philosophical St</w:t>
      </w:r>
      <w:r w:rsidRPr="00683B87">
        <w:rPr>
          <w:rFonts w:ascii="Goudy Old Style" w:hAnsi="Goudy Old Style"/>
          <w:i/>
          <w:sz w:val="22"/>
          <w:szCs w:val="22"/>
        </w:rPr>
        <w:t>udies</w:t>
      </w:r>
      <w:r w:rsidR="00435FDF" w:rsidRPr="00683B87">
        <w:rPr>
          <w:rFonts w:ascii="Goudy Old Style" w:hAnsi="Goudy Old Style"/>
          <w:i/>
          <w:sz w:val="22"/>
          <w:szCs w:val="22"/>
        </w:rPr>
        <w:t xml:space="preserve">, Philosophers Imprint, </w:t>
      </w:r>
      <w:r w:rsidRPr="00683B87">
        <w:rPr>
          <w:rFonts w:ascii="Goudy Old Style" w:hAnsi="Goudy Old Style"/>
          <w:i/>
          <w:sz w:val="22"/>
          <w:szCs w:val="22"/>
        </w:rPr>
        <w:t>Canadian</w:t>
      </w:r>
      <w:r w:rsidRPr="00683B87">
        <w:rPr>
          <w:rFonts w:ascii="Goudy Old Style" w:hAnsi="Goudy Old Style"/>
          <w:i/>
          <w:sz w:val="24"/>
          <w:szCs w:val="24"/>
        </w:rPr>
        <w:t xml:space="preserve"> Journal of Philosophy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Philosophical Quarterly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Australasian Journal of Philosophy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Journal of Ethics and Social Philosophy,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Economics and Philosophy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American Philosophical Quarterly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="005952B7" w:rsidRPr="005952B7">
        <w:rPr>
          <w:rFonts w:ascii="Goudy Old Style" w:hAnsi="Goudy Old Style"/>
          <w:i/>
          <w:iCs/>
          <w:sz w:val="24"/>
          <w:szCs w:val="24"/>
        </w:rPr>
        <w:t>Thought</w:t>
      </w:r>
      <w:r w:rsidR="005952B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Journal of Ethics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Social Theory and Practice, European Journal of Philosophy, Southern Society for Philosophy and Psychology, Dialogue,</w:t>
      </w:r>
      <w:r w:rsidRPr="00683B87">
        <w:rPr>
          <w:rFonts w:ascii="Goudy Old Style" w:hAnsi="Goudy Old Style"/>
          <w:sz w:val="24"/>
          <w:szCs w:val="24"/>
        </w:rPr>
        <w:t xml:space="preserve"> </w:t>
      </w:r>
      <w:r w:rsidRPr="00683B87">
        <w:rPr>
          <w:rFonts w:ascii="Goudy Old Style" w:hAnsi="Goudy Old Style"/>
          <w:i/>
          <w:sz w:val="24"/>
          <w:szCs w:val="24"/>
        </w:rPr>
        <w:t>Philosophical Papers</w:t>
      </w:r>
      <w:r w:rsidRPr="00683B87">
        <w:rPr>
          <w:rFonts w:ascii="Goudy Old Style" w:hAnsi="Goudy Old Style"/>
          <w:sz w:val="24"/>
          <w:szCs w:val="24"/>
        </w:rPr>
        <w:t xml:space="preserve">, </w:t>
      </w:r>
      <w:r w:rsidRPr="00683B87">
        <w:rPr>
          <w:rFonts w:ascii="Goudy Old Style" w:hAnsi="Goudy Old Style"/>
          <w:i/>
          <w:sz w:val="24"/>
          <w:szCs w:val="24"/>
        </w:rPr>
        <w:t>Philosophical Explorations,</w:t>
      </w:r>
      <w:r w:rsidRPr="00683B87">
        <w:rPr>
          <w:rFonts w:ascii="Goudy Old Style" w:hAnsi="Goudy Old Style"/>
          <w:sz w:val="24"/>
          <w:szCs w:val="24"/>
        </w:rPr>
        <w:t xml:space="preserve"> Oxford University Press.</w:t>
      </w:r>
    </w:p>
    <w:p w14:paraId="4E95D035" w14:textId="77777777" w:rsidR="0005252F" w:rsidRPr="00683B87" w:rsidRDefault="0005252F" w:rsidP="00A04E9E">
      <w:pPr>
        <w:ind w:left="432" w:hanging="432"/>
        <w:rPr>
          <w:rFonts w:ascii="Goudy Old Style" w:hAnsi="Goudy Old Style"/>
          <w:sz w:val="24"/>
          <w:szCs w:val="24"/>
        </w:rPr>
      </w:pPr>
    </w:p>
    <w:sectPr w:rsidR="0005252F" w:rsidRPr="00683B87" w:rsidSect="005E4995">
      <w:footerReference w:type="even" r:id="rId22"/>
      <w:footerReference w:type="default" r:id="rId23"/>
      <w:footerReference w:type="first" r:id="rId24"/>
      <w:type w:val="continuous"/>
      <w:pgSz w:w="12240" w:h="15840"/>
      <w:pgMar w:top="1440" w:right="1800" w:bottom="1440" w:left="1800" w:header="720" w:footer="720" w:gutter="0"/>
      <w:cols w:space="720" w:equalWidth="0">
        <w:col w:w="9360" w:space="72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D88FF" w14:textId="77777777" w:rsidR="00E02574" w:rsidRDefault="00E02574">
      <w:r>
        <w:separator/>
      </w:r>
    </w:p>
  </w:endnote>
  <w:endnote w:type="continuationSeparator" w:id="0">
    <w:p w14:paraId="2236ED23" w14:textId="77777777" w:rsidR="00E02574" w:rsidRDefault="00E0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time">
    <w:altName w:val="Cambria"/>
    <w:panose1 w:val="020B0604020202020204"/>
    <w:charset w:val="00"/>
    <w:family w:val="roman"/>
    <w:pitch w:val="default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C728C" w14:textId="77777777" w:rsidR="005E4995" w:rsidRDefault="005E4995" w:rsidP="0019355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D9330E8" w14:textId="77777777" w:rsidR="005E4995" w:rsidRDefault="005E4995" w:rsidP="005E49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BD2B0" w14:textId="77777777" w:rsidR="005E4995" w:rsidRDefault="005E4995" w:rsidP="0019355F">
    <w:pPr>
      <w:pStyle w:val="Footer"/>
      <w:framePr w:wrap="none" w:vAnchor="text" w:hAnchor="margin" w:xAlign="right" w:y="1"/>
      <w:rPr>
        <w:rStyle w:val="PageNumber"/>
      </w:rPr>
    </w:pPr>
  </w:p>
  <w:p w14:paraId="05BE6788" w14:textId="77777777" w:rsidR="00465D07" w:rsidRPr="005E4995" w:rsidRDefault="00465D07" w:rsidP="005E4995">
    <w:pPr>
      <w:pStyle w:val="Header"/>
      <w:pBdr>
        <w:top w:val="single" w:sz="4" w:space="1" w:color="auto"/>
      </w:pBdr>
      <w:ind w:right="360"/>
      <w:jc w:val="center"/>
      <w:rPr>
        <w:rFonts w:ascii="Goudy Old Style" w:hAnsi="Goudy Old Style"/>
        <w:b/>
        <w:bCs/>
      </w:rPr>
    </w:pPr>
    <w:r w:rsidRPr="005E4995">
      <w:rPr>
        <w:rFonts w:ascii="Goudy Old Style" w:hAnsi="Goudy Old Style"/>
        <w:b/>
        <w:bCs/>
        <w:i/>
        <w:iCs/>
        <w:smallCaps/>
        <w:lang w:val="fr-FR"/>
      </w:rPr>
      <w:t>David Sobel</w:t>
    </w:r>
    <w:r w:rsidRPr="005E4995">
      <w:rPr>
        <w:rFonts w:ascii="Goudy Old Style" w:hAnsi="Goudy Old Style"/>
        <w:b/>
        <w:bCs/>
        <w:smallCaps/>
        <w:lang w:val="fr-FR"/>
      </w:rPr>
      <w:t xml:space="preserve">, </w:t>
    </w:r>
    <w:r w:rsidRPr="005E4995">
      <w:rPr>
        <w:rFonts w:ascii="Goudy Old Style" w:hAnsi="Goudy Old Style"/>
        <w:b/>
        <w:bCs/>
        <w:i/>
        <w:lang w:val="fr-FR"/>
      </w:rPr>
      <w:t>CV</w:t>
    </w:r>
    <w:r w:rsidRPr="005E4995">
      <w:rPr>
        <w:rFonts w:ascii="Goudy Old Style" w:hAnsi="Goudy Old Style"/>
        <w:b/>
        <w:bCs/>
        <w:lang w:val="fr-FR"/>
      </w:rPr>
      <w:t xml:space="preserve">, p.  </w:t>
    </w:r>
    <w:r w:rsidR="005E4995">
      <w:rPr>
        <w:rFonts w:ascii="Goudy Old Style" w:hAnsi="Goudy Old Style"/>
        <w:b/>
        <w:bCs/>
        <w:lang w:val="fr-FR"/>
      </w:rPr>
      <w:fldChar w:fldCharType="begin"/>
    </w:r>
    <w:r w:rsidR="005E4995">
      <w:rPr>
        <w:rFonts w:ascii="Goudy Old Style" w:hAnsi="Goudy Old Style"/>
        <w:b/>
        <w:bCs/>
        <w:lang w:val="fr-FR"/>
      </w:rPr>
      <w:instrText xml:space="preserve"> PAGE  \* MERGEFORMAT </w:instrText>
    </w:r>
    <w:r w:rsidR="005E4995">
      <w:rPr>
        <w:rFonts w:ascii="Goudy Old Style" w:hAnsi="Goudy Old Style"/>
        <w:b/>
        <w:bCs/>
        <w:lang w:val="fr-FR"/>
      </w:rPr>
      <w:fldChar w:fldCharType="separate"/>
    </w:r>
    <w:r w:rsidR="005E4995">
      <w:rPr>
        <w:rFonts w:ascii="Goudy Old Style" w:hAnsi="Goudy Old Style"/>
        <w:b/>
        <w:bCs/>
        <w:noProof/>
        <w:lang w:val="fr-FR"/>
      </w:rPr>
      <w:t>2</w:t>
    </w:r>
    <w:r w:rsidR="005E4995">
      <w:rPr>
        <w:rFonts w:ascii="Goudy Old Style" w:hAnsi="Goudy Old Style"/>
        <w:b/>
        <w:bCs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FE57" w14:textId="77777777" w:rsidR="005E4995" w:rsidRDefault="005E4995" w:rsidP="005E4995">
    <w:pPr>
      <w:pStyle w:val="Footer"/>
      <w:pBdr>
        <w:top w:val="single" w:sz="4" w:space="1" w:color="auto"/>
      </w:pBdr>
      <w:jc w:val="center"/>
    </w:pPr>
    <w:r w:rsidRPr="005E4995">
      <w:rPr>
        <w:rFonts w:ascii="Goudy Old Style" w:hAnsi="Goudy Old Style"/>
        <w:b/>
        <w:bCs/>
        <w:i/>
        <w:iCs/>
        <w:smallCaps/>
        <w:lang w:val="fr-FR"/>
      </w:rPr>
      <w:t>David Sobel</w:t>
    </w:r>
    <w:r w:rsidRPr="005E4995">
      <w:rPr>
        <w:rFonts w:ascii="Goudy Old Style" w:hAnsi="Goudy Old Style"/>
        <w:b/>
        <w:bCs/>
        <w:smallCaps/>
        <w:lang w:val="fr-FR"/>
      </w:rPr>
      <w:t xml:space="preserve">, </w:t>
    </w:r>
    <w:r w:rsidRPr="005E4995">
      <w:rPr>
        <w:rFonts w:ascii="Goudy Old Style" w:hAnsi="Goudy Old Style"/>
        <w:b/>
        <w:bCs/>
        <w:i/>
        <w:lang w:val="fr-FR"/>
      </w:rPr>
      <w:t>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84014" w14:textId="77777777" w:rsidR="00E02574" w:rsidRDefault="00E02574">
      <w:r>
        <w:separator/>
      </w:r>
    </w:p>
  </w:footnote>
  <w:footnote w:type="continuationSeparator" w:id="0">
    <w:p w14:paraId="378CE1DF" w14:textId="77777777" w:rsidR="00E02574" w:rsidRDefault="00E0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76D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9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A9F1B2E"/>
    <w:multiLevelType w:val="multilevel"/>
    <w:tmpl w:val="D924F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F1135"/>
    <w:multiLevelType w:val="multilevel"/>
    <w:tmpl w:val="542EFBE0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7208E"/>
    <w:multiLevelType w:val="multilevel"/>
    <w:tmpl w:val="8390996C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ascii="Optime" w:hAnsi="Optime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41CFF"/>
    <w:multiLevelType w:val="hybridMultilevel"/>
    <w:tmpl w:val="B02AD23E"/>
    <w:lvl w:ilvl="0" w:tplc="9710C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54E5F"/>
    <w:multiLevelType w:val="multilevel"/>
    <w:tmpl w:val="C178C99A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05AFB"/>
    <w:multiLevelType w:val="hybridMultilevel"/>
    <w:tmpl w:val="C178C99A"/>
    <w:lvl w:ilvl="0" w:tplc="E3F26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3705D"/>
    <w:multiLevelType w:val="hybridMultilevel"/>
    <w:tmpl w:val="DCD6BC72"/>
    <w:lvl w:ilvl="0" w:tplc="6B9E1BE0">
      <w:start w:val="1"/>
      <w:numFmt w:val="decimal"/>
      <w:lvlText w:val="%1."/>
      <w:lvlJc w:val="left"/>
      <w:pPr>
        <w:ind w:left="720" w:hanging="360"/>
      </w:pPr>
      <w:rPr>
        <w:rFonts w:ascii="Goudy Old Style" w:hAnsi="Goudy Old Style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32AA6"/>
    <w:multiLevelType w:val="multilevel"/>
    <w:tmpl w:val="FBC6A7CA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C6B51"/>
    <w:multiLevelType w:val="hybridMultilevel"/>
    <w:tmpl w:val="FBC6A7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47DA0"/>
    <w:multiLevelType w:val="hybridMultilevel"/>
    <w:tmpl w:val="542E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6067A"/>
    <w:multiLevelType w:val="hybridMultilevel"/>
    <w:tmpl w:val="025826E0"/>
    <w:lvl w:ilvl="0" w:tplc="8A546220">
      <w:start w:val="2023"/>
      <w:numFmt w:val="bullet"/>
      <w:lvlText w:val="–"/>
      <w:lvlJc w:val="left"/>
      <w:pPr>
        <w:ind w:left="1080" w:hanging="360"/>
      </w:pPr>
      <w:rPr>
        <w:rFonts w:ascii="Goudy Old Style" w:eastAsia="Times New Roman" w:hAnsi="Goudy Old Style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4725117">
    <w:abstractNumId w:val="1"/>
  </w:num>
  <w:num w:numId="2" w16cid:durableId="559638111">
    <w:abstractNumId w:val="8"/>
  </w:num>
  <w:num w:numId="3" w16cid:durableId="111048968">
    <w:abstractNumId w:val="0"/>
  </w:num>
  <w:num w:numId="4" w16cid:durableId="21169249">
    <w:abstractNumId w:val="10"/>
  </w:num>
  <w:num w:numId="5" w16cid:durableId="503011147">
    <w:abstractNumId w:val="2"/>
  </w:num>
  <w:num w:numId="6" w16cid:durableId="601063108">
    <w:abstractNumId w:val="9"/>
  </w:num>
  <w:num w:numId="7" w16cid:durableId="138882341">
    <w:abstractNumId w:val="4"/>
  </w:num>
  <w:num w:numId="8" w16cid:durableId="588661675">
    <w:abstractNumId w:val="11"/>
  </w:num>
  <w:num w:numId="9" w16cid:durableId="1125780536">
    <w:abstractNumId w:val="3"/>
  </w:num>
  <w:num w:numId="10" w16cid:durableId="2047169103">
    <w:abstractNumId w:val="7"/>
  </w:num>
  <w:num w:numId="11" w16cid:durableId="1806847652">
    <w:abstractNumId w:val="6"/>
  </w:num>
  <w:num w:numId="12" w16cid:durableId="528178015">
    <w:abstractNumId w:val="5"/>
  </w:num>
  <w:num w:numId="13" w16cid:durableId="192620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08"/>
    <w:rsid w:val="00002178"/>
    <w:rsid w:val="00002EFC"/>
    <w:rsid w:val="00004E28"/>
    <w:rsid w:val="000128DE"/>
    <w:rsid w:val="00013682"/>
    <w:rsid w:val="00014961"/>
    <w:rsid w:val="000155EC"/>
    <w:rsid w:val="00015A4B"/>
    <w:rsid w:val="00015AAD"/>
    <w:rsid w:val="00015D01"/>
    <w:rsid w:val="00016C13"/>
    <w:rsid w:val="00016E5F"/>
    <w:rsid w:val="00017888"/>
    <w:rsid w:val="00017C33"/>
    <w:rsid w:val="00020F96"/>
    <w:rsid w:val="000217F8"/>
    <w:rsid w:val="00030F18"/>
    <w:rsid w:val="00031E2A"/>
    <w:rsid w:val="00032807"/>
    <w:rsid w:val="00033893"/>
    <w:rsid w:val="00034191"/>
    <w:rsid w:val="00035211"/>
    <w:rsid w:val="00037CA6"/>
    <w:rsid w:val="00037F26"/>
    <w:rsid w:val="000405A8"/>
    <w:rsid w:val="00040D16"/>
    <w:rsid w:val="00041A45"/>
    <w:rsid w:val="00042262"/>
    <w:rsid w:val="00042AA9"/>
    <w:rsid w:val="00042E92"/>
    <w:rsid w:val="00042FC1"/>
    <w:rsid w:val="00043D8C"/>
    <w:rsid w:val="00046361"/>
    <w:rsid w:val="000469A2"/>
    <w:rsid w:val="000470DF"/>
    <w:rsid w:val="00051063"/>
    <w:rsid w:val="0005252F"/>
    <w:rsid w:val="00060833"/>
    <w:rsid w:val="00060966"/>
    <w:rsid w:val="00060A89"/>
    <w:rsid w:val="000623C1"/>
    <w:rsid w:val="000626A9"/>
    <w:rsid w:val="000643D2"/>
    <w:rsid w:val="000648D8"/>
    <w:rsid w:val="0006667A"/>
    <w:rsid w:val="00067549"/>
    <w:rsid w:val="0007424D"/>
    <w:rsid w:val="00074F96"/>
    <w:rsid w:val="000769BC"/>
    <w:rsid w:val="000800F1"/>
    <w:rsid w:val="00082FC4"/>
    <w:rsid w:val="000836B0"/>
    <w:rsid w:val="000861DD"/>
    <w:rsid w:val="00086C00"/>
    <w:rsid w:val="0009036E"/>
    <w:rsid w:val="00090BBC"/>
    <w:rsid w:val="00093539"/>
    <w:rsid w:val="000958E1"/>
    <w:rsid w:val="00095E64"/>
    <w:rsid w:val="000A0BB6"/>
    <w:rsid w:val="000A4939"/>
    <w:rsid w:val="000A4B08"/>
    <w:rsid w:val="000A6AB5"/>
    <w:rsid w:val="000B2F7B"/>
    <w:rsid w:val="000B36C0"/>
    <w:rsid w:val="000B7280"/>
    <w:rsid w:val="000B7A2F"/>
    <w:rsid w:val="000D0535"/>
    <w:rsid w:val="000D2DB1"/>
    <w:rsid w:val="000D4216"/>
    <w:rsid w:val="000D52B0"/>
    <w:rsid w:val="000D5496"/>
    <w:rsid w:val="000D5D11"/>
    <w:rsid w:val="000D7165"/>
    <w:rsid w:val="000E5A7D"/>
    <w:rsid w:val="000E7555"/>
    <w:rsid w:val="000F096E"/>
    <w:rsid w:val="000F2E52"/>
    <w:rsid w:val="000F3F77"/>
    <w:rsid w:val="000F476D"/>
    <w:rsid w:val="000F7492"/>
    <w:rsid w:val="00100CFC"/>
    <w:rsid w:val="00104937"/>
    <w:rsid w:val="0011053B"/>
    <w:rsid w:val="001114F6"/>
    <w:rsid w:val="0011546E"/>
    <w:rsid w:val="00117AF5"/>
    <w:rsid w:val="00120762"/>
    <w:rsid w:val="001262D0"/>
    <w:rsid w:val="001262D4"/>
    <w:rsid w:val="00130591"/>
    <w:rsid w:val="001305F4"/>
    <w:rsid w:val="001321C6"/>
    <w:rsid w:val="00133FF3"/>
    <w:rsid w:val="00135075"/>
    <w:rsid w:val="00142370"/>
    <w:rsid w:val="0014420E"/>
    <w:rsid w:val="0014637F"/>
    <w:rsid w:val="00146CFD"/>
    <w:rsid w:val="0015029E"/>
    <w:rsid w:val="00150378"/>
    <w:rsid w:val="001517BF"/>
    <w:rsid w:val="00154C15"/>
    <w:rsid w:val="001557A5"/>
    <w:rsid w:val="00156489"/>
    <w:rsid w:val="00160320"/>
    <w:rsid w:val="001620A6"/>
    <w:rsid w:val="001675DC"/>
    <w:rsid w:val="00172A17"/>
    <w:rsid w:val="00175D9F"/>
    <w:rsid w:val="00176AE5"/>
    <w:rsid w:val="0018147F"/>
    <w:rsid w:val="0018565D"/>
    <w:rsid w:val="00186C79"/>
    <w:rsid w:val="001871DC"/>
    <w:rsid w:val="001912E2"/>
    <w:rsid w:val="0019355F"/>
    <w:rsid w:val="00193E68"/>
    <w:rsid w:val="00194CD4"/>
    <w:rsid w:val="00195D8A"/>
    <w:rsid w:val="001969DF"/>
    <w:rsid w:val="00196A1F"/>
    <w:rsid w:val="001A15A4"/>
    <w:rsid w:val="001A3197"/>
    <w:rsid w:val="001B2993"/>
    <w:rsid w:val="001B648A"/>
    <w:rsid w:val="001B7019"/>
    <w:rsid w:val="001C3034"/>
    <w:rsid w:val="001C4270"/>
    <w:rsid w:val="001C65A1"/>
    <w:rsid w:val="001C7B08"/>
    <w:rsid w:val="001D1996"/>
    <w:rsid w:val="001D1EA4"/>
    <w:rsid w:val="001D2EFB"/>
    <w:rsid w:val="001D5721"/>
    <w:rsid w:val="001E070B"/>
    <w:rsid w:val="001E72D7"/>
    <w:rsid w:val="001E7508"/>
    <w:rsid w:val="001F397F"/>
    <w:rsid w:val="001F5118"/>
    <w:rsid w:val="001F5365"/>
    <w:rsid w:val="001F6284"/>
    <w:rsid w:val="00200815"/>
    <w:rsid w:val="00202D2E"/>
    <w:rsid w:val="00204170"/>
    <w:rsid w:val="00210439"/>
    <w:rsid w:val="00212324"/>
    <w:rsid w:val="00215877"/>
    <w:rsid w:val="00220F51"/>
    <w:rsid w:val="00221091"/>
    <w:rsid w:val="00227F81"/>
    <w:rsid w:val="0023061C"/>
    <w:rsid w:val="0023582A"/>
    <w:rsid w:val="002363A6"/>
    <w:rsid w:val="0023688D"/>
    <w:rsid w:val="00236FBB"/>
    <w:rsid w:val="002378AF"/>
    <w:rsid w:val="002405B0"/>
    <w:rsid w:val="0024368A"/>
    <w:rsid w:val="002449FB"/>
    <w:rsid w:val="002451AA"/>
    <w:rsid w:val="00245631"/>
    <w:rsid w:val="00245A85"/>
    <w:rsid w:val="00245BDC"/>
    <w:rsid w:val="0024745B"/>
    <w:rsid w:val="002477E7"/>
    <w:rsid w:val="00247A04"/>
    <w:rsid w:val="0025023D"/>
    <w:rsid w:val="00255BAC"/>
    <w:rsid w:val="0025653D"/>
    <w:rsid w:val="00260BDA"/>
    <w:rsid w:val="002664F9"/>
    <w:rsid w:val="0026660D"/>
    <w:rsid w:val="00266C02"/>
    <w:rsid w:val="00272FED"/>
    <w:rsid w:val="00275EDA"/>
    <w:rsid w:val="00282254"/>
    <w:rsid w:val="002868BA"/>
    <w:rsid w:val="002906BB"/>
    <w:rsid w:val="00290A75"/>
    <w:rsid w:val="00293877"/>
    <w:rsid w:val="00295913"/>
    <w:rsid w:val="00296BF9"/>
    <w:rsid w:val="00296EA2"/>
    <w:rsid w:val="0029765A"/>
    <w:rsid w:val="002A1AEC"/>
    <w:rsid w:val="002A1E0B"/>
    <w:rsid w:val="002A28DD"/>
    <w:rsid w:val="002A5794"/>
    <w:rsid w:val="002A72DE"/>
    <w:rsid w:val="002A7BF8"/>
    <w:rsid w:val="002A7CC9"/>
    <w:rsid w:val="002B0823"/>
    <w:rsid w:val="002B6E91"/>
    <w:rsid w:val="002B77DE"/>
    <w:rsid w:val="002C29CE"/>
    <w:rsid w:val="002C2BB6"/>
    <w:rsid w:val="002C596B"/>
    <w:rsid w:val="002C5D79"/>
    <w:rsid w:val="002C7AAE"/>
    <w:rsid w:val="002C7DB9"/>
    <w:rsid w:val="002D45B5"/>
    <w:rsid w:val="002D7FC6"/>
    <w:rsid w:val="002E0967"/>
    <w:rsid w:val="002E0BA7"/>
    <w:rsid w:val="002E21EE"/>
    <w:rsid w:val="002E612B"/>
    <w:rsid w:val="002E6D52"/>
    <w:rsid w:val="002F126E"/>
    <w:rsid w:val="002F1518"/>
    <w:rsid w:val="002F2060"/>
    <w:rsid w:val="002F219A"/>
    <w:rsid w:val="002F3E37"/>
    <w:rsid w:val="00301D1E"/>
    <w:rsid w:val="0030318E"/>
    <w:rsid w:val="00303F53"/>
    <w:rsid w:val="00305350"/>
    <w:rsid w:val="0031022A"/>
    <w:rsid w:val="003105CD"/>
    <w:rsid w:val="00310C66"/>
    <w:rsid w:val="00315C24"/>
    <w:rsid w:val="00315FA6"/>
    <w:rsid w:val="00322BBA"/>
    <w:rsid w:val="00331663"/>
    <w:rsid w:val="003419BD"/>
    <w:rsid w:val="003529E7"/>
    <w:rsid w:val="00354A98"/>
    <w:rsid w:val="0035729B"/>
    <w:rsid w:val="00357B66"/>
    <w:rsid w:val="00361944"/>
    <w:rsid w:val="00361A33"/>
    <w:rsid w:val="00365924"/>
    <w:rsid w:val="00366AB6"/>
    <w:rsid w:val="00370DA4"/>
    <w:rsid w:val="00373065"/>
    <w:rsid w:val="00374B53"/>
    <w:rsid w:val="00376747"/>
    <w:rsid w:val="003773BE"/>
    <w:rsid w:val="00392315"/>
    <w:rsid w:val="00396E4B"/>
    <w:rsid w:val="003A1179"/>
    <w:rsid w:val="003A4ACA"/>
    <w:rsid w:val="003A4E23"/>
    <w:rsid w:val="003A57D6"/>
    <w:rsid w:val="003B2C31"/>
    <w:rsid w:val="003B651C"/>
    <w:rsid w:val="003B76F9"/>
    <w:rsid w:val="003C1B48"/>
    <w:rsid w:val="003C3DC4"/>
    <w:rsid w:val="003C615D"/>
    <w:rsid w:val="003C7F52"/>
    <w:rsid w:val="003D0297"/>
    <w:rsid w:val="003D2ECD"/>
    <w:rsid w:val="003D3604"/>
    <w:rsid w:val="003D6C6E"/>
    <w:rsid w:val="003D7178"/>
    <w:rsid w:val="003E019B"/>
    <w:rsid w:val="003E1641"/>
    <w:rsid w:val="003E403C"/>
    <w:rsid w:val="003E6C9F"/>
    <w:rsid w:val="003E7BE3"/>
    <w:rsid w:val="003F0BAA"/>
    <w:rsid w:val="003F143C"/>
    <w:rsid w:val="003F39B0"/>
    <w:rsid w:val="00400619"/>
    <w:rsid w:val="00400ED1"/>
    <w:rsid w:val="00400EFE"/>
    <w:rsid w:val="00402A72"/>
    <w:rsid w:val="00402B55"/>
    <w:rsid w:val="00403FF9"/>
    <w:rsid w:val="00407C6E"/>
    <w:rsid w:val="0041304B"/>
    <w:rsid w:val="0041514F"/>
    <w:rsid w:val="00415B5D"/>
    <w:rsid w:val="00415E25"/>
    <w:rsid w:val="004176A4"/>
    <w:rsid w:val="00420626"/>
    <w:rsid w:val="00420926"/>
    <w:rsid w:val="00424B68"/>
    <w:rsid w:val="004266A8"/>
    <w:rsid w:val="004315BA"/>
    <w:rsid w:val="00434CDA"/>
    <w:rsid w:val="00435FDF"/>
    <w:rsid w:val="00436519"/>
    <w:rsid w:val="00443BB6"/>
    <w:rsid w:val="00443CA0"/>
    <w:rsid w:val="004457AE"/>
    <w:rsid w:val="00447749"/>
    <w:rsid w:val="00450264"/>
    <w:rsid w:val="0045064E"/>
    <w:rsid w:val="00451361"/>
    <w:rsid w:val="004547E8"/>
    <w:rsid w:val="004549A8"/>
    <w:rsid w:val="00462383"/>
    <w:rsid w:val="0046418C"/>
    <w:rsid w:val="00465D07"/>
    <w:rsid w:val="004716B6"/>
    <w:rsid w:val="0047308F"/>
    <w:rsid w:val="00473A35"/>
    <w:rsid w:val="00476A5E"/>
    <w:rsid w:val="00481490"/>
    <w:rsid w:val="00481EA0"/>
    <w:rsid w:val="00485527"/>
    <w:rsid w:val="00493B70"/>
    <w:rsid w:val="00494900"/>
    <w:rsid w:val="00494D88"/>
    <w:rsid w:val="004953B3"/>
    <w:rsid w:val="004A174A"/>
    <w:rsid w:val="004A40F8"/>
    <w:rsid w:val="004B24C8"/>
    <w:rsid w:val="004B428D"/>
    <w:rsid w:val="004B4346"/>
    <w:rsid w:val="004B58BA"/>
    <w:rsid w:val="004B5FD7"/>
    <w:rsid w:val="004C0F73"/>
    <w:rsid w:val="004C2BC6"/>
    <w:rsid w:val="004C3647"/>
    <w:rsid w:val="004C794C"/>
    <w:rsid w:val="004D1040"/>
    <w:rsid w:val="004D302E"/>
    <w:rsid w:val="004D3DF9"/>
    <w:rsid w:val="004D41D0"/>
    <w:rsid w:val="004D41F9"/>
    <w:rsid w:val="004D654F"/>
    <w:rsid w:val="004E2CF1"/>
    <w:rsid w:val="004E39ED"/>
    <w:rsid w:val="004E73A3"/>
    <w:rsid w:val="004E7441"/>
    <w:rsid w:val="004F661B"/>
    <w:rsid w:val="004F774A"/>
    <w:rsid w:val="005006F8"/>
    <w:rsid w:val="00501116"/>
    <w:rsid w:val="00503BED"/>
    <w:rsid w:val="005045C9"/>
    <w:rsid w:val="0051154B"/>
    <w:rsid w:val="0051167C"/>
    <w:rsid w:val="00511D15"/>
    <w:rsid w:val="00514605"/>
    <w:rsid w:val="00527B96"/>
    <w:rsid w:val="00531678"/>
    <w:rsid w:val="00531E4A"/>
    <w:rsid w:val="00534327"/>
    <w:rsid w:val="00534EA4"/>
    <w:rsid w:val="005379D9"/>
    <w:rsid w:val="00540FBF"/>
    <w:rsid w:val="005418F3"/>
    <w:rsid w:val="00543665"/>
    <w:rsid w:val="0054425F"/>
    <w:rsid w:val="00545311"/>
    <w:rsid w:val="00545EF5"/>
    <w:rsid w:val="005462B0"/>
    <w:rsid w:val="005558A3"/>
    <w:rsid w:val="005610DB"/>
    <w:rsid w:val="005638A1"/>
    <w:rsid w:val="005644D4"/>
    <w:rsid w:val="00565CCE"/>
    <w:rsid w:val="00565F2A"/>
    <w:rsid w:val="00566724"/>
    <w:rsid w:val="00570565"/>
    <w:rsid w:val="005823A4"/>
    <w:rsid w:val="00586A19"/>
    <w:rsid w:val="00590B2E"/>
    <w:rsid w:val="00592062"/>
    <w:rsid w:val="00593EB7"/>
    <w:rsid w:val="00594D30"/>
    <w:rsid w:val="005952B7"/>
    <w:rsid w:val="0059574B"/>
    <w:rsid w:val="005A29F7"/>
    <w:rsid w:val="005A48F8"/>
    <w:rsid w:val="005A63A3"/>
    <w:rsid w:val="005A6F66"/>
    <w:rsid w:val="005B0767"/>
    <w:rsid w:val="005B53AA"/>
    <w:rsid w:val="005B653D"/>
    <w:rsid w:val="005B7421"/>
    <w:rsid w:val="005C20AD"/>
    <w:rsid w:val="005C68C7"/>
    <w:rsid w:val="005D0EFA"/>
    <w:rsid w:val="005D1CA6"/>
    <w:rsid w:val="005D2975"/>
    <w:rsid w:val="005D31AC"/>
    <w:rsid w:val="005D3233"/>
    <w:rsid w:val="005D5093"/>
    <w:rsid w:val="005D6748"/>
    <w:rsid w:val="005E40A9"/>
    <w:rsid w:val="005E4995"/>
    <w:rsid w:val="005F2EFA"/>
    <w:rsid w:val="005F4F12"/>
    <w:rsid w:val="005F7BA8"/>
    <w:rsid w:val="00600FB1"/>
    <w:rsid w:val="00601B02"/>
    <w:rsid w:val="00601DEB"/>
    <w:rsid w:val="0060371F"/>
    <w:rsid w:val="00607AF8"/>
    <w:rsid w:val="00610247"/>
    <w:rsid w:val="00613D64"/>
    <w:rsid w:val="00620EB3"/>
    <w:rsid w:val="0062103D"/>
    <w:rsid w:val="00621C65"/>
    <w:rsid w:val="00623AA3"/>
    <w:rsid w:val="00624D23"/>
    <w:rsid w:val="00625FA8"/>
    <w:rsid w:val="0062724A"/>
    <w:rsid w:val="006275EF"/>
    <w:rsid w:val="0063101A"/>
    <w:rsid w:val="00642AE2"/>
    <w:rsid w:val="00644DD7"/>
    <w:rsid w:val="00647B83"/>
    <w:rsid w:val="00650380"/>
    <w:rsid w:val="00650421"/>
    <w:rsid w:val="00653069"/>
    <w:rsid w:val="006530D9"/>
    <w:rsid w:val="0065398B"/>
    <w:rsid w:val="006611F6"/>
    <w:rsid w:val="00661ACC"/>
    <w:rsid w:val="00661B57"/>
    <w:rsid w:val="00662FD1"/>
    <w:rsid w:val="00663056"/>
    <w:rsid w:val="00665FF0"/>
    <w:rsid w:val="00671594"/>
    <w:rsid w:val="00675864"/>
    <w:rsid w:val="00677868"/>
    <w:rsid w:val="00680177"/>
    <w:rsid w:val="00683B87"/>
    <w:rsid w:val="0068447B"/>
    <w:rsid w:val="00684E72"/>
    <w:rsid w:val="0068548B"/>
    <w:rsid w:val="0068691A"/>
    <w:rsid w:val="006875CF"/>
    <w:rsid w:val="00697580"/>
    <w:rsid w:val="006A436D"/>
    <w:rsid w:val="006A5768"/>
    <w:rsid w:val="006A600E"/>
    <w:rsid w:val="006A653A"/>
    <w:rsid w:val="006A7EE1"/>
    <w:rsid w:val="006B116E"/>
    <w:rsid w:val="006B533B"/>
    <w:rsid w:val="006B56F5"/>
    <w:rsid w:val="006C2E5E"/>
    <w:rsid w:val="006C4A3F"/>
    <w:rsid w:val="006C5F53"/>
    <w:rsid w:val="006C60FB"/>
    <w:rsid w:val="006D2212"/>
    <w:rsid w:val="006D2D21"/>
    <w:rsid w:val="006D2EF1"/>
    <w:rsid w:val="006D2FCD"/>
    <w:rsid w:val="006E3EBF"/>
    <w:rsid w:val="006E5851"/>
    <w:rsid w:val="006F7FBA"/>
    <w:rsid w:val="00701083"/>
    <w:rsid w:val="00704E3D"/>
    <w:rsid w:val="00705634"/>
    <w:rsid w:val="00705E16"/>
    <w:rsid w:val="00712F0A"/>
    <w:rsid w:val="007202B3"/>
    <w:rsid w:val="00720A35"/>
    <w:rsid w:val="00720D86"/>
    <w:rsid w:val="007210C1"/>
    <w:rsid w:val="007210E1"/>
    <w:rsid w:val="00724C18"/>
    <w:rsid w:val="00726512"/>
    <w:rsid w:val="0072703E"/>
    <w:rsid w:val="007328DE"/>
    <w:rsid w:val="00732AEE"/>
    <w:rsid w:val="00736C98"/>
    <w:rsid w:val="00737D3A"/>
    <w:rsid w:val="0074072A"/>
    <w:rsid w:val="00742C42"/>
    <w:rsid w:val="00745856"/>
    <w:rsid w:val="00746613"/>
    <w:rsid w:val="007473C0"/>
    <w:rsid w:val="00747AAE"/>
    <w:rsid w:val="00766556"/>
    <w:rsid w:val="00772553"/>
    <w:rsid w:val="00772D58"/>
    <w:rsid w:val="00781F0A"/>
    <w:rsid w:val="00784C55"/>
    <w:rsid w:val="007853E3"/>
    <w:rsid w:val="00790481"/>
    <w:rsid w:val="007906F6"/>
    <w:rsid w:val="0079086C"/>
    <w:rsid w:val="007908E9"/>
    <w:rsid w:val="00790A1B"/>
    <w:rsid w:val="00790E34"/>
    <w:rsid w:val="007910C4"/>
    <w:rsid w:val="00791BAE"/>
    <w:rsid w:val="00793C03"/>
    <w:rsid w:val="007954EE"/>
    <w:rsid w:val="007963F3"/>
    <w:rsid w:val="00797BB7"/>
    <w:rsid w:val="007A11B9"/>
    <w:rsid w:val="007A2C28"/>
    <w:rsid w:val="007A438B"/>
    <w:rsid w:val="007A4677"/>
    <w:rsid w:val="007A6978"/>
    <w:rsid w:val="007A77B5"/>
    <w:rsid w:val="007A79E6"/>
    <w:rsid w:val="007B58CC"/>
    <w:rsid w:val="007B71BF"/>
    <w:rsid w:val="007B7B0C"/>
    <w:rsid w:val="007C0A4B"/>
    <w:rsid w:val="007C2590"/>
    <w:rsid w:val="007C5C26"/>
    <w:rsid w:val="007D1192"/>
    <w:rsid w:val="007D47D5"/>
    <w:rsid w:val="007D66E1"/>
    <w:rsid w:val="007E020F"/>
    <w:rsid w:val="007E2A77"/>
    <w:rsid w:val="007F3B30"/>
    <w:rsid w:val="007F3BE8"/>
    <w:rsid w:val="00801647"/>
    <w:rsid w:val="00802474"/>
    <w:rsid w:val="00813057"/>
    <w:rsid w:val="00814467"/>
    <w:rsid w:val="0082170E"/>
    <w:rsid w:val="00823AE0"/>
    <w:rsid w:val="00830EE1"/>
    <w:rsid w:val="0083128B"/>
    <w:rsid w:val="00831A27"/>
    <w:rsid w:val="008324F1"/>
    <w:rsid w:val="00832F10"/>
    <w:rsid w:val="00834522"/>
    <w:rsid w:val="00840828"/>
    <w:rsid w:val="0084423C"/>
    <w:rsid w:val="00846752"/>
    <w:rsid w:val="00847C60"/>
    <w:rsid w:val="008501FD"/>
    <w:rsid w:val="00850DFA"/>
    <w:rsid w:val="008602AA"/>
    <w:rsid w:val="008630E1"/>
    <w:rsid w:val="00863C69"/>
    <w:rsid w:val="00866A7B"/>
    <w:rsid w:val="00872583"/>
    <w:rsid w:val="008725E8"/>
    <w:rsid w:val="008736E9"/>
    <w:rsid w:val="00874915"/>
    <w:rsid w:val="00882496"/>
    <w:rsid w:val="008824DB"/>
    <w:rsid w:val="008859F7"/>
    <w:rsid w:val="00887259"/>
    <w:rsid w:val="008872AD"/>
    <w:rsid w:val="00887C1F"/>
    <w:rsid w:val="00893B98"/>
    <w:rsid w:val="008A20AD"/>
    <w:rsid w:val="008A5BF8"/>
    <w:rsid w:val="008B2BA5"/>
    <w:rsid w:val="008C06EF"/>
    <w:rsid w:val="008C2269"/>
    <w:rsid w:val="008C2786"/>
    <w:rsid w:val="008C2B17"/>
    <w:rsid w:val="008D083B"/>
    <w:rsid w:val="008D1EB5"/>
    <w:rsid w:val="008D24AB"/>
    <w:rsid w:val="008D377E"/>
    <w:rsid w:val="008D487E"/>
    <w:rsid w:val="008D6984"/>
    <w:rsid w:val="008D72C0"/>
    <w:rsid w:val="008D755C"/>
    <w:rsid w:val="008E28DE"/>
    <w:rsid w:val="008E73E5"/>
    <w:rsid w:val="008F2EE5"/>
    <w:rsid w:val="008F30B3"/>
    <w:rsid w:val="008F343C"/>
    <w:rsid w:val="008F58F5"/>
    <w:rsid w:val="008F74D0"/>
    <w:rsid w:val="009025E1"/>
    <w:rsid w:val="0090396A"/>
    <w:rsid w:val="00903BC1"/>
    <w:rsid w:val="009045E5"/>
    <w:rsid w:val="00905019"/>
    <w:rsid w:val="00907CB7"/>
    <w:rsid w:val="009101A3"/>
    <w:rsid w:val="009124C3"/>
    <w:rsid w:val="009124EF"/>
    <w:rsid w:val="00912E51"/>
    <w:rsid w:val="00920F7F"/>
    <w:rsid w:val="00921335"/>
    <w:rsid w:val="009225DB"/>
    <w:rsid w:val="009227AF"/>
    <w:rsid w:val="00922C2E"/>
    <w:rsid w:val="00922EC4"/>
    <w:rsid w:val="00924CB2"/>
    <w:rsid w:val="0093535D"/>
    <w:rsid w:val="00935BD4"/>
    <w:rsid w:val="00942975"/>
    <w:rsid w:val="00943CF2"/>
    <w:rsid w:val="00944558"/>
    <w:rsid w:val="0094634B"/>
    <w:rsid w:val="00946368"/>
    <w:rsid w:val="00947694"/>
    <w:rsid w:val="00954741"/>
    <w:rsid w:val="0096072F"/>
    <w:rsid w:val="00961C52"/>
    <w:rsid w:val="00962637"/>
    <w:rsid w:val="00963970"/>
    <w:rsid w:val="009701D5"/>
    <w:rsid w:val="0097029C"/>
    <w:rsid w:val="0097103A"/>
    <w:rsid w:val="00971C9C"/>
    <w:rsid w:val="0097306D"/>
    <w:rsid w:val="009758E8"/>
    <w:rsid w:val="00982952"/>
    <w:rsid w:val="0098347C"/>
    <w:rsid w:val="00983D1A"/>
    <w:rsid w:val="009847F5"/>
    <w:rsid w:val="00985126"/>
    <w:rsid w:val="00985D58"/>
    <w:rsid w:val="00987001"/>
    <w:rsid w:val="009872E0"/>
    <w:rsid w:val="00987E36"/>
    <w:rsid w:val="009903BF"/>
    <w:rsid w:val="00991E63"/>
    <w:rsid w:val="009954E6"/>
    <w:rsid w:val="009A3076"/>
    <w:rsid w:val="009A4B42"/>
    <w:rsid w:val="009A5E7C"/>
    <w:rsid w:val="009A60FA"/>
    <w:rsid w:val="009B4E5B"/>
    <w:rsid w:val="009B619A"/>
    <w:rsid w:val="009B7990"/>
    <w:rsid w:val="009C1A84"/>
    <w:rsid w:val="009C5C39"/>
    <w:rsid w:val="009C6F84"/>
    <w:rsid w:val="009C7A78"/>
    <w:rsid w:val="009D0016"/>
    <w:rsid w:val="009D03F6"/>
    <w:rsid w:val="009D497D"/>
    <w:rsid w:val="009E01C6"/>
    <w:rsid w:val="009F0C46"/>
    <w:rsid w:val="009F2DA8"/>
    <w:rsid w:val="009F3EC4"/>
    <w:rsid w:val="009F3F0C"/>
    <w:rsid w:val="00A01097"/>
    <w:rsid w:val="00A04041"/>
    <w:rsid w:val="00A04E9E"/>
    <w:rsid w:val="00A13C22"/>
    <w:rsid w:val="00A14145"/>
    <w:rsid w:val="00A200E6"/>
    <w:rsid w:val="00A25B00"/>
    <w:rsid w:val="00A2686D"/>
    <w:rsid w:val="00A31390"/>
    <w:rsid w:val="00A316C8"/>
    <w:rsid w:val="00A32D34"/>
    <w:rsid w:val="00A33598"/>
    <w:rsid w:val="00A37079"/>
    <w:rsid w:val="00A37CB9"/>
    <w:rsid w:val="00A44655"/>
    <w:rsid w:val="00A45470"/>
    <w:rsid w:val="00A4606B"/>
    <w:rsid w:val="00A517EF"/>
    <w:rsid w:val="00A5319A"/>
    <w:rsid w:val="00A53E56"/>
    <w:rsid w:val="00A54A4A"/>
    <w:rsid w:val="00A57498"/>
    <w:rsid w:val="00A57912"/>
    <w:rsid w:val="00A61011"/>
    <w:rsid w:val="00A61E1A"/>
    <w:rsid w:val="00A66124"/>
    <w:rsid w:val="00A677BF"/>
    <w:rsid w:val="00A70B79"/>
    <w:rsid w:val="00A7184B"/>
    <w:rsid w:val="00A810CF"/>
    <w:rsid w:val="00A82A3A"/>
    <w:rsid w:val="00A86AD7"/>
    <w:rsid w:val="00A8756F"/>
    <w:rsid w:val="00A9145B"/>
    <w:rsid w:val="00A92E54"/>
    <w:rsid w:val="00A97544"/>
    <w:rsid w:val="00AA0B67"/>
    <w:rsid w:val="00AA1651"/>
    <w:rsid w:val="00AA7C4B"/>
    <w:rsid w:val="00AB1FE0"/>
    <w:rsid w:val="00AB369D"/>
    <w:rsid w:val="00AB4932"/>
    <w:rsid w:val="00AB6AFB"/>
    <w:rsid w:val="00AC0349"/>
    <w:rsid w:val="00AC55E8"/>
    <w:rsid w:val="00AD27B9"/>
    <w:rsid w:val="00AD4A97"/>
    <w:rsid w:val="00AE0133"/>
    <w:rsid w:val="00AE0AEB"/>
    <w:rsid w:val="00AE12A7"/>
    <w:rsid w:val="00AE630F"/>
    <w:rsid w:val="00AF333F"/>
    <w:rsid w:val="00AF3A00"/>
    <w:rsid w:val="00B056DC"/>
    <w:rsid w:val="00B07F54"/>
    <w:rsid w:val="00B134E3"/>
    <w:rsid w:val="00B141AD"/>
    <w:rsid w:val="00B21943"/>
    <w:rsid w:val="00B23018"/>
    <w:rsid w:val="00B269CE"/>
    <w:rsid w:val="00B30840"/>
    <w:rsid w:val="00B30FE9"/>
    <w:rsid w:val="00B35F48"/>
    <w:rsid w:val="00B36410"/>
    <w:rsid w:val="00B41BFE"/>
    <w:rsid w:val="00B41D99"/>
    <w:rsid w:val="00B4443E"/>
    <w:rsid w:val="00B47365"/>
    <w:rsid w:val="00B53A42"/>
    <w:rsid w:val="00B557E9"/>
    <w:rsid w:val="00B56CD8"/>
    <w:rsid w:val="00B60011"/>
    <w:rsid w:val="00B6415A"/>
    <w:rsid w:val="00B71B32"/>
    <w:rsid w:val="00B7392C"/>
    <w:rsid w:val="00B759F4"/>
    <w:rsid w:val="00B76149"/>
    <w:rsid w:val="00B81373"/>
    <w:rsid w:val="00B85E51"/>
    <w:rsid w:val="00B864F9"/>
    <w:rsid w:val="00B9015E"/>
    <w:rsid w:val="00B908A2"/>
    <w:rsid w:val="00B91984"/>
    <w:rsid w:val="00B9202C"/>
    <w:rsid w:val="00B9756B"/>
    <w:rsid w:val="00BA4255"/>
    <w:rsid w:val="00BA6BAC"/>
    <w:rsid w:val="00BA6FF2"/>
    <w:rsid w:val="00BB3790"/>
    <w:rsid w:val="00BB3EB8"/>
    <w:rsid w:val="00BB472B"/>
    <w:rsid w:val="00BB6335"/>
    <w:rsid w:val="00BC4581"/>
    <w:rsid w:val="00BC55A5"/>
    <w:rsid w:val="00BD350F"/>
    <w:rsid w:val="00BD5CBB"/>
    <w:rsid w:val="00BD720F"/>
    <w:rsid w:val="00BD7981"/>
    <w:rsid w:val="00BE172D"/>
    <w:rsid w:val="00BE33AB"/>
    <w:rsid w:val="00BE3A95"/>
    <w:rsid w:val="00BE6273"/>
    <w:rsid w:val="00BF0411"/>
    <w:rsid w:val="00BF1FFC"/>
    <w:rsid w:val="00BF4416"/>
    <w:rsid w:val="00C0113D"/>
    <w:rsid w:val="00C047A9"/>
    <w:rsid w:val="00C103A1"/>
    <w:rsid w:val="00C118F2"/>
    <w:rsid w:val="00C1541D"/>
    <w:rsid w:val="00C17734"/>
    <w:rsid w:val="00C222E7"/>
    <w:rsid w:val="00C27E29"/>
    <w:rsid w:val="00C35BC0"/>
    <w:rsid w:val="00C36D82"/>
    <w:rsid w:val="00C404FF"/>
    <w:rsid w:val="00C41815"/>
    <w:rsid w:val="00C45E7D"/>
    <w:rsid w:val="00C474DC"/>
    <w:rsid w:val="00C558DA"/>
    <w:rsid w:val="00C60964"/>
    <w:rsid w:val="00C65AF7"/>
    <w:rsid w:val="00C70564"/>
    <w:rsid w:val="00C74FF3"/>
    <w:rsid w:val="00C77119"/>
    <w:rsid w:val="00C83EB4"/>
    <w:rsid w:val="00C8659A"/>
    <w:rsid w:val="00C865C1"/>
    <w:rsid w:val="00C86F9F"/>
    <w:rsid w:val="00C908C8"/>
    <w:rsid w:val="00C9392D"/>
    <w:rsid w:val="00C97FD5"/>
    <w:rsid w:val="00CA12CF"/>
    <w:rsid w:val="00CA2279"/>
    <w:rsid w:val="00CB07FF"/>
    <w:rsid w:val="00CB0F87"/>
    <w:rsid w:val="00CB22AB"/>
    <w:rsid w:val="00CB34C3"/>
    <w:rsid w:val="00CB50E6"/>
    <w:rsid w:val="00CB5DBF"/>
    <w:rsid w:val="00CB5F22"/>
    <w:rsid w:val="00CB6657"/>
    <w:rsid w:val="00CC0C6D"/>
    <w:rsid w:val="00CC4581"/>
    <w:rsid w:val="00CD0F8F"/>
    <w:rsid w:val="00CD15DF"/>
    <w:rsid w:val="00CD2808"/>
    <w:rsid w:val="00CD3F23"/>
    <w:rsid w:val="00CD4E0C"/>
    <w:rsid w:val="00CD67F4"/>
    <w:rsid w:val="00CD6CF4"/>
    <w:rsid w:val="00CE023D"/>
    <w:rsid w:val="00CE2636"/>
    <w:rsid w:val="00CF130F"/>
    <w:rsid w:val="00CF4A8A"/>
    <w:rsid w:val="00CF7068"/>
    <w:rsid w:val="00D047F9"/>
    <w:rsid w:val="00D06BF5"/>
    <w:rsid w:val="00D06E75"/>
    <w:rsid w:val="00D14350"/>
    <w:rsid w:val="00D14514"/>
    <w:rsid w:val="00D14919"/>
    <w:rsid w:val="00D154A0"/>
    <w:rsid w:val="00D16B2E"/>
    <w:rsid w:val="00D17A3F"/>
    <w:rsid w:val="00D203B0"/>
    <w:rsid w:val="00D21D60"/>
    <w:rsid w:val="00D31135"/>
    <w:rsid w:val="00D36848"/>
    <w:rsid w:val="00D40B43"/>
    <w:rsid w:val="00D43F04"/>
    <w:rsid w:val="00D45BAF"/>
    <w:rsid w:val="00D50867"/>
    <w:rsid w:val="00D531DA"/>
    <w:rsid w:val="00D566FE"/>
    <w:rsid w:val="00D6000C"/>
    <w:rsid w:val="00D61026"/>
    <w:rsid w:val="00D61E3F"/>
    <w:rsid w:val="00D64FB5"/>
    <w:rsid w:val="00D66720"/>
    <w:rsid w:val="00D66ED9"/>
    <w:rsid w:val="00D73927"/>
    <w:rsid w:val="00D758CB"/>
    <w:rsid w:val="00D80505"/>
    <w:rsid w:val="00D80D7F"/>
    <w:rsid w:val="00D811DD"/>
    <w:rsid w:val="00D8287F"/>
    <w:rsid w:val="00D82B26"/>
    <w:rsid w:val="00D82DEC"/>
    <w:rsid w:val="00D844BD"/>
    <w:rsid w:val="00D90D1B"/>
    <w:rsid w:val="00D9284A"/>
    <w:rsid w:val="00D947CE"/>
    <w:rsid w:val="00D94F66"/>
    <w:rsid w:val="00D97F97"/>
    <w:rsid w:val="00DA2A6E"/>
    <w:rsid w:val="00DA485D"/>
    <w:rsid w:val="00DA5A41"/>
    <w:rsid w:val="00DA734F"/>
    <w:rsid w:val="00DB1FEF"/>
    <w:rsid w:val="00DB26DB"/>
    <w:rsid w:val="00DB2A40"/>
    <w:rsid w:val="00DC3EB7"/>
    <w:rsid w:val="00DC422D"/>
    <w:rsid w:val="00DC4F7E"/>
    <w:rsid w:val="00DC71F7"/>
    <w:rsid w:val="00DC772B"/>
    <w:rsid w:val="00DD1E7C"/>
    <w:rsid w:val="00DD3CA3"/>
    <w:rsid w:val="00DD5FD4"/>
    <w:rsid w:val="00DD6D60"/>
    <w:rsid w:val="00DD79F3"/>
    <w:rsid w:val="00DE1237"/>
    <w:rsid w:val="00DE6278"/>
    <w:rsid w:val="00DF195E"/>
    <w:rsid w:val="00DF481D"/>
    <w:rsid w:val="00DF7606"/>
    <w:rsid w:val="00DF7F55"/>
    <w:rsid w:val="00E02574"/>
    <w:rsid w:val="00E054D5"/>
    <w:rsid w:val="00E05DD6"/>
    <w:rsid w:val="00E146D0"/>
    <w:rsid w:val="00E21916"/>
    <w:rsid w:val="00E226D3"/>
    <w:rsid w:val="00E22D63"/>
    <w:rsid w:val="00E237E0"/>
    <w:rsid w:val="00E2550A"/>
    <w:rsid w:val="00E26F00"/>
    <w:rsid w:val="00E302A6"/>
    <w:rsid w:val="00E302C4"/>
    <w:rsid w:val="00E318B5"/>
    <w:rsid w:val="00E361A8"/>
    <w:rsid w:val="00E4104A"/>
    <w:rsid w:val="00E42C7F"/>
    <w:rsid w:val="00E45BC7"/>
    <w:rsid w:val="00E4676B"/>
    <w:rsid w:val="00E54D03"/>
    <w:rsid w:val="00E57FC8"/>
    <w:rsid w:val="00E608A9"/>
    <w:rsid w:val="00E6387E"/>
    <w:rsid w:val="00E63C33"/>
    <w:rsid w:val="00E657A8"/>
    <w:rsid w:val="00E66D9B"/>
    <w:rsid w:val="00E6712F"/>
    <w:rsid w:val="00E71390"/>
    <w:rsid w:val="00E74832"/>
    <w:rsid w:val="00E84F5D"/>
    <w:rsid w:val="00E85C38"/>
    <w:rsid w:val="00E86399"/>
    <w:rsid w:val="00E8734C"/>
    <w:rsid w:val="00E8769B"/>
    <w:rsid w:val="00E877C4"/>
    <w:rsid w:val="00E90466"/>
    <w:rsid w:val="00EA1017"/>
    <w:rsid w:val="00EA13A1"/>
    <w:rsid w:val="00EA3E1B"/>
    <w:rsid w:val="00EB50B1"/>
    <w:rsid w:val="00EC198E"/>
    <w:rsid w:val="00EC1C1E"/>
    <w:rsid w:val="00EC2A75"/>
    <w:rsid w:val="00EC4E18"/>
    <w:rsid w:val="00ED12B7"/>
    <w:rsid w:val="00ED1B23"/>
    <w:rsid w:val="00EE07EF"/>
    <w:rsid w:val="00EE24C6"/>
    <w:rsid w:val="00EE29E2"/>
    <w:rsid w:val="00EE4934"/>
    <w:rsid w:val="00EF2D4B"/>
    <w:rsid w:val="00EF5147"/>
    <w:rsid w:val="00EF573C"/>
    <w:rsid w:val="00F0097B"/>
    <w:rsid w:val="00F0283F"/>
    <w:rsid w:val="00F02CD0"/>
    <w:rsid w:val="00F04003"/>
    <w:rsid w:val="00F116B8"/>
    <w:rsid w:val="00F147C7"/>
    <w:rsid w:val="00F14CF8"/>
    <w:rsid w:val="00F159E5"/>
    <w:rsid w:val="00F2254C"/>
    <w:rsid w:val="00F25017"/>
    <w:rsid w:val="00F270C5"/>
    <w:rsid w:val="00F3030A"/>
    <w:rsid w:val="00F315BC"/>
    <w:rsid w:val="00F34436"/>
    <w:rsid w:val="00F36BCB"/>
    <w:rsid w:val="00F4150F"/>
    <w:rsid w:val="00F4552E"/>
    <w:rsid w:val="00F509A5"/>
    <w:rsid w:val="00F550F0"/>
    <w:rsid w:val="00F57389"/>
    <w:rsid w:val="00F57972"/>
    <w:rsid w:val="00F728C8"/>
    <w:rsid w:val="00F745E1"/>
    <w:rsid w:val="00F7515B"/>
    <w:rsid w:val="00F774B0"/>
    <w:rsid w:val="00F80439"/>
    <w:rsid w:val="00F82119"/>
    <w:rsid w:val="00F90C1A"/>
    <w:rsid w:val="00F951F1"/>
    <w:rsid w:val="00F96E36"/>
    <w:rsid w:val="00F9742B"/>
    <w:rsid w:val="00FA0469"/>
    <w:rsid w:val="00FA22E8"/>
    <w:rsid w:val="00FA7D8C"/>
    <w:rsid w:val="00FB1CF3"/>
    <w:rsid w:val="00FB37A6"/>
    <w:rsid w:val="00FB4B95"/>
    <w:rsid w:val="00FB72A4"/>
    <w:rsid w:val="00FC3B6C"/>
    <w:rsid w:val="00FC4F51"/>
    <w:rsid w:val="00FC6435"/>
    <w:rsid w:val="00FD0480"/>
    <w:rsid w:val="00FD30E0"/>
    <w:rsid w:val="00FD39F5"/>
    <w:rsid w:val="00FE02C7"/>
    <w:rsid w:val="00FE41EB"/>
    <w:rsid w:val="00FE5C07"/>
    <w:rsid w:val="00FE7522"/>
    <w:rsid w:val="00FF1AF7"/>
    <w:rsid w:val="00FF5F87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39C73"/>
  <w14:defaultImageDpi w14:val="300"/>
  <w15:chartTrackingRefBased/>
  <w15:docId w15:val="{0E745ADA-9D1E-E64D-A8FF-BB918D73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</w:rPr>
  </w:style>
  <w:style w:type="paragraph" w:styleId="Heading1">
    <w:name w:val="heading 1"/>
    <w:basedOn w:val="Normal"/>
    <w:next w:val="Normal"/>
    <w:qFormat/>
    <w:pPr>
      <w:keepNext/>
      <w:ind w:firstLine="720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3">
    <w:name w:val="Body Text 3"/>
    <w:basedOn w:val="Normal"/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ColorfulList-Accent1">
    <w:name w:val="Colorful List Accent 1"/>
    <w:basedOn w:val="Normal"/>
    <w:uiPriority w:val="34"/>
    <w:qFormat/>
    <w:rsid w:val="00236FBB"/>
    <w:pPr>
      <w:ind w:left="720"/>
    </w:pPr>
  </w:style>
  <w:style w:type="paragraph" w:styleId="ListParagraph">
    <w:name w:val="List Paragraph"/>
    <w:basedOn w:val="Normal"/>
    <w:uiPriority w:val="34"/>
    <w:qFormat/>
    <w:rsid w:val="009F3EC4"/>
    <w:pPr>
      <w:ind w:left="720"/>
    </w:pPr>
  </w:style>
  <w:style w:type="character" w:styleId="UnresolvedMention">
    <w:name w:val="Unresolved Mention"/>
    <w:uiPriority w:val="47"/>
    <w:rsid w:val="00A4547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6F9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C86F9F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9227AF"/>
  </w:style>
  <w:style w:type="character" w:customStyle="1" w:styleId="u-visually-hidden">
    <w:name w:val="u-visually-hidden"/>
    <w:basedOn w:val="DefaultParagraphFont"/>
    <w:rsid w:val="00A01097"/>
  </w:style>
  <w:style w:type="numbering" w:customStyle="1" w:styleId="CurrentList1">
    <w:name w:val="Current List1"/>
    <w:rsid w:val="00653069"/>
    <w:pPr>
      <w:numPr>
        <w:numId w:val="6"/>
      </w:numPr>
    </w:pPr>
  </w:style>
  <w:style w:type="table" w:styleId="TableGrid">
    <w:name w:val="Table Grid"/>
    <w:basedOn w:val="TableNormal"/>
    <w:rsid w:val="005A2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2">
    <w:name w:val="Current List2"/>
    <w:rsid w:val="00E45BC7"/>
    <w:pPr>
      <w:numPr>
        <w:numId w:val="7"/>
      </w:numPr>
    </w:pPr>
  </w:style>
  <w:style w:type="numbering" w:customStyle="1" w:styleId="CurrentList3">
    <w:name w:val="Current List3"/>
    <w:rsid w:val="00420626"/>
    <w:pPr>
      <w:numPr>
        <w:numId w:val="9"/>
      </w:numPr>
    </w:pPr>
  </w:style>
  <w:style w:type="numbering" w:customStyle="1" w:styleId="CurrentList4">
    <w:name w:val="Current List4"/>
    <w:rsid w:val="0042062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sobel3@gmail.com" TargetMode="External"/><Relationship Id="rId13" Type="http://schemas.openxmlformats.org/officeDocument/2006/relationships/hyperlink" Target="https://ndpr.nd.edu/reviews/slaves-of-the-passions/" TargetMode="External"/><Relationship Id="rId18" Type="http://schemas.openxmlformats.org/officeDocument/2006/relationships/hyperlink" Target="http://www.brown.edu/Departments/Philosophy/bears/9707sobel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brown.edu/Departments/Philosophy/bears/symp-anderson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quod.lib.umich.edu/p/phimp/3521354.0007.008/--impotence-of-the-demandingness-objection?view=image" TargetMode="External"/><Relationship Id="rId17" Type="http://schemas.openxmlformats.org/officeDocument/2006/relationships/hyperlink" Target="http://www.brown.edu/Departments/Philosophy/bears/9904sob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rown.edu/Departments/Philosophy/bears/0011sobe.html" TargetMode="External"/><Relationship Id="rId20" Type="http://schemas.openxmlformats.org/officeDocument/2006/relationships/hyperlink" Target="https://peasoupblog.com/2019/09/second-of-a-two-part-series-on-sexual-harassment-in-philosoph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esp.org/index.php/jesp/article/view/11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jesp.org/index.php/jesp/article/view/517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artsandsciences.syracuse.edu/people/faculty/sobel-david/" TargetMode="External"/><Relationship Id="rId19" Type="http://schemas.openxmlformats.org/officeDocument/2006/relationships/hyperlink" Target="https://peasoupblog.com/2019/08/first-of-a-two-part-series-on-sexual-harassment-in-philosoph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ilpeople.org/profiles/david-sobel" TargetMode="External"/><Relationship Id="rId14" Type="http://schemas.openxmlformats.org/officeDocument/2006/relationships/hyperlink" Target="https://soar.suny.edu/handle/20.500.12648/328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BF6D2A-EBD7-6942-A4C1-463E1E91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3006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Bowling Green State University</Company>
  <LinksUpToDate>false</LinksUpToDate>
  <CharactersWithSpaces>20104</CharactersWithSpaces>
  <SharedDoc>false</SharedDoc>
  <HLinks>
    <vt:vector size="84" baseType="variant"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http://www.brown.edu/Departments/Philosophy/bears/symp-anderson.html</vt:lpwstr>
      </vt:variant>
      <vt:variant>
        <vt:lpwstr/>
      </vt:variant>
      <vt:variant>
        <vt:i4>7405607</vt:i4>
      </vt:variant>
      <vt:variant>
        <vt:i4>36</vt:i4>
      </vt:variant>
      <vt:variant>
        <vt:i4>0</vt:i4>
      </vt:variant>
      <vt:variant>
        <vt:i4>5</vt:i4>
      </vt:variant>
      <vt:variant>
        <vt:lpwstr>https://peasoupblog.com/2019/09/second-of-a-two-part-series-on-sexual-harassment-in-philosophy/</vt:lpwstr>
      </vt:variant>
      <vt:variant>
        <vt:lpwstr/>
      </vt:variant>
      <vt:variant>
        <vt:i4>3473447</vt:i4>
      </vt:variant>
      <vt:variant>
        <vt:i4>33</vt:i4>
      </vt:variant>
      <vt:variant>
        <vt:i4>0</vt:i4>
      </vt:variant>
      <vt:variant>
        <vt:i4>5</vt:i4>
      </vt:variant>
      <vt:variant>
        <vt:lpwstr>https://peasoupblog.com/2019/08/first-of-a-two-part-series-on-sexual-harassment-in-philosophy/</vt:lpwstr>
      </vt:variant>
      <vt:variant>
        <vt:lpwstr/>
      </vt:variant>
      <vt:variant>
        <vt:i4>1310721</vt:i4>
      </vt:variant>
      <vt:variant>
        <vt:i4>30</vt:i4>
      </vt:variant>
      <vt:variant>
        <vt:i4>0</vt:i4>
      </vt:variant>
      <vt:variant>
        <vt:i4>5</vt:i4>
      </vt:variant>
      <vt:variant>
        <vt:lpwstr>http://www.brown.edu/Departments/Philosophy/bears/9707sobel.html</vt:lpwstr>
      </vt:variant>
      <vt:variant>
        <vt:lpwstr/>
      </vt:variant>
      <vt:variant>
        <vt:i4>2752562</vt:i4>
      </vt:variant>
      <vt:variant>
        <vt:i4>27</vt:i4>
      </vt:variant>
      <vt:variant>
        <vt:i4>0</vt:i4>
      </vt:variant>
      <vt:variant>
        <vt:i4>5</vt:i4>
      </vt:variant>
      <vt:variant>
        <vt:lpwstr>http://www.brown.edu/Departments/Philosophy/bears/9904sobe.html</vt:lpwstr>
      </vt:variant>
      <vt:variant>
        <vt:lpwstr/>
      </vt:variant>
      <vt:variant>
        <vt:i4>2490426</vt:i4>
      </vt:variant>
      <vt:variant>
        <vt:i4>24</vt:i4>
      </vt:variant>
      <vt:variant>
        <vt:i4>0</vt:i4>
      </vt:variant>
      <vt:variant>
        <vt:i4>5</vt:i4>
      </vt:variant>
      <vt:variant>
        <vt:lpwstr>http://www.brown.edu/Departments/Philosophy/bears/0011sobe.html</vt:lpwstr>
      </vt:variant>
      <vt:variant>
        <vt:lpwstr/>
      </vt:variant>
      <vt:variant>
        <vt:i4>720963</vt:i4>
      </vt:variant>
      <vt:variant>
        <vt:i4>21</vt:i4>
      </vt:variant>
      <vt:variant>
        <vt:i4>0</vt:i4>
      </vt:variant>
      <vt:variant>
        <vt:i4>5</vt:i4>
      </vt:variant>
      <vt:variant>
        <vt:lpwstr>https://jesp.org/index.php/jesp/article/view/517</vt:lpwstr>
      </vt:variant>
      <vt:variant>
        <vt:lpwstr/>
      </vt:variant>
      <vt:variant>
        <vt:i4>3866660</vt:i4>
      </vt:variant>
      <vt:variant>
        <vt:i4>18</vt:i4>
      </vt:variant>
      <vt:variant>
        <vt:i4>0</vt:i4>
      </vt:variant>
      <vt:variant>
        <vt:i4>5</vt:i4>
      </vt:variant>
      <vt:variant>
        <vt:lpwstr>https://soar.suny.edu/handle/20.500.12648/3286</vt:lpwstr>
      </vt:variant>
      <vt:variant>
        <vt:lpwstr/>
      </vt:variant>
      <vt:variant>
        <vt:i4>3670079</vt:i4>
      </vt:variant>
      <vt:variant>
        <vt:i4>15</vt:i4>
      </vt:variant>
      <vt:variant>
        <vt:i4>0</vt:i4>
      </vt:variant>
      <vt:variant>
        <vt:i4>5</vt:i4>
      </vt:variant>
      <vt:variant>
        <vt:lpwstr>https://ndpr.nd.edu/reviews/slaves-of-the-passions/</vt:lpwstr>
      </vt:variant>
      <vt:variant>
        <vt:lpwstr/>
      </vt:variant>
      <vt:variant>
        <vt:i4>851982</vt:i4>
      </vt:variant>
      <vt:variant>
        <vt:i4>12</vt:i4>
      </vt:variant>
      <vt:variant>
        <vt:i4>0</vt:i4>
      </vt:variant>
      <vt:variant>
        <vt:i4>5</vt:i4>
      </vt:variant>
      <vt:variant>
        <vt:lpwstr>https://quod.lib.umich.edu/p/phimp/3521354.0007.008/--impotence-of-the-demandingness-objection?view=image</vt:lpwstr>
      </vt:variant>
      <vt:variant>
        <vt:lpwstr/>
      </vt:variant>
      <vt:variant>
        <vt:i4>3670130</vt:i4>
      </vt:variant>
      <vt:variant>
        <vt:i4>9</vt:i4>
      </vt:variant>
      <vt:variant>
        <vt:i4>0</vt:i4>
      </vt:variant>
      <vt:variant>
        <vt:i4>5</vt:i4>
      </vt:variant>
      <vt:variant>
        <vt:lpwstr>https://jesp.org/index.php/jesp/article/view/11</vt:lpwstr>
      </vt:variant>
      <vt:variant>
        <vt:lpwstr/>
      </vt:variant>
      <vt:variant>
        <vt:i4>4849753</vt:i4>
      </vt:variant>
      <vt:variant>
        <vt:i4>6</vt:i4>
      </vt:variant>
      <vt:variant>
        <vt:i4>0</vt:i4>
      </vt:variant>
      <vt:variant>
        <vt:i4>5</vt:i4>
      </vt:variant>
      <vt:variant>
        <vt:lpwstr>https://artsandsciences.syracuse.edu/people/faculty/sobel-david/</vt:lpwstr>
      </vt:variant>
      <vt:variant>
        <vt:lpwstr/>
      </vt:variant>
      <vt:variant>
        <vt:i4>8257589</vt:i4>
      </vt:variant>
      <vt:variant>
        <vt:i4>3</vt:i4>
      </vt:variant>
      <vt:variant>
        <vt:i4>0</vt:i4>
      </vt:variant>
      <vt:variant>
        <vt:i4>5</vt:i4>
      </vt:variant>
      <vt:variant>
        <vt:lpwstr>https://philpeople.org/profiles/david-sobel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mailto:davidsobel3@gmail.com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david sobel</dc:creator>
  <cp:keywords/>
  <cp:lastModifiedBy>Microsoft Office User</cp:lastModifiedBy>
  <cp:revision>2</cp:revision>
  <cp:lastPrinted>2007-03-08T21:10:00Z</cp:lastPrinted>
  <dcterms:created xsi:type="dcterms:W3CDTF">2024-10-16T14:30:00Z</dcterms:created>
  <dcterms:modified xsi:type="dcterms:W3CDTF">2024-10-16T14:30:00Z</dcterms:modified>
</cp:coreProperties>
</file>