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6878" w14:textId="4804C2D4" w:rsidR="0040207E" w:rsidRPr="00000B37" w:rsidRDefault="00DC41F0" w:rsidP="00DC41F0">
      <w:pPr>
        <w:tabs>
          <w:tab w:val="left" w:pos="7610"/>
          <w:tab w:val="right" w:pos="9301"/>
        </w:tabs>
        <w:spacing w:after="69" w:line="259" w:lineRule="auto"/>
        <w:ind w:left="0" w:right="59" w:firstLine="0"/>
      </w:pPr>
      <w:r>
        <w:rPr>
          <w:sz w:val="16"/>
        </w:rPr>
        <w:tab/>
      </w:r>
      <w:r>
        <w:rPr>
          <w:sz w:val="16"/>
        </w:rPr>
        <w:tab/>
      </w:r>
      <w:r w:rsidRPr="00000B37">
        <w:rPr>
          <w:sz w:val="16"/>
        </w:rPr>
        <w:t xml:space="preserve">Updated </w:t>
      </w:r>
      <w:r w:rsidR="0054482B">
        <w:rPr>
          <w:sz w:val="16"/>
        </w:rPr>
        <w:t xml:space="preserve">July </w:t>
      </w:r>
      <w:r w:rsidR="003C6CCC">
        <w:rPr>
          <w:sz w:val="16"/>
        </w:rPr>
        <w:t>23</w:t>
      </w:r>
      <w:r w:rsidRPr="00000B37">
        <w:rPr>
          <w:sz w:val="16"/>
        </w:rPr>
        <w:t>, 202</w:t>
      </w:r>
      <w:r w:rsidR="000D5290">
        <w:rPr>
          <w:sz w:val="16"/>
        </w:rPr>
        <w:t>5</w:t>
      </w:r>
      <w:r w:rsidRPr="00000B37">
        <w:rPr>
          <w:sz w:val="16"/>
        </w:rPr>
        <w:t xml:space="preserve"> </w:t>
      </w:r>
    </w:p>
    <w:p w14:paraId="505220B0" w14:textId="77777777" w:rsidR="0040207E" w:rsidRPr="00000B37" w:rsidRDefault="00000000">
      <w:pPr>
        <w:spacing w:after="105" w:line="259" w:lineRule="auto"/>
        <w:ind w:left="-26" w:right="0" w:firstLine="0"/>
      </w:pPr>
      <w:r w:rsidRPr="00000B37">
        <w:rPr>
          <w:rFonts w:ascii="Calibri" w:eastAsia="Calibri" w:hAnsi="Calibri" w:cs="Calibri"/>
          <w:noProof/>
        </w:rPr>
        <mc:AlternateContent>
          <mc:Choice Requires="wpg">
            <w:drawing>
              <wp:inline distT="0" distB="0" distL="0" distR="0" wp14:anchorId="0B814DF6" wp14:editId="77F54232">
                <wp:extent cx="6053328" cy="6096"/>
                <wp:effectExtent l="0" t="0" r="0" b="0"/>
                <wp:docPr id="9989" name="Group 99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3328" cy="6096"/>
                          <a:chOff x="0" y="0"/>
                          <a:chExt cx="6053328" cy="6096"/>
                        </a:xfrm>
                      </wpg:grpSpPr>
                      <wps:wsp>
                        <wps:cNvPr id="12685" name="Shape 12685"/>
                        <wps:cNvSpPr/>
                        <wps:spPr>
                          <a:xfrm>
                            <a:off x="0" y="0"/>
                            <a:ext cx="6053328" cy="9144"/>
                          </a:xfrm>
                          <a:custGeom>
                            <a:avLst/>
                            <a:gdLst/>
                            <a:ahLst/>
                            <a:cxnLst/>
                            <a:rect l="0" t="0" r="0" b="0"/>
                            <a:pathLst>
                              <a:path w="6053328" h="9144">
                                <a:moveTo>
                                  <a:pt x="0" y="0"/>
                                </a:moveTo>
                                <a:lnTo>
                                  <a:pt x="6053328" y="0"/>
                                </a:lnTo>
                                <a:lnTo>
                                  <a:pt x="6053328"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w14:anchorId="4015E588" id="Group 9989" o:spid="_x0000_s1026" alt="&quot;&quot;" style="width:476.65pt;height:.5pt;mso-position-horizontal-relative:char;mso-position-vertical-relative:line" coordsize="6053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">
                <v:shape id="Shape 12685" o:spid="_x0000_s1027" style="position:absolute;width:60533;height:91;visibility:visible;mso-wrap-style:square;v-text-anchor:top" coordsize="60533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" path="m,l6053328,r,9144l,9144,,e" fillcolor="#1f497d" stroked="f" strokeweight="0">
                  <v:stroke miterlimit="83231f" joinstyle="miter"/>
                  <v:path arrowok="t" textboxrect="0,0,6053328,9144"/>
                </v:shape>
                <w10:anchorlock/>
              </v:group>
            </w:pict>
          </mc:Fallback>
        </mc:AlternateContent>
      </w:r>
    </w:p>
    <w:p w14:paraId="79BCF233" w14:textId="1005C39A" w:rsidR="0040207E" w:rsidRPr="00000B37" w:rsidRDefault="00000000">
      <w:pPr>
        <w:spacing w:after="0" w:line="259" w:lineRule="auto"/>
        <w:ind w:left="0" w:right="59" w:firstLine="0"/>
        <w:jc w:val="center"/>
      </w:pPr>
      <w:r w:rsidRPr="00000B37">
        <w:rPr>
          <w:b/>
          <w:color w:val="1F497D"/>
          <w:sz w:val="28"/>
        </w:rPr>
        <w:t>C</w:t>
      </w:r>
      <w:r w:rsidRPr="00000B37">
        <w:rPr>
          <w:b/>
          <w:color w:val="1F497D"/>
        </w:rPr>
        <w:t xml:space="preserve">OLLIE </w:t>
      </w:r>
      <w:r w:rsidRPr="00000B37">
        <w:rPr>
          <w:b/>
          <w:color w:val="1F497D"/>
          <w:sz w:val="28"/>
        </w:rPr>
        <w:t>F</w:t>
      </w:r>
      <w:r w:rsidRPr="00000B37">
        <w:rPr>
          <w:b/>
          <w:color w:val="1F497D"/>
        </w:rPr>
        <w:t>ULFORD</w:t>
      </w:r>
      <w:r w:rsidRPr="00000B37">
        <w:rPr>
          <w:b/>
          <w:color w:val="1F497D"/>
          <w:sz w:val="28"/>
        </w:rPr>
        <w:t>,</w:t>
      </w:r>
      <w:r w:rsidRPr="00000B37">
        <w:rPr>
          <w:b/>
          <w:color w:val="1F497D"/>
        </w:rPr>
        <w:t xml:space="preserve"> </w:t>
      </w:r>
      <w:r w:rsidRPr="00000B37">
        <w:rPr>
          <w:b/>
          <w:color w:val="1F497D"/>
          <w:sz w:val="28"/>
        </w:rPr>
        <w:t>P</w:t>
      </w:r>
      <w:r w:rsidRPr="00000B37">
        <w:rPr>
          <w:b/>
          <w:color w:val="1F497D"/>
        </w:rPr>
        <w:t>H</w:t>
      </w:r>
      <w:r w:rsidRPr="00000B37">
        <w:rPr>
          <w:b/>
          <w:color w:val="1F497D"/>
          <w:sz w:val="28"/>
        </w:rPr>
        <w:t xml:space="preserve">D </w:t>
      </w:r>
    </w:p>
    <w:p w14:paraId="4A78CC96" w14:textId="5F560FAF" w:rsidR="00406BE5" w:rsidRPr="00604C02" w:rsidRDefault="00406BE5" w:rsidP="00604C02">
      <w:pPr>
        <w:pStyle w:val="BodyText"/>
        <w:tabs>
          <w:tab w:val="left" w:pos="6599"/>
        </w:tabs>
        <w:kinsoku w:val="0"/>
        <w:overflowPunct w:val="0"/>
        <w:spacing w:before="64"/>
        <w:ind w:left="120"/>
        <w:jc w:val="center"/>
        <w:rPr>
          <w:rFonts w:ascii="Garamond" w:hAnsi="Garamond"/>
        </w:rPr>
      </w:pPr>
      <w:r w:rsidRPr="00604C02">
        <w:rPr>
          <w:rFonts w:ascii="Garamond" w:hAnsi="Garamond"/>
        </w:rPr>
        <w:t xml:space="preserve">Department of </w:t>
      </w:r>
      <w:r w:rsidR="00576410" w:rsidRPr="00604C02">
        <w:rPr>
          <w:rFonts w:ascii="Garamond" w:hAnsi="Garamond"/>
        </w:rPr>
        <w:t>Writing Studies, Rhetoric, and Composition</w:t>
      </w:r>
    </w:p>
    <w:p w14:paraId="25C76243" w14:textId="03A48DAF" w:rsidR="00406BE5" w:rsidRPr="00604C02" w:rsidRDefault="00576410" w:rsidP="00604C02">
      <w:pPr>
        <w:pStyle w:val="BodyText"/>
        <w:tabs>
          <w:tab w:val="left" w:pos="6599"/>
        </w:tabs>
        <w:kinsoku w:val="0"/>
        <w:overflowPunct w:val="0"/>
        <w:spacing w:before="11"/>
        <w:ind w:left="120"/>
        <w:jc w:val="center"/>
        <w:rPr>
          <w:rFonts w:ascii="Garamond" w:hAnsi="Garamond"/>
          <w:spacing w:val="-3"/>
        </w:rPr>
      </w:pPr>
      <w:r w:rsidRPr="00604C02">
        <w:rPr>
          <w:rFonts w:ascii="Garamond" w:hAnsi="Garamond"/>
        </w:rPr>
        <w:t>Syracuse University</w:t>
      </w:r>
    </w:p>
    <w:p w14:paraId="1CE3B685" w14:textId="5ADC35A2" w:rsidR="00406BE5" w:rsidRPr="00000B37" w:rsidRDefault="00406BE5" w:rsidP="00604C02">
      <w:pPr>
        <w:pStyle w:val="BodyText"/>
        <w:tabs>
          <w:tab w:val="left" w:pos="6599"/>
        </w:tabs>
        <w:kinsoku w:val="0"/>
        <w:overflowPunct w:val="0"/>
        <w:spacing w:before="11"/>
        <w:ind w:left="120"/>
        <w:jc w:val="center"/>
        <w:rPr>
          <w:rFonts w:ascii="Garamond" w:hAnsi="Garamond"/>
          <w:spacing w:val="-3"/>
          <w:lang w:val="es-ES"/>
        </w:rPr>
      </w:pPr>
      <w:r w:rsidRPr="00604C02">
        <w:rPr>
          <w:rFonts w:ascii="Garamond" w:hAnsi="Garamond"/>
          <w:spacing w:val="-3"/>
          <w:lang w:val="es-ES"/>
        </w:rPr>
        <w:t>cjfulfor@</w:t>
      </w:r>
      <w:r w:rsidR="00576410" w:rsidRPr="00604C02">
        <w:rPr>
          <w:rFonts w:ascii="Garamond" w:hAnsi="Garamond"/>
          <w:spacing w:val="-3"/>
          <w:lang w:val="es-ES"/>
        </w:rPr>
        <w:t>syr</w:t>
      </w:r>
      <w:r w:rsidRPr="00604C02">
        <w:rPr>
          <w:rFonts w:ascii="Garamond" w:hAnsi="Garamond"/>
          <w:spacing w:val="-3"/>
          <w:lang w:val="es-ES"/>
        </w:rPr>
        <w:t>.edu</w:t>
      </w:r>
    </w:p>
    <w:p w14:paraId="3B9E8D6B" w14:textId="70759E5E" w:rsidR="00406BE5" w:rsidRPr="00000B37" w:rsidRDefault="00000000" w:rsidP="00EF0657">
      <w:pPr>
        <w:pStyle w:val="BodyText"/>
        <w:kinsoku w:val="0"/>
        <w:overflowPunct w:val="0"/>
        <w:spacing w:before="11" w:line="249" w:lineRule="auto"/>
        <w:ind w:right="6480"/>
      </w:pPr>
      <w:r w:rsidRPr="00000B37">
        <w:rPr>
          <w:rFonts w:ascii="Calibri" w:eastAsia="Calibri" w:hAnsi="Calibri" w:cs="Calibri"/>
          <w:noProof/>
        </w:rPr>
        <mc:AlternateContent>
          <mc:Choice Requires="wpg">
            <w:drawing>
              <wp:inline distT="0" distB="0" distL="0" distR="0" wp14:anchorId="48A7F83F" wp14:editId="7980576E">
                <wp:extent cx="6053328" cy="6096"/>
                <wp:effectExtent l="0" t="0" r="0" b="0"/>
                <wp:docPr id="9990" name="Group 9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3328" cy="6096"/>
                          <a:chOff x="0" y="0"/>
                          <a:chExt cx="6053328" cy="6096"/>
                        </a:xfrm>
                      </wpg:grpSpPr>
                      <wps:wsp>
                        <wps:cNvPr id="12687" name="Shape 12687"/>
                        <wps:cNvSpPr/>
                        <wps:spPr>
                          <a:xfrm>
                            <a:off x="0" y="0"/>
                            <a:ext cx="6053328" cy="9144"/>
                          </a:xfrm>
                          <a:custGeom>
                            <a:avLst/>
                            <a:gdLst/>
                            <a:ahLst/>
                            <a:cxnLst/>
                            <a:rect l="0" t="0" r="0" b="0"/>
                            <a:pathLst>
                              <a:path w="6053328" h="9144">
                                <a:moveTo>
                                  <a:pt x="0" y="0"/>
                                </a:moveTo>
                                <a:lnTo>
                                  <a:pt x="6053328" y="0"/>
                                </a:lnTo>
                                <a:lnTo>
                                  <a:pt x="6053328"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w14:anchorId="15FB7FD9" id="Group 9990" o:spid="_x0000_s1026" alt="&quot;&quot;" style="width:476.65pt;height:.5pt;mso-position-horizontal-relative:char;mso-position-vertical-relative:line" coordsize="6053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">
                <v:shape id="Shape 12687" o:spid="_x0000_s1027" style="position:absolute;width:60533;height:91;visibility:visible;mso-wrap-style:square;v-text-anchor:top" coordsize="60533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" path="m,l6053328,r,9144l,9144,,e" fillcolor="#1f497d" stroked="f" strokeweight="0">
                  <v:stroke miterlimit="83231f" joinstyle="miter"/>
                  <v:path arrowok="t" textboxrect="0,0,6053328,9144"/>
                </v:shape>
                <w10:anchorlock/>
              </v:group>
            </w:pict>
          </mc:Fallback>
        </mc:AlternateContent>
      </w:r>
    </w:p>
    <w:p w14:paraId="34536D75" w14:textId="6EC2A0C5" w:rsidR="0040207E" w:rsidRPr="00000B37" w:rsidRDefault="00000000" w:rsidP="00EF0657">
      <w:pPr>
        <w:pStyle w:val="Heading1"/>
        <w:spacing w:before="240" w:after="120"/>
        <w:ind w:left="0" w:firstLine="0"/>
        <w:rPr>
          <w:sz w:val="22"/>
          <w:szCs w:val="22"/>
        </w:rPr>
      </w:pPr>
      <w:r w:rsidRPr="00000B37">
        <w:rPr>
          <w:sz w:val="24"/>
        </w:rPr>
        <w:t>A</w:t>
      </w:r>
      <w:r w:rsidRPr="00000B37">
        <w:rPr>
          <w:sz w:val="22"/>
          <w:szCs w:val="22"/>
        </w:rPr>
        <w:t xml:space="preserve">CADEMIC POSITIONS </w:t>
      </w:r>
    </w:p>
    <w:p w14:paraId="27129E65" w14:textId="50FFC4CD" w:rsidR="00576410" w:rsidRDefault="00576410" w:rsidP="00406BE5">
      <w:pPr>
        <w:ind w:right="48"/>
      </w:pPr>
      <w:r>
        <w:t>2025-</w:t>
      </w:r>
      <w:r>
        <w:tab/>
      </w:r>
      <w:r>
        <w:tab/>
        <w:t>Associate Professor of Writing Studies, Syracuse University</w:t>
      </w:r>
    </w:p>
    <w:p w14:paraId="7B787A4B" w14:textId="79029886" w:rsidR="00576410" w:rsidRDefault="00576410" w:rsidP="00406BE5">
      <w:pPr>
        <w:ind w:right="48"/>
      </w:pPr>
      <w:r>
        <w:t>2025-</w:t>
      </w:r>
      <w:r>
        <w:tab/>
      </w:r>
      <w:r>
        <w:tab/>
        <w:t>Director</w:t>
      </w:r>
      <w:r w:rsidR="003C6CCC">
        <w:t xml:space="preserve"> of </w:t>
      </w:r>
      <w:r>
        <w:t>Writing Center, Syracuse University</w:t>
      </w:r>
    </w:p>
    <w:p w14:paraId="73341687" w14:textId="6443B05F" w:rsidR="00406BE5" w:rsidRPr="00000B37" w:rsidRDefault="00406BE5" w:rsidP="00406BE5">
      <w:pPr>
        <w:ind w:right="48"/>
      </w:pPr>
      <w:r w:rsidRPr="00000B37">
        <w:t>2022-</w:t>
      </w:r>
      <w:r w:rsidR="00576410">
        <w:t>2025</w:t>
      </w:r>
      <w:r w:rsidRPr="00000B37">
        <w:tab/>
        <w:t>Associate</w:t>
      </w:r>
      <w:r w:rsidRPr="00000B37">
        <w:rPr>
          <w:b/>
        </w:rPr>
        <w:t xml:space="preserve"> </w:t>
      </w:r>
      <w:r w:rsidRPr="00000B37">
        <w:t>Professor of English, University at Buffalo</w:t>
      </w:r>
    </w:p>
    <w:p w14:paraId="7618A8BC" w14:textId="62B34E18" w:rsidR="0040207E" w:rsidRPr="00000B37" w:rsidRDefault="00406BE5" w:rsidP="00406BE5">
      <w:pPr>
        <w:ind w:right="48"/>
      </w:pPr>
      <w:r w:rsidRPr="00000B37">
        <w:t>2022-</w:t>
      </w:r>
      <w:r w:rsidR="00576410">
        <w:t>2025</w:t>
      </w:r>
      <w:r w:rsidRPr="00000B37">
        <w:tab/>
        <w:t>Director of Academic and Professional Writing Program</w:t>
      </w:r>
      <w:r w:rsidR="00576410">
        <w:t>, University at Buffalo</w:t>
      </w:r>
    </w:p>
    <w:p w14:paraId="589F7FAA" w14:textId="0F60DC54" w:rsidR="0040207E" w:rsidRPr="00000B37" w:rsidRDefault="00406BE5" w:rsidP="00406BE5">
      <w:pPr>
        <w:ind w:right="48"/>
      </w:pPr>
      <w:r w:rsidRPr="00000B37">
        <w:t>2021</w:t>
      </w:r>
      <w:r w:rsidRPr="00000B37">
        <w:tab/>
      </w:r>
      <w:r w:rsidRPr="00000B37">
        <w:tab/>
        <w:t xml:space="preserve">Professor of English, North Carolina Central University </w:t>
      </w:r>
    </w:p>
    <w:p w14:paraId="79F1746C" w14:textId="4C36C507" w:rsidR="0040207E" w:rsidRPr="00000B37" w:rsidRDefault="00406BE5" w:rsidP="00406BE5">
      <w:pPr>
        <w:ind w:right="48"/>
      </w:pPr>
      <w:r w:rsidRPr="00000B37">
        <w:t>2020-2021</w:t>
      </w:r>
      <w:r w:rsidRPr="00000B37">
        <w:tab/>
        <w:t>Interim Director of Writing Studio, North Carolina Central University</w:t>
      </w:r>
    </w:p>
    <w:p w14:paraId="1D5FE169" w14:textId="2378FA40" w:rsidR="00153504" w:rsidRPr="00000B37" w:rsidRDefault="00153504" w:rsidP="00153504">
      <w:pPr>
        <w:ind w:right="48"/>
      </w:pPr>
      <w:r w:rsidRPr="00000B37">
        <w:t xml:space="preserve">2016-2021 </w:t>
      </w:r>
      <w:r w:rsidRPr="00000B37">
        <w:tab/>
        <w:t>Associate Professor of English, North Carolina Central University</w:t>
      </w:r>
    </w:p>
    <w:p w14:paraId="49334EF2" w14:textId="2068AA66" w:rsidR="00153504" w:rsidRPr="00000B37" w:rsidRDefault="00153504" w:rsidP="00153504">
      <w:pPr>
        <w:spacing w:after="41"/>
        <w:ind w:right="48"/>
      </w:pPr>
      <w:r w:rsidRPr="00000B37">
        <w:t xml:space="preserve">2019-2020 </w:t>
      </w:r>
      <w:r w:rsidRPr="00000B37">
        <w:tab/>
        <w:t>Humanities Unbounded Visiting Faculty Fellow, Duke University</w:t>
      </w:r>
    </w:p>
    <w:p w14:paraId="5426A13F" w14:textId="5B712603" w:rsidR="0040207E" w:rsidRPr="00000B37" w:rsidRDefault="00406BE5" w:rsidP="00406BE5">
      <w:pPr>
        <w:ind w:right="48"/>
      </w:pPr>
      <w:r w:rsidRPr="00000B37">
        <w:t xml:space="preserve">2009-2019 </w:t>
      </w:r>
      <w:r w:rsidRPr="00000B37">
        <w:tab/>
        <w:t>Director of First-Year Writing, North Carolina Central University</w:t>
      </w:r>
    </w:p>
    <w:p w14:paraId="6904DE94" w14:textId="62C024CD" w:rsidR="0040207E" w:rsidRPr="00000B37" w:rsidRDefault="00406BE5" w:rsidP="00406BE5">
      <w:pPr>
        <w:spacing w:after="38"/>
        <w:ind w:right="48"/>
      </w:pPr>
      <w:r w:rsidRPr="00000B37">
        <w:t xml:space="preserve">2009-2016 </w:t>
      </w:r>
      <w:r w:rsidRPr="00000B37">
        <w:tab/>
        <w:t>Assistant Professor of English, North Carolina Central University</w:t>
      </w:r>
    </w:p>
    <w:p w14:paraId="387F047F" w14:textId="6EB0F053" w:rsidR="00406BE5" w:rsidRPr="00000B37" w:rsidRDefault="003B5E8B" w:rsidP="00EF0657">
      <w:pPr>
        <w:spacing w:after="38"/>
        <w:ind w:right="48"/>
      </w:pPr>
      <w:r w:rsidRPr="00000B37">
        <w:t xml:space="preserve">2007-2009 </w:t>
      </w:r>
      <w:r w:rsidRPr="00000B37">
        <w:tab/>
        <w:t>Assistant Director, Center for Writing, Keene State College</w:t>
      </w:r>
    </w:p>
    <w:p w14:paraId="48DCB802" w14:textId="77777777" w:rsidR="0040207E" w:rsidRPr="00000B37" w:rsidRDefault="00000000" w:rsidP="00EF0657">
      <w:pPr>
        <w:pStyle w:val="Heading1"/>
        <w:spacing w:before="240" w:after="120"/>
        <w:ind w:left="0" w:firstLine="0"/>
        <w:rPr>
          <w:sz w:val="24"/>
        </w:rPr>
      </w:pPr>
      <w:r w:rsidRPr="00000B37">
        <w:rPr>
          <w:sz w:val="24"/>
        </w:rPr>
        <w:t xml:space="preserve">EDUCATION </w:t>
      </w:r>
    </w:p>
    <w:p w14:paraId="53F6CF3E" w14:textId="145E8243" w:rsidR="0040207E" w:rsidRPr="00000B37" w:rsidRDefault="003B5E8B" w:rsidP="003B5E8B">
      <w:pPr>
        <w:ind w:right="48"/>
      </w:pPr>
      <w:r w:rsidRPr="00000B37">
        <w:t xml:space="preserve">2009 </w:t>
      </w:r>
      <w:r w:rsidRPr="00000B37">
        <w:tab/>
      </w:r>
      <w:r w:rsidRPr="00000B37">
        <w:tab/>
        <w:t>PhD English Composition and Rhetoric, University of Massachusetts, Amherst</w:t>
      </w:r>
    </w:p>
    <w:p w14:paraId="69D95AA3" w14:textId="77777777" w:rsidR="003B5E8B" w:rsidRPr="00000B37" w:rsidRDefault="003B5E8B" w:rsidP="003B5E8B">
      <w:pPr>
        <w:spacing w:after="75"/>
        <w:ind w:left="14" w:right="1339" w:hanging="14"/>
        <w:contextualSpacing/>
      </w:pPr>
      <w:r w:rsidRPr="00000B37">
        <w:t>2005</w:t>
      </w:r>
      <w:r w:rsidRPr="00000B37">
        <w:tab/>
      </w:r>
      <w:r w:rsidRPr="00000B37">
        <w:tab/>
        <w:t>MA English, University of Massachusetts, Amherst</w:t>
      </w:r>
    </w:p>
    <w:p w14:paraId="4159AC82" w14:textId="5D072BCF" w:rsidR="003B5E8B" w:rsidRPr="00000B37" w:rsidRDefault="003B5E8B" w:rsidP="00EF0657">
      <w:pPr>
        <w:spacing w:after="75"/>
        <w:ind w:left="14" w:right="1339" w:hanging="14"/>
        <w:contextualSpacing/>
      </w:pPr>
      <w:r w:rsidRPr="00000B37">
        <w:rPr>
          <w:bCs/>
        </w:rPr>
        <w:t>2002</w:t>
      </w:r>
      <w:r w:rsidRPr="00000B37">
        <w:rPr>
          <w:b/>
        </w:rPr>
        <w:tab/>
      </w:r>
      <w:r w:rsidRPr="00000B37">
        <w:rPr>
          <w:b/>
        </w:rPr>
        <w:tab/>
      </w:r>
      <w:r w:rsidRPr="00000B37">
        <w:t xml:space="preserve">BA English, Keene State College, </w:t>
      </w:r>
      <w:r w:rsidRPr="00000B37">
        <w:rPr>
          <w:i/>
        </w:rPr>
        <w:t>summa cum laude</w:t>
      </w:r>
      <w:r w:rsidRPr="00000B37">
        <w:t xml:space="preserve">  </w:t>
      </w:r>
    </w:p>
    <w:p w14:paraId="6C95DF65" w14:textId="77777777" w:rsidR="0040207E" w:rsidRPr="00000B37" w:rsidRDefault="00000000" w:rsidP="00EF0657">
      <w:pPr>
        <w:spacing w:before="240" w:after="120"/>
        <w:ind w:left="0" w:right="0" w:firstLine="0"/>
      </w:pPr>
      <w:r w:rsidRPr="00000B37">
        <w:rPr>
          <w:b/>
          <w:color w:val="1F497D"/>
          <w:sz w:val="24"/>
        </w:rPr>
        <w:t xml:space="preserve">PUBLICATIONS </w:t>
      </w:r>
      <w:r w:rsidRPr="00000B37">
        <w:rPr>
          <w:bCs/>
          <w:color w:val="auto"/>
          <w:sz w:val="24"/>
        </w:rPr>
        <w:t>(</w:t>
      </w:r>
      <w:r w:rsidRPr="00000B37">
        <w:rPr>
          <w:b/>
        </w:rPr>
        <w:t>*</w:t>
      </w:r>
      <w:r w:rsidRPr="00000B37">
        <w:t xml:space="preserve"> = collaboration with students)</w:t>
      </w:r>
      <w:r w:rsidRPr="00000B37">
        <w:rPr>
          <w:b/>
          <w:color w:val="1F497D"/>
          <w:sz w:val="24"/>
        </w:rPr>
        <w:t xml:space="preserve"> </w:t>
      </w:r>
    </w:p>
    <w:p w14:paraId="4CA81C27" w14:textId="77777777" w:rsidR="0040207E" w:rsidRPr="00000B37" w:rsidRDefault="00000000" w:rsidP="00EF0657">
      <w:pPr>
        <w:pStyle w:val="Heading2"/>
        <w:ind w:left="0" w:firstLine="0"/>
      </w:pPr>
      <w:r w:rsidRPr="00000B37">
        <w:t xml:space="preserve">Monograph </w:t>
      </w:r>
    </w:p>
    <w:p w14:paraId="684CE4C0" w14:textId="0D6C8F8B" w:rsidR="0040207E" w:rsidRPr="00000B37" w:rsidRDefault="003C6CCC" w:rsidP="00A37C5C">
      <w:pPr>
        <w:spacing w:afterLines="41" w:after="98"/>
        <w:ind w:left="1440" w:right="43" w:hanging="1440"/>
      </w:pPr>
      <w:r>
        <w:t>2025</w:t>
      </w:r>
      <w:r w:rsidR="003B5E8B" w:rsidRPr="00000B37">
        <w:tab/>
      </w:r>
      <w:r w:rsidR="003B5E8B" w:rsidRPr="00000B37">
        <w:rPr>
          <w:i/>
          <w:iCs/>
        </w:rPr>
        <w:t>Insiders, Outliers: Centering Adult Student</w:t>
      </w:r>
      <w:r w:rsidR="007A60B3" w:rsidRPr="00000B37">
        <w:rPr>
          <w:i/>
          <w:iCs/>
        </w:rPr>
        <w:t xml:space="preserve"> </w:t>
      </w:r>
      <w:r w:rsidR="003B5E8B" w:rsidRPr="00000B37">
        <w:rPr>
          <w:i/>
          <w:iCs/>
        </w:rPr>
        <w:t>Writers</w:t>
      </w:r>
      <w:r w:rsidR="00B65239" w:rsidRPr="00000B37">
        <w:rPr>
          <w:i/>
          <w:iCs/>
        </w:rPr>
        <w:t xml:space="preserve"> at an HBCU</w:t>
      </w:r>
      <w:r w:rsidR="003B5E8B" w:rsidRPr="00000B37">
        <w:t xml:space="preserve">. </w:t>
      </w:r>
      <w:bookmarkStart w:id="0" w:name="_Hlk174612557"/>
      <w:r w:rsidR="005F6BB3" w:rsidRPr="00000B37">
        <w:t xml:space="preserve">The American Campus series. </w:t>
      </w:r>
      <w:r w:rsidR="003B5E8B" w:rsidRPr="00000B37">
        <w:t>Rutgers University Press</w:t>
      </w:r>
      <w:bookmarkEnd w:id="0"/>
      <w:r w:rsidR="00135294" w:rsidRPr="00000B37">
        <w:t xml:space="preserve">. </w:t>
      </w:r>
    </w:p>
    <w:p w14:paraId="68F078C2" w14:textId="77777777" w:rsidR="0040207E" w:rsidRPr="00000B37" w:rsidRDefault="00000000" w:rsidP="00EF0657">
      <w:pPr>
        <w:pStyle w:val="Heading2"/>
        <w:ind w:left="0" w:firstLine="0"/>
      </w:pPr>
      <w:r w:rsidRPr="00000B37">
        <w:t xml:space="preserve">Journal Editing </w:t>
      </w:r>
    </w:p>
    <w:p w14:paraId="6C55909A" w14:textId="4F32F34C" w:rsidR="0040207E" w:rsidRPr="00000B37" w:rsidRDefault="003B5E8B" w:rsidP="00A37C5C">
      <w:pPr>
        <w:spacing w:afterLines="41" w:after="98"/>
        <w:ind w:left="1440" w:right="43" w:hanging="1440"/>
      </w:pPr>
      <w:r w:rsidRPr="00000B37">
        <w:t xml:space="preserve">2018 </w:t>
      </w:r>
      <w:r w:rsidRPr="00000B37">
        <w:tab/>
        <w:t xml:space="preserve">Frigo, Stefanie A., and Collie Fulford, guest editors. “Bringing the Outside In: Internationalizing the WAC/WID Classroom.” Special issue of </w:t>
      </w:r>
      <w:r w:rsidRPr="00000B37">
        <w:rPr>
          <w:i/>
          <w:iCs/>
        </w:rPr>
        <w:t>Across the Disciplines</w:t>
      </w:r>
      <w:r w:rsidRPr="00000B37">
        <w:t xml:space="preserve"> 15</w:t>
      </w:r>
      <w:r w:rsidR="00DE5589">
        <w:t>.</w:t>
      </w:r>
      <w:r w:rsidRPr="00000B37">
        <w:t xml:space="preserve">1, April 2018.  </w:t>
      </w:r>
    </w:p>
    <w:p w14:paraId="3AE43A2E" w14:textId="77777777" w:rsidR="0040207E" w:rsidRPr="00000B37" w:rsidRDefault="00000000" w:rsidP="00EF0657">
      <w:pPr>
        <w:pStyle w:val="Heading2"/>
        <w:ind w:left="0" w:firstLine="0"/>
      </w:pPr>
      <w:r w:rsidRPr="00000B37">
        <w:t xml:space="preserve">Articles in peer reviewed journals </w:t>
      </w:r>
      <w:r w:rsidRPr="00000B37">
        <w:rPr>
          <w:b w:val="0"/>
        </w:rPr>
        <w:t xml:space="preserve"> </w:t>
      </w:r>
    </w:p>
    <w:p w14:paraId="7E07FB60" w14:textId="064FC0CD" w:rsidR="00E73DE7" w:rsidRDefault="00EC18D0" w:rsidP="00A37C5C">
      <w:pPr>
        <w:spacing w:afterLines="41" w:after="98"/>
        <w:ind w:left="1440" w:right="43" w:hanging="1440"/>
      </w:pPr>
      <w:r>
        <w:t>2025</w:t>
      </w:r>
      <w:r w:rsidR="00692B05" w:rsidRPr="00000B37">
        <w:tab/>
      </w:r>
      <w:bookmarkStart w:id="1" w:name="_Hlk201824605"/>
      <w:r w:rsidR="00E73DE7" w:rsidRPr="00000B37">
        <w:t xml:space="preserve">Frigo, Stefanie, and Collie Fulford. “Radical Adaptability: Research with Adult Learners.”. </w:t>
      </w:r>
      <w:r w:rsidR="008D768A" w:rsidRPr="008D768A">
        <w:rPr>
          <w:i/>
          <w:iCs/>
        </w:rPr>
        <w:t>PURM</w:t>
      </w:r>
      <w:r w:rsidR="008D768A">
        <w:t xml:space="preserve">: </w:t>
      </w:r>
      <w:r w:rsidR="00E73DE7" w:rsidRPr="00000B37">
        <w:rPr>
          <w:i/>
          <w:iCs/>
        </w:rPr>
        <w:t>Perspectives on Undergraduate Research and Mentoring</w:t>
      </w:r>
      <w:r w:rsidR="00486B5E">
        <w:t xml:space="preserve"> 12.1</w:t>
      </w:r>
      <w:r w:rsidR="00264E11">
        <w:t>.</w:t>
      </w:r>
      <w:r w:rsidR="00E73DE7" w:rsidRPr="00000B37">
        <w:t xml:space="preserve">  </w:t>
      </w:r>
      <w:bookmarkEnd w:id="1"/>
    </w:p>
    <w:p w14:paraId="7683DCB1" w14:textId="01CAD9D1" w:rsidR="0054482B" w:rsidRPr="00000B37" w:rsidRDefault="0054482B" w:rsidP="0054482B">
      <w:pPr>
        <w:spacing w:afterLines="41" w:after="98"/>
        <w:ind w:left="1440" w:right="43" w:hanging="1440"/>
      </w:pPr>
      <w:bookmarkStart w:id="2" w:name="_Hlk202862514"/>
      <w:r>
        <w:t>2024</w:t>
      </w:r>
      <w:r w:rsidRPr="00000B37">
        <w:tab/>
        <w:t xml:space="preserve">*Fulford, Collie, Stefanie Frigo, Yaseen Abdul-Malik, Thomas Kelly, Adrienne Long, and Stuart Parrish. “In Our Own Words: Adult Learners on Writing in College.” </w:t>
      </w:r>
      <w:r w:rsidRPr="00000B37">
        <w:rPr>
          <w:i/>
          <w:iCs/>
        </w:rPr>
        <w:t>The WAC Journal</w:t>
      </w:r>
      <w:r>
        <w:t xml:space="preserve"> 35.1 2024: 181-194.</w:t>
      </w:r>
    </w:p>
    <w:p w14:paraId="48DD6001" w14:textId="68BF8ADC" w:rsidR="0040207E" w:rsidRPr="00000B37" w:rsidRDefault="00692B05" w:rsidP="00A37C5C">
      <w:pPr>
        <w:spacing w:afterLines="41" w:after="98"/>
        <w:ind w:left="1440" w:right="43" w:hanging="1440"/>
      </w:pPr>
      <w:r w:rsidRPr="00000B37">
        <w:t>2022</w:t>
      </w:r>
      <w:r w:rsidRPr="00000B37">
        <w:tab/>
        <w:t>Fulford, Collie.</w:t>
      </w:r>
      <w:bookmarkStart w:id="3" w:name="_Hlk165273222"/>
      <w:r w:rsidRPr="00000B37">
        <w:t xml:space="preserve"> “Rethinking Research in English with Nontraditional Adult Students.” </w:t>
      </w:r>
      <w:r w:rsidRPr="00000B37">
        <w:rPr>
          <w:i/>
          <w:iCs/>
        </w:rPr>
        <w:t>Pedagogy:</w:t>
      </w:r>
      <w:bookmarkEnd w:id="3"/>
      <w:r w:rsidRPr="00000B37">
        <w:rPr>
          <w:i/>
          <w:iCs/>
        </w:rPr>
        <w:t xml:space="preserve"> Critical Approaches to Teaching Literature, Language, Composition, and Culture </w:t>
      </w:r>
      <w:r w:rsidRPr="00000B37">
        <w:t xml:space="preserve">22.1, Jan 2022: 79-98. </w:t>
      </w:r>
    </w:p>
    <w:bookmarkEnd w:id="2"/>
    <w:p w14:paraId="6F65E5ED" w14:textId="128D660C" w:rsidR="0040207E" w:rsidRPr="00000B37" w:rsidRDefault="00692B05" w:rsidP="00A37C5C">
      <w:pPr>
        <w:spacing w:afterLines="41" w:after="98"/>
        <w:ind w:left="1440" w:right="43" w:hanging="1440"/>
      </w:pPr>
      <w:r w:rsidRPr="00000B37">
        <w:lastRenderedPageBreak/>
        <w:t>2020</w:t>
      </w:r>
      <w:r w:rsidRPr="00000B37">
        <w:tab/>
        <w:t xml:space="preserve">Banks, William P, Michael J. Faris, Collie Fulford, Timothy Oleksiak, </w:t>
      </w:r>
      <w:proofErr w:type="spellStart"/>
      <w:r w:rsidRPr="00000B37">
        <w:t>GPat</w:t>
      </w:r>
      <w:proofErr w:type="spellEnd"/>
      <w:r w:rsidRPr="00000B37">
        <w:t xml:space="preserve"> Patterson, and Trixie G. Smith. “Writing Program Administration: A Queer Symposium.” </w:t>
      </w:r>
      <w:r w:rsidRPr="00000B37">
        <w:rPr>
          <w:i/>
          <w:iCs/>
        </w:rPr>
        <w:t>WPA: Writing Program Administration</w:t>
      </w:r>
      <w:r w:rsidRPr="00000B37">
        <w:t xml:space="preserve">. 43.2, Spring 2020: 11-43. </w:t>
      </w:r>
    </w:p>
    <w:p w14:paraId="3332A3D8" w14:textId="6FD21BF9" w:rsidR="0040207E" w:rsidRPr="00000B37" w:rsidRDefault="00692B05" w:rsidP="00A37C5C">
      <w:pPr>
        <w:spacing w:afterLines="41" w:after="98"/>
        <w:ind w:left="1440" w:right="43" w:hanging="1440"/>
      </w:pPr>
      <w:r w:rsidRPr="00000B37">
        <w:t>2019</w:t>
      </w:r>
      <w:r w:rsidRPr="00000B37">
        <w:tab/>
        <w:t xml:space="preserve">Wymer, Kathryn, and Collie Fulford. “Students as Co-producers of Queer Pedagogy.” </w:t>
      </w:r>
      <w:r w:rsidRPr="00000B37">
        <w:rPr>
          <w:i/>
          <w:iCs/>
        </w:rPr>
        <w:t>Journal of Effective Teaching in Higher Educatio</w:t>
      </w:r>
      <w:r w:rsidRPr="00000B37">
        <w:t>n. 2</w:t>
      </w:r>
      <w:r w:rsidR="00DE5589">
        <w:t>.</w:t>
      </w:r>
      <w:r w:rsidRPr="00000B37">
        <w:t xml:space="preserve">1, April 2019: 45-59.  </w:t>
      </w:r>
    </w:p>
    <w:p w14:paraId="5FE11E8C" w14:textId="035306CC" w:rsidR="0040207E" w:rsidRPr="00000B37" w:rsidRDefault="00692B05" w:rsidP="00A37C5C">
      <w:pPr>
        <w:spacing w:afterLines="41" w:after="98"/>
        <w:ind w:left="1440" w:right="43" w:hanging="1440"/>
      </w:pPr>
      <w:r w:rsidRPr="00000B37">
        <w:t>2019</w:t>
      </w:r>
      <w:r w:rsidRPr="00000B37">
        <w:tab/>
        <w:t xml:space="preserve">Fulford, Collie. “Subverting Austerity: Advancing Writing at a Historically Black University.” </w:t>
      </w:r>
      <w:r w:rsidRPr="00000B37">
        <w:rPr>
          <w:i/>
          <w:iCs/>
        </w:rPr>
        <w:t xml:space="preserve">Pedagogy: Critical Approaches to Teaching Literature, Language, Composition, and Culture </w:t>
      </w:r>
      <w:r w:rsidRPr="00000B37">
        <w:t>19</w:t>
      </w:r>
      <w:r w:rsidR="00DE5589">
        <w:t>.</w:t>
      </w:r>
      <w:r w:rsidRPr="00000B37">
        <w:t xml:space="preserve">2, March 2019: 225-241. </w:t>
      </w:r>
    </w:p>
    <w:p w14:paraId="57677AA8" w14:textId="48B127EA" w:rsidR="0066642D" w:rsidRPr="00000B37" w:rsidRDefault="00692B05" w:rsidP="00A37C5C">
      <w:pPr>
        <w:spacing w:afterLines="41" w:after="98"/>
        <w:ind w:left="1440" w:right="43" w:hanging="1440"/>
      </w:pPr>
      <w:r w:rsidRPr="00000B37">
        <w:t>2018</w:t>
      </w:r>
      <w:r w:rsidRPr="00000B37">
        <w:tab/>
        <w:t xml:space="preserve">Frigo, Stefanie A., and Collie Fulford. “Introducing Bringing the Outside in: Internationalizing the WAC/WID Classroom.” </w:t>
      </w:r>
      <w:r w:rsidRPr="00000B37">
        <w:rPr>
          <w:i/>
          <w:iCs/>
        </w:rPr>
        <w:t xml:space="preserve">Across the Disciplines </w:t>
      </w:r>
      <w:r w:rsidRPr="00000B37">
        <w:t>15</w:t>
      </w:r>
      <w:r w:rsidR="00DE5589">
        <w:t>.</w:t>
      </w:r>
      <w:r w:rsidRPr="00000B37">
        <w:t xml:space="preserve">1, April 2018: 1-7. </w:t>
      </w:r>
    </w:p>
    <w:p w14:paraId="14DE4B06" w14:textId="1B797FFA" w:rsidR="0066642D" w:rsidRPr="00000B37" w:rsidRDefault="001E4FE3" w:rsidP="00A37C5C">
      <w:pPr>
        <w:spacing w:afterLines="41" w:after="98"/>
        <w:ind w:left="1440" w:right="43" w:hanging="1440"/>
      </w:pPr>
      <w:r w:rsidRPr="00000B37">
        <w:t>2015</w:t>
      </w:r>
      <w:r w:rsidRPr="00000B37">
        <w:tab/>
      </w:r>
      <w:r w:rsidR="0066642D" w:rsidRPr="00000B37">
        <w:t xml:space="preserve">*Fulford, Collie, and Aaron Dial. “Stone Soup: Establishing an HBCU Writing Concentration.” </w:t>
      </w:r>
      <w:r w:rsidR="0066642D" w:rsidRPr="00000B37">
        <w:rPr>
          <w:i/>
          <w:iCs/>
        </w:rPr>
        <w:t>Composition Studies</w:t>
      </w:r>
      <w:r w:rsidR="0066642D" w:rsidRPr="00000B37">
        <w:t xml:space="preserve"> 43.2 Fall 2015: 177-181. </w:t>
      </w:r>
    </w:p>
    <w:p w14:paraId="6FF722D3" w14:textId="0F986779" w:rsidR="0040207E" w:rsidRPr="00000B37" w:rsidRDefault="001E4FE3" w:rsidP="00A37C5C">
      <w:pPr>
        <w:spacing w:afterLines="41" w:after="98"/>
        <w:ind w:left="1440" w:right="43" w:hanging="1440"/>
      </w:pPr>
      <w:r w:rsidRPr="00000B37">
        <w:t>2012</w:t>
      </w:r>
      <w:r w:rsidRPr="00000B37">
        <w:tab/>
      </w:r>
      <w:r w:rsidR="0066642D" w:rsidRPr="00000B37">
        <w:t xml:space="preserve">*Wymer, Kathryn, Collie Fulford, Nia Baskerville, and Marisha Washington. “Necessity and the Unexpected: </w:t>
      </w:r>
      <w:proofErr w:type="spellStart"/>
      <w:r w:rsidR="0066642D" w:rsidRPr="00000B37">
        <w:t>SoTL</w:t>
      </w:r>
      <w:proofErr w:type="spellEnd"/>
      <w:r w:rsidR="0066642D" w:rsidRPr="00000B37">
        <w:t xml:space="preserve"> Student-Faculty Collaboration in Writing Program Research.” </w:t>
      </w:r>
      <w:r w:rsidR="0066642D" w:rsidRPr="00000B37">
        <w:rPr>
          <w:i/>
          <w:iCs/>
        </w:rPr>
        <w:t>International Journal for the Scholarship of Teaching and Learning</w:t>
      </w:r>
      <w:r w:rsidR="0066642D" w:rsidRPr="00000B37">
        <w:t xml:space="preserve"> 6</w:t>
      </w:r>
      <w:r w:rsidR="00DE5589">
        <w:t>.</w:t>
      </w:r>
      <w:r w:rsidR="0066642D" w:rsidRPr="00000B37">
        <w:t xml:space="preserve">1 January 2012. </w:t>
      </w:r>
    </w:p>
    <w:p w14:paraId="76FFEE96" w14:textId="22BA09FC" w:rsidR="0040207E" w:rsidRPr="00000B37" w:rsidRDefault="001E4FE3" w:rsidP="00A37C5C">
      <w:pPr>
        <w:spacing w:afterLines="41" w:after="98"/>
        <w:ind w:left="1440" w:right="43" w:hanging="1440"/>
      </w:pPr>
      <w:r w:rsidRPr="00000B37">
        <w:t>2011</w:t>
      </w:r>
      <w:r w:rsidRPr="00000B37">
        <w:tab/>
        <w:t xml:space="preserve">Fulford, Collie. “Hit the Ground Listening: An Ethnographic Approach to New WPA Learning.” </w:t>
      </w:r>
      <w:r w:rsidRPr="00000B37">
        <w:rPr>
          <w:i/>
          <w:iCs/>
        </w:rPr>
        <w:t>WPA: Writing Program Administration</w:t>
      </w:r>
      <w:r w:rsidRPr="00000B37">
        <w:t xml:space="preserve"> 35</w:t>
      </w:r>
      <w:r w:rsidR="00DE5589">
        <w:t>.</w:t>
      </w:r>
      <w:r w:rsidRPr="00000B37">
        <w:t xml:space="preserve">1 Fall/Winter 2011: 159-162. </w:t>
      </w:r>
    </w:p>
    <w:p w14:paraId="5370ED19" w14:textId="77777777" w:rsidR="0040207E" w:rsidRPr="00000B37" w:rsidRDefault="00000000" w:rsidP="00EF0657">
      <w:pPr>
        <w:pStyle w:val="Heading2"/>
        <w:ind w:left="0" w:firstLine="0"/>
      </w:pPr>
      <w:r w:rsidRPr="00000B37">
        <w:t xml:space="preserve">Book Chapters </w:t>
      </w:r>
    </w:p>
    <w:p w14:paraId="2E44B49F" w14:textId="77380F92" w:rsidR="0040207E" w:rsidRPr="00000B37" w:rsidRDefault="001E4FE3" w:rsidP="001E4FE3">
      <w:pPr>
        <w:spacing w:afterLines="41" w:after="98"/>
        <w:ind w:left="1440" w:right="43" w:hanging="1440"/>
      </w:pPr>
      <w:r w:rsidRPr="00000B37">
        <w:t>2024</w:t>
      </w:r>
      <w:r w:rsidRPr="00000B37">
        <w:tab/>
        <w:t xml:space="preserve">Fulford, Collie, and Lauren Rosenberg. “Interpreting Research with Participants: A Lifespan Writing Methodology.” </w:t>
      </w:r>
      <w:r w:rsidRPr="00000B37">
        <w:rPr>
          <w:i/>
        </w:rPr>
        <w:t xml:space="preserve">Improvisations: Methods and Methodologies for Lifespan Writing Research, </w:t>
      </w:r>
      <w:r w:rsidRPr="00000B37">
        <w:t xml:space="preserve">Ryan J. Dippre and </w:t>
      </w:r>
      <w:proofErr w:type="spellStart"/>
      <w:r w:rsidRPr="00000B37">
        <w:t>Talinn</w:t>
      </w:r>
      <w:proofErr w:type="spellEnd"/>
      <w:r w:rsidRPr="00000B37">
        <w:t xml:space="preserve"> Phillips, eds.</w:t>
      </w:r>
      <w:r w:rsidRPr="00000B37">
        <w:rPr>
          <w:i/>
        </w:rPr>
        <w:t xml:space="preserve"> </w:t>
      </w:r>
      <w:r w:rsidRPr="00000B37">
        <w:t>WAC Clearinghouse/University Press of Colorado. 2024</w:t>
      </w:r>
      <w:r w:rsidR="009952B9" w:rsidRPr="00000B37">
        <w:t>:</w:t>
      </w:r>
      <w:r w:rsidR="00331A29" w:rsidRPr="00000B37">
        <w:t xml:space="preserve"> 87-101. </w:t>
      </w:r>
    </w:p>
    <w:p w14:paraId="3E1A5F3C" w14:textId="542775B8" w:rsidR="0040207E" w:rsidRPr="00000B37" w:rsidRDefault="001E4FE3" w:rsidP="001E4FE3">
      <w:pPr>
        <w:spacing w:afterLines="41" w:after="98"/>
        <w:ind w:left="1440" w:right="43" w:hanging="1440"/>
      </w:pPr>
      <w:r w:rsidRPr="00000B37">
        <w:t>2024</w:t>
      </w:r>
      <w:r w:rsidRPr="00000B37">
        <w:tab/>
        <w:t xml:space="preserve">*Rosenberg, Lauren, </w:t>
      </w:r>
      <w:r w:rsidR="00331A29" w:rsidRPr="00000B37">
        <w:rPr>
          <w:bCs/>
        </w:rPr>
        <w:t xml:space="preserve">Collie Fulford, </w:t>
      </w:r>
      <w:r w:rsidRPr="00000B37">
        <w:t xml:space="preserve">Gwen Porter McGowan, and Adrienne Long. “Co-Interpretation in Action.” </w:t>
      </w:r>
      <w:r w:rsidRPr="00000B37">
        <w:rPr>
          <w:i/>
        </w:rPr>
        <w:t xml:space="preserve">Improvisations: Methods and Methodologies for Lifespan Writing Research, </w:t>
      </w:r>
      <w:r w:rsidRPr="00000B37">
        <w:t xml:space="preserve">Ryan J. Dippre and </w:t>
      </w:r>
      <w:proofErr w:type="spellStart"/>
      <w:r w:rsidRPr="00000B37">
        <w:t>Talinn</w:t>
      </w:r>
      <w:proofErr w:type="spellEnd"/>
      <w:r w:rsidRPr="00000B37">
        <w:t xml:space="preserve"> Phillips, eds.</w:t>
      </w:r>
      <w:r w:rsidRPr="00000B37">
        <w:rPr>
          <w:i/>
        </w:rPr>
        <w:t xml:space="preserve"> </w:t>
      </w:r>
      <w:r w:rsidRPr="00000B37">
        <w:t>WAC Clearinghouse/University Press of Colorado.</w:t>
      </w:r>
      <w:r w:rsidRPr="00000B37">
        <w:rPr>
          <w:i/>
        </w:rPr>
        <w:t xml:space="preserve"> </w:t>
      </w:r>
      <w:r w:rsidRPr="00000B37">
        <w:t>2024</w:t>
      </w:r>
      <w:r w:rsidR="00331A29" w:rsidRPr="00000B37">
        <w:t xml:space="preserve">: 103-119. </w:t>
      </w:r>
    </w:p>
    <w:p w14:paraId="14C45C83" w14:textId="0D261FE2" w:rsidR="0040207E" w:rsidRPr="00000B37" w:rsidRDefault="001E4FE3" w:rsidP="001E4FE3">
      <w:pPr>
        <w:spacing w:afterLines="41" w:after="98"/>
        <w:ind w:left="1440" w:right="43" w:hanging="1440"/>
      </w:pPr>
      <w:r w:rsidRPr="00000B37">
        <w:t>2024</w:t>
      </w:r>
      <w:r w:rsidRPr="00000B37">
        <w:tab/>
        <w:t xml:space="preserve">Fulford, Collie, and Stefanie Frigo. “Feeling Our Way Through Collaborative Revision When the World </w:t>
      </w:r>
      <w:r w:rsidR="00894BCB" w:rsidRPr="00000B37">
        <w:t>I</w:t>
      </w:r>
      <w:r w:rsidRPr="00000B37">
        <w:t xml:space="preserve">s on Fire.” </w:t>
      </w:r>
      <w:r w:rsidRPr="00000B37">
        <w:rPr>
          <w:i/>
        </w:rPr>
        <w:t xml:space="preserve">Revising Moves: Writing Stories of (Re)Making.  </w:t>
      </w:r>
      <w:r w:rsidRPr="00000B37">
        <w:t xml:space="preserve">Eds. Laura R. Micciche et al. Logan, UT: Utah State University Press. 2024: 151-62. </w:t>
      </w:r>
    </w:p>
    <w:p w14:paraId="4C1DCDA7" w14:textId="5FE388AC" w:rsidR="0040207E" w:rsidRPr="00000B37" w:rsidRDefault="001E4FE3" w:rsidP="001E4FE3">
      <w:pPr>
        <w:spacing w:afterLines="41" w:after="98"/>
        <w:ind w:left="1440" w:right="43" w:hanging="1440"/>
      </w:pPr>
      <w:r w:rsidRPr="00000B37">
        <w:t>2011</w:t>
      </w:r>
      <w:r w:rsidRPr="00000B37">
        <w:tab/>
        <w:t xml:space="preserve">Fulford, Collie. “Making Messes and Meaning with Wikis and Blogs.” </w:t>
      </w:r>
      <w:proofErr w:type="gramStart"/>
      <w:r w:rsidRPr="00000B37">
        <w:rPr>
          <w:i/>
        </w:rPr>
        <w:t>CLASH!:</w:t>
      </w:r>
      <w:proofErr w:type="gramEnd"/>
      <w:r w:rsidRPr="00000B37">
        <w:rPr>
          <w:i/>
        </w:rPr>
        <w:t xml:space="preserve"> Superheroic Yet Sensible Strategies for Teaching Students the New Literacies Despite the Status Quo</w:t>
      </w:r>
      <w:r w:rsidRPr="00000B37">
        <w:t xml:space="preserve">. Eds. Sandra Vavra and Sharon Spencer. Charlotte, NC: Information Age Publishing, 2011: 67-83. </w:t>
      </w:r>
    </w:p>
    <w:p w14:paraId="2E67651F" w14:textId="27564CB7" w:rsidR="0040207E" w:rsidRPr="00000B37" w:rsidRDefault="00000000" w:rsidP="00EF0657">
      <w:pPr>
        <w:pStyle w:val="Heading2"/>
        <w:ind w:left="0" w:firstLine="0"/>
      </w:pPr>
      <w:r w:rsidRPr="00000B37">
        <w:t xml:space="preserve">Conference Proceedings, </w:t>
      </w:r>
      <w:r w:rsidR="00E53D77" w:rsidRPr="00000B37">
        <w:t>refereed</w:t>
      </w:r>
    </w:p>
    <w:p w14:paraId="28AEEB00" w14:textId="30779046" w:rsidR="0040207E" w:rsidRPr="00000B37" w:rsidRDefault="001E4FE3" w:rsidP="00A37C5C">
      <w:pPr>
        <w:spacing w:afterLines="41" w:after="98"/>
        <w:ind w:left="1440" w:right="43" w:hanging="1440"/>
      </w:pPr>
      <w:r w:rsidRPr="00000B37">
        <w:t>2023</w:t>
      </w:r>
      <w:r w:rsidRPr="00000B37">
        <w:tab/>
        <w:t xml:space="preserve">Fulford, Collie. “Writing on the Job: Authorship, Ethics, and Agency.” </w:t>
      </w:r>
      <w:r w:rsidRPr="00000B37">
        <w:rPr>
          <w:i/>
          <w:iCs/>
        </w:rPr>
        <w:t>Workforce Development: MicroCredentials, Badges, and CEUs</w:t>
      </w:r>
      <w:r w:rsidR="00C40F61" w:rsidRPr="00000B37">
        <w:t xml:space="preserve">: </w:t>
      </w:r>
      <w:r w:rsidRPr="00000B37">
        <w:rPr>
          <w:i/>
          <w:iCs/>
        </w:rPr>
        <w:t>Adult and Higher Education Alliance Proceeding</w:t>
      </w:r>
      <w:r w:rsidRPr="00000B37">
        <w:t xml:space="preserve">s (47th, 2023). Patricia Coberly-Holt and Kemi Elufiede, eds. 26-39.  </w:t>
      </w:r>
    </w:p>
    <w:p w14:paraId="150D8FFE" w14:textId="77777777" w:rsidR="00B65239" w:rsidRPr="00000B37" w:rsidRDefault="00B65239" w:rsidP="00B65239">
      <w:pPr>
        <w:pStyle w:val="Heading2"/>
        <w:ind w:left="0" w:firstLine="0"/>
      </w:pPr>
      <w:r w:rsidRPr="00000B37">
        <w:t xml:space="preserve">Course Text </w:t>
      </w:r>
    </w:p>
    <w:p w14:paraId="518C7912" w14:textId="648C3D31" w:rsidR="00B65239" w:rsidRPr="00000B37" w:rsidRDefault="00B65239" w:rsidP="00A37C5C">
      <w:pPr>
        <w:spacing w:afterLines="41" w:after="98"/>
        <w:ind w:left="1440" w:right="43" w:hanging="1440"/>
      </w:pPr>
      <w:r w:rsidRPr="00000B37">
        <w:t>2008</w:t>
      </w:r>
      <w:r w:rsidRPr="00000B37">
        <w:tab/>
        <w:t xml:space="preserve">Benay, Phyllis, Kirsti Sandy, and Collie Fulford. </w:t>
      </w:r>
      <w:r w:rsidRPr="00000B37">
        <w:rPr>
          <w:i/>
          <w:iCs/>
        </w:rPr>
        <w:t>Think, Write, Learn: A User’s Guide to Sustained Writing Projects.</w:t>
      </w:r>
      <w:r w:rsidRPr="00000B37">
        <w:t xml:space="preserve"> Littleton, MA: Tapestry Press, 2008.  </w:t>
      </w:r>
    </w:p>
    <w:p w14:paraId="597A1A91" w14:textId="2A426E41" w:rsidR="0040207E" w:rsidRPr="00000B37" w:rsidRDefault="00000000" w:rsidP="00EF0657">
      <w:pPr>
        <w:pStyle w:val="Heading2"/>
        <w:ind w:left="0" w:firstLine="0"/>
      </w:pPr>
      <w:r w:rsidRPr="00000B37">
        <w:t xml:space="preserve">Book Review </w:t>
      </w:r>
    </w:p>
    <w:p w14:paraId="3C5A1607" w14:textId="222DEF44" w:rsidR="0040207E" w:rsidRPr="00000B37" w:rsidRDefault="001E4FE3" w:rsidP="00A37C5C">
      <w:pPr>
        <w:spacing w:afterLines="41" w:after="98"/>
        <w:ind w:left="1440" w:right="43" w:hanging="1440"/>
      </w:pPr>
      <w:r w:rsidRPr="00000B37">
        <w:t>2006</w:t>
      </w:r>
      <w:r w:rsidRPr="00000B37">
        <w:tab/>
        <w:t xml:space="preserve">Fulford, Collie. “Hearing an Audience: Wayne Booth and the Propagation of Deep Listening.” Rev. of </w:t>
      </w:r>
      <w:r w:rsidRPr="00000B37">
        <w:rPr>
          <w:i/>
          <w:iCs/>
        </w:rPr>
        <w:t>The Rhetoric of Rhetoric</w:t>
      </w:r>
      <w:r w:rsidRPr="00000B37">
        <w:t xml:space="preserve">, by Wayne Booth. </w:t>
      </w:r>
      <w:r w:rsidR="00080819" w:rsidRPr="00000B37">
        <w:rPr>
          <w:i/>
          <w:iCs/>
        </w:rPr>
        <w:t>Pedagogy: Critical Approaches to Teaching Literature, Language, Composition, and Culture</w:t>
      </w:r>
      <w:r w:rsidR="00080819" w:rsidRPr="00000B37">
        <w:t xml:space="preserve"> </w:t>
      </w:r>
      <w:r w:rsidRPr="00000B37">
        <w:t xml:space="preserve">6 (2006): 359-365. </w:t>
      </w:r>
    </w:p>
    <w:p w14:paraId="670BCCDA" w14:textId="77777777" w:rsidR="0040207E" w:rsidRPr="00000B37" w:rsidRDefault="00000000" w:rsidP="00EF0657">
      <w:pPr>
        <w:pStyle w:val="Heading2"/>
        <w:ind w:left="0" w:firstLine="0"/>
      </w:pPr>
      <w:r w:rsidRPr="00000B37">
        <w:lastRenderedPageBreak/>
        <w:t xml:space="preserve">Selected Instructional and Mentoring Publications </w:t>
      </w:r>
      <w:r w:rsidRPr="00000B37">
        <w:rPr>
          <w:b w:val="0"/>
        </w:rPr>
        <w:t>(not refereed)</w:t>
      </w:r>
      <w:r w:rsidRPr="00000B37">
        <w:t xml:space="preserve"> </w:t>
      </w:r>
    </w:p>
    <w:p w14:paraId="4ABEBDE2" w14:textId="13FECAF1" w:rsidR="0040207E" w:rsidRPr="00000B37" w:rsidRDefault="001E4FE3" w:rsidP="00A37C5C">
      <w:pPr>
        <w:spacing w:afterLines="41" w:after="98"/>
        <w:ind w:left="1440" w:right="43" w:hanging="1440"/>
      </w:pPr>
      <w:r w:rsidRPr="00000B37">
        <w:t>2017-2018</w:t>
      </w:r>
      <w:r w:rsidRPr="00000B37">
        <w:tab/>
        <w:t>Fulford, Collie, contributor of multiple articles. NCCU-Duke Digital Humanities Program website 2017</w:t>
      </w:r>
      <w:r w:rsidR="002C236B" w:rsidRPr="00000B37">
        <w:t>-</w:t>
      </w:r>
      <w:r w:rsidRPr="00000B37">
        <w:t xml:space="preserve">2018. </w:t>
      </w:r>
    </w:p>
    <w:p w14:paraId="12875627" w14:textId="04338826" w:rsidR="0040207E" w:rsidRPr="00000B37" w:rsidRDefault="001E4FE3" w:rsidP="00A37C5C">
      <w:pPr>
        <w:spacing w:afterLines="41" w:after="98"/>
        <w:ind w:left="1440" w:right="43" w:hanging="1440"/>
      </w:pPr>
      <w:r w:rsidRPr="00000B37">
        <w:t>2011-2019</w:t>
      </w:r>
      <w:r w:rsidRPr="00000B37">
        <w:tab/>
        <w:t xml:space="preserve">Fulford, Collie, editor. Collective Wisdom: Resources for NCCU Writing Faculty. </w:t>
      </w:r>
      <w:r w:rsidR="002908D7" w:rsidRPr="00000B37">
        <w:t xml:space="preserve">Website. </w:t>
      </w:r>
      <w:r w:rsidRPr="00000B37">
        <w:t xml:space="preserve">North Carolina Central University, Durham, NC. 2011-2019. </w:t>
      </w:r>
    </w:p>
    <w:p w14:paraId="6D00E1D8" w14:textId="00F81F50" w:rsidR="0040207E" w:rsidRPr="00000B37" w:rsidRDefault="001E4FE3" w:rsidP="00A37C5C">
      <w:pPr>
        <w:spacing w:afterLines="41" w:after="98"/>
        <w:ind w:left="1440" w:right="43" w:hanging="1440"/>
      </w:pPr>
      <w:r w:rsidRPr="00000B37">
        <w:t>2012</w:t>
      </w:r>
      <w:r w:rsidRPr="00000B37">
        <w:tab/>
        <w:t xml:space="preserve">Fulford, Collie. “Mentors, Allies, Activists – What It Takes to Change a Profession.” Council of Writing Program Administrators Mentor Project website. 15 November 2012. </w:t>
      </w:r>
    </w:p>
    <w:p w14:paraId="55E506D7" w14:textId="5481AC95" w:rsidR="0040207E" w:rsidRPr="00000B37" w:rsidRDefault="001E4FE3" w:rsidP="00A37C5C">
      <w:pPr>
        <w:spacing w:afterLines="41" w:after="98"/>
        <w:ind w:left="1440" w:right="43" w:hanging="1440"/>
      </w:pPr>
      <w:r w:rsidRPr="00000B37">
        <w:t>2012</w:t>
      </w:r>
      <w:r w:rsidRPr="00000B37">
        <w:tab/>
        <w:t>Fulford, Collie. “Using Peer Response to Discover Model Drafts” and “MVP Awards.” Council of Basic Writing Resource Shar</w:t>
      </w:r>
      <w:r w:rsidR="002908D7" w:rsidRPr="00000B37">
        <w:t xml:space="preserve">e website. </w:t>
      </w:r>
      <w:r w:rsidRPr="00000B37">
        <w:t>23 July 2012.</w:t>
      </w:r>
    </w:p>
    <w:p w14:paraId="4E444B2F" w14:textId="3DED71E7" w:rsidR="0040207E" w:rsidRPr="00000B37" w:rsidRDefault="001E4FE3" w:rsidP="00A37C5C">
      <w:pPr>
        <w:spacing w:afterLines="41" w:after="98"/>
        <w:ind w:left="1440" w:right="43" w:hanging="1440"/>
      </w:pPr>
      <w:r w:rsidRPr="00000B37">
        <w:t>2010</w:t>
      </w:r>
      <w:r w:rsidRPr="00000B37">
        <w:tab/>
        <w:t>Fulford, Collie, and Dan Reis. “Using Wikis for Collaborative Writing.” Center for University Teaching and Learning website, North Carolina Central University, Durham, NC</w:t>
      </w:r>
      <w:r w:rsidR="00C06CB3" w:rsidRPr="00000B37">
        <w:t>,</w:t>
      </w:r>
      <w:r w:rsidRPr="00000B37">
        <w:t xml:space="preserve"> 2010.  </w:t>
      </w:r>
    </w:p>
    <w:p w14:paraId="2D052530" w14:textId="1D9733F0" w:rsidR="0040207E" w:rsidRPr="00000B37" w:rsidRDefault="001E4FE3" w:rsidP="00A37C5C">
      <w:pPr>
        <w:spacing w:afterLines="41" w:after="98"/>
        <w:ind w:left="1440" w:right="43" w:hanging="1440"/>
      </w:pPr>
      <w:r w:rsidRPr="00000B37">
        <w:t>2010</w:t>
      </w:r>
      <w:r w:rsidRPr="00000B37">
        <w:tab/>
        <w:t xml:space="preserve">Fulford, Collie, and Dan Reis. “Integrating Images with Texts.” Center for University Teaching and Learning website, North Carolina Central University, Durham: NC, 2010.  </w:t>
      </w:r>
    </w:p>
    <w:p w14:paraId="30EEADD8" w14:textId="77777777" w:rsidR="003B5E8B" w:rsidRPr="00000B37" w:rsidRDefault="003B5E8B" w:rsidP="00EF0657">
      <w:pPr>
        <w:pStyle w:val="Heading1"/>
        <w:spacing w:before="240" w:after="120"/>
        <w:ind w:left="0" w:firstLine="0"/>
      </w:pPr>
      <w:r w:rsidRPr="00000B37">
        <w:rPr>
          <w:sz w:val="24"/>
        </w:rPr>
        <w:t xml:space="preserve">AWARDS, FELLOWSHIPS, AND GRANTS </w:t>
      </w:r>
    </w:p>
    <w:p w14:paraId="4F8FF702" w14:textId="77777777" w:rsidR="003B5E8B" w:rsidRPr="00000B37" w:rsidRDefault="003B5E8B" w:rsidP="00EF0657">
      <w:pPr>
        <w:pStyle w:val="Heading2"/>
        <w:ind w:left="0" w:firstLine="0"/>
      </w:pPr>
      <w:r w:rsidRPr="00000B37">
        <w:t xml:space="preserve">Awards </w:t>
      </w:r>
    </w:p>
    <w:p w14:paraId="6103E2C3" w14:textId="1098DC55" w:rsidR="003B5E8B" w:rsidRPr="00000B37" w:rsidRDefault="001E4FE3" w:rsidP="00A37C5C">
      <w:pPr>
        <w:spacing w:afterLines="41" w:after="98"/>
        <w:ind w:left="1440" w:right="43" w:hanging="1440"/>
      </w:pPr>
      <w:r w:rsidRPr="00000B37">
        <w:t>2021</w:t>
      </w:r>
      <w:r w:rsidRPr="00000B37">
        <w:tab/>
      </w:r>
      <w:r w:rsidR="003B5E8B" w:rsidRPr="00000B37">
        <w:t>Award for Excellence in Research, Department of Language and Literature, North Carolina Central University</w:t>
      </w:r>
    </w:p>
    <w:p w14:paraId="6D1F4747" w14:textId="15A16CE6" w:rsidR="003B5E8B" w:rsidRPr="00000B37" w:rsidRDefault="001E4FE3" w:rsidP="00A37C5C">
      <w:pPr>
        <w:spacing w:afterLines="41" w:after="98"/>
        <w:ind w:left="1440" w:right="43" w:hanging="1440"/>
      </w:pPr>
      <w:r w:rsidRPr="00000B37">
        <w:t>2019</w:t>
      </w:r>
      <w:r w:rsidRPr="00000B37">
        <w:tab/>
      </w:r>
      <w:r w:rsidR="003B5E8B" w:rsidRPr="00000B37">
        <w:t>Award for Research and Scholarship, Department of Language and Literature, North Carolina Central University</w:t>
      </w:r>
    </w:p>
    <w:p w14:paraId="63FE52F8" w14:textId="437143CD" w:rsidR="003B5E8B" w:rsidRPr="00000B37" w:rsidRDefault="001E4FE3" w:rsidP="00A37C5C">
      <w:pPr>
        <w:spacing w:afterLines="41" w:after="98"/>
        <w:ind w:left="1440" w:right="43" w:hanging="1440"/>
      </w:pPr>
      <w:r w:rsidRPr="00000B37">
        <w:t xml:space="preserve">2017 </w:t>
      </w:r>
      <w:r w:rsidRPr="00000B37">
        <w:tab/>
      </w:r>
      <w:r w:rsidR="003B5E8B" w:rsidRPr="00000B37">
        <w:t>Award for Teaching Excellence, North Carolina Central University</w:t>
      </w:r>
    </w:p>
    <w:p w14:paraId="2EC1EEC1" w14:textId="7545D816" w:rsidR="003B5E8B" w:rsidRPr="00000B37" w:rsidRDefault="001E4FE3" w:rsidP="00A37C5C">
      <w:pPr>
        <w:spacing w:afterLines="41" w:after="98"/>
        <w:ind w:left="1440" w:right="43" w:hanging="1440"/>
      </w:pPr>
      <w:r w:rsidRPr="00000B37">
        <w:t xml:space="preserve">2013 </w:t>
      </w:r>
      <w:r w:rsidRPr="00000B37">
        <w:tab/>
      </w:r>
      <w:r w:rsidR="003B5E8B" w:rsidRPr="00000B37">
        <w:t>Excellence in Teaching Award, Department of English and Mass Communication, North Carolina Central University</w:t>
      </w:r>
    </w:p>
    <w:p w14:paraId="60F122DA" w14:textId="4EED15A7" w:rsidR="003B5E8B" w:rsidRPr="00000B37" w:rsidRDefault="001E4FE3" w:rsidP="00A37C5C">
      <w:pPr>
        <w:spacing w:afterLines="41" w:after="98"/>
        <w:ind w:left="1440" w:right="43" w:hanging="1440"/>
      </w:pPr>
      <w:r w:rsidRPr="00000B37">
        <w:t xml:space="preserve">2011 </w:t>
      </w:r>
      <w:r w:rsidRPr="00000B37">
        <w:tab/>
      </w:r>
      <w:r w:rsidR="003B5E8B" w:rsidRPr="00000B37">
        <w:t>James Berlin Memorial Outstanding Dissertation Award</w:t>
      </w:r>
      <w:r w:rsidR="002908D7" w:rsidRPr="00000B37">
        <w:t xml:space="preserve"> for “Writing Across the Curriculum Program Development as Ideological and Rhetorical Practice,” </w:t>
      </w:r>
      <w:r w:rsidR="003B5E8B" w:rsidRPr="00000B37">
        <w:t>Conference on College Composition and Communication</w:t>
      </w:r>
      <w:r w:rsidR="002908D7" w:rsidRPr="00000B37">
        <w:t xml:space="preserve">, </w:t>
      </w:r>
    </w:p>
    <w:p w14:paraId="1DD2DCA4" w14:textId="77777777" w:rsidR="003B5E8B" w:rsidRPr="00000B37" w:rsidRDefault="003B5E8B" w:rsidP="00EF0657">
      <w:pPr>
        <w:pStyle w:val="Heading2"/>
        <w:ind w:left="0" w:firstLine="0"/>
      </w:pPr>
      <w:r w:rsidRPr="00000B37">
        <w:t xml:space="preserve">Fellowships </w:t>
      </w:r>
    </w:p>
    <w:p w14:paraId="3D673215" w14:textId="558903C0" w:rsidR="003B5E8B" w:rsidRPr="00000B37" w:rsidRDefault="001E4FE3" w:rsidP="00A37C5C">
      <w:pPr>
        <w:spacing w:afterLines="41" w:after="98"/>
        <w:ind w:left="1440" w:right="43" w:hanging="1440"/>
      </w:pPr>
      <w:r w:rsidRPr="00000B37">
        <w:t>2019-2022</w:t>
      </w:r>
      <w:r w:rsidRPr="00000B37">
        <w:tab/>
      </w:r>
      <w:r w:rsidR="003B5E8B" w:rsidRPr="00000B37">
        <w:t xml:space="preserve">Humanities Unbounded Visiting Faculty Fellowship. Andrew W. Mellon Foundation. Duke University, in residence 2019-2020; continued project funding 2020-2022 </w:t>
      </w:r>
    </w:p>
    <w:p w14:paraId="3AF91371" w14:textId="6E5FA353" w:rsidR="003B5E8B" w:rsidRPr="00000B37" w:rsidRDefault="001E4FE3" w:rsidP="00A37C5C">
      <w:pPr>
        <w:spacing w:afterLines="41" w:after="98"/>
        <w:ind w:left="1440" w:right="43" w:hanging="1440"/>
      </w:pPr>
      <w:r w:rsidRPr="00000B37">
        <w:t>2017-2018</w:t>
      </w:r>
      <w:r w:rsidRPr="00000B37">
        <w:tab/>
      </w:r>
      <w:r w:rsidR="003B5E8B" w:rsidRPr="00000B37">
        <w:t>Digital Humanities Fellow. Franklin Humanities Institute &amp; North Carolina Central University</w:t>
      </w:r>
    </w:p>
    <w:p w14:paraId="006B984B" w14:textId="39B87B82" w:rsidR="003B5E8B" w:rsidRPr="00000B37" w:rsidRDefault="001E4FE3" w:rsidP="00A37C5C">
      <w:pPr>
        <w:spacing w:afterLines="41" w:after="98"/>
        <w:ind w:left="1440" w:right="43" w:hanging="1440"/>
      </w:pPr>
      <w:r w:rsidRPr="00000B37">
        <w:t>2015</w:t>
      </w:r>
      <w:r w:rsidRPr="00000B37">
        <w:tab/>
      </w:r>
      <w:r w:rsidR="003B5E8B" w:rsidRPr="00000B37">
        <w:t xml:space="preserve">i3@UNC Instructional Innovation Incubator Fellow. University of North Carolina Wilmington </w:t>
      </w:r>
    </w:p>
    <w:p w14:paraId="3ABE183D" w14:textId="77777777" w:rsidR="003B5E8B" w:rsidRPr="00000B37" w:rsidRDefault="003B5E8B" w:rsidP="00EF0657">
      <w:pPr>
        <w:spacing w:after="15"/>
        <w:ind w:left="0" w:right="0" w:firstLine="0"/>
      </w:pPr>
      <w:r w:rsidRPr="00000B37">
        <w:rPr>
          <w:b/>
        </w:rPr>
        <w:t xml:space="preserve">Grants </w:t>
      </w:r>
    </w:p>
    <w:p w14:paraId="29B4AF55" w14:textId="1B9DE1D6" w:rsidR="003B5E8B" w:rsidRPr="00000B37" w:rsidRDefault="00125DBA" w:rsidP="00A37C5C">
      <w:pPr>
        <w:spacing w:afterLines="41" w:after="98"/>
        <w:ind w:left="1440" w:right="43" w:hanging="1440"/>
      </w:pPr>
      <w:r w:rsidRPr="00000B37">
        <w:t>2017-2018</w:t>
      </w:r>
      <w:r w:rsidRPr="00000B37">
        <w:tab/>
      </w:r>
      <w:r w:rsidR="003B5E8B" w:rsidRPr="00000B37">
        <w:t>Academic Affairs Innovations Initiative Grant, $29,000 for “Learning from Adult Learners: A Study of NCCU’s Partway Home Students” (Co-principal investigator with Stefanie Frigo). North Carolina Central University</w:t>
      </w:r>
    </w:p>
    <w:p w14:paraId="13B726A6" w14:textId="7651A6D1" w:rsidR="003B5E8B" w:rsidRPr="00000B37" w:rsidRDefault="00125DBA" w:rsidP="00A37C5C">
      <w:pPr>
        <w:spacing w:afterLines="41" w:after="98"/>
        <w:ind w:left="1440" w:right="43" w:hanging="1440"/>
      </w:pPr>
      <w:r w:rsidRPr="00000B37">
        <w:t xml:space="preserve">2015 </w:t>
      </w:r>
      <w:r w:rsidRPr="00000B37">
        <w:tab/>
      </w:r>
      <w:r w:rsidR="003B5E8B" w:rsidRPr="00000B37">
        <w:t>Faculty Research Grant, $4,600 for “Development of an English Writing Concentration at an HBCU: A Longitudinal Case Study.” North Carolina Central University</w:t>
      </w:r>
    </w:p>
    <w:p w14:paraId="5903F60D" w14:textId="36E18741" w:rsidR="00125DBA" w:rsidRPr="00000B37" w:rsidRDefault="00125DBA" w:rsidP="00A37C5C">
      <w:pPr>
        <w:spacing w:afterLines="41" w:after="98"/>
        <w:ind w:left="1440" w:right="43" w:hanging="1440"/>
      </w:pPr>
      <w:r w:rsidRPr="00000B37">
        <w:lastRenderedPageBreak/>
        <w:t xml:space="preserve">2011 </w:t>
      </w:r>
      <w:r w:rsidRPr="00000B37">
        <w:tab/>
      </w:r>
      <w:r w:rsidR="003B5E8B" w:rsidRPr="00000B37">
        <w:t>Provost’s Grant, $4,800 for student-faculty research project, “From High School English to College Writing” (Co-principal investigator with Kathryn Wymer). North Carolina Central University</w:t>
      </w:r>
    </w:p>
    <w:p w14:paraId="3970777B" w14:textId="0A0E1338" w:rsidR="0040207E" w:rsidRPr="00000B37" w:rsidRDefault="00000000" w:rsidP="00EF0657">
      <w:pPr>
        <w:pStyle w:val="Heading1"/>
        <w:spacing w:before="240" w:after="120"/>
        <w:ind w:left="0" w:firstLine="0"/>
        <w:rPr>
          <w:sz w:val="24"/>
        </w:rPr>
      </w:pPr>
      <w:r w:rsidRPr="00000B37">
        <w:rPr>
          <w:sz w:val="24"/>
        </w:rPr>
        <w:t xml:space="preserve">INTERVIEWS/PRESS </w:t>
      </w:r>
    </w:p>
    <w:p w14:paraId="2FB57C48" w14:textId="15755556" w:rsidR="00BB7D85" w:rsidRDefault="00BB7D85" w:rsidP="00204EC7">
      <w:pPr>
        <w:spacing w:afterLines="41" w:after="98"/>
        <w:ind w:left="1440" w:right="43" w:hanging="1440"/>
      </w:pPr>
      <w:r>
        <w:t>2025</w:t>
      </w:r>
      <w:r>
        <w:tab/>
        <w:t>“New Book: More Age-Inclusive Practices Needed Across Academia, Writes Alumnae Fulford ’02.” News &amp; Events. Keene State College. June 23, 2025.</w:t>
      </w:r>
    </w:p>
    <w:p w14:paraId="23EEDBA3" w14:textId="337D9DA6" w:rsidR="00BB7D85" w:rsidRDefault="00BB7D85" w:rsidP="00204EC7">
      <w:pPr>
        <w:spacing w:afterLines="41" w:after="98"/>
        <w:ind w:left="1440" w:right="43" w:hanging="1440"/>
      </w:pPr>
      <w:r>
        <w:t>2025</w:t>
      </w:r>
      <w:r>
        <w:tab/>
        <w:t>“This Month’s Author Interview.” The Manuscript Works Newsletter. June 11, 2025.</w:t>
      </w:r>
    </w:p>
    <w:p w14:paraId="1B82C62B" w14:textId="19E04BAC" w:rsidR="00204EC7" w:rsidRDefault="00204EC7" w:rsidP="00204EC7">
      <w:pPr>
        <w:spacing w:afterLines="41" w:after="98"/>
        <w:ind w:left="1440" w:right="43" w:hanging="1440"/>
      </w:pPr>
      <w:r>
        <w:t>2025</w:t>
      </w:r>
      <w:r>
        <w:tab/>
        <w:t>“</w:t>
      </w:r>
      <w:r w:rsidRPr="00204EC7">
        <w:t xml:space="preserve">New </w:t>
      </w:r>
      <w:r>
        <w:t>B</w:t>
      </w:r>
      <w:r w:rsidRPr="00204EC7">
        <w:t xml:space="preserve">ook </w:t>
      </w:r>
      <w:r>
        <w:t>E</w:t>
      </w:r>
      <w:r w:rsidRPr="00204EC7">
        <w:t xml:space="preserve">xplores </w:t>
      </w:r>
      <w:r>
        <w:t>H</w:t>
      </w:r>
      <w:r w:rsidRPr="00204EC7">
        <w:t xml:space="preserve">ow </w:t>
      </w:r>
      <w:r>
        <w:t>A</w:t>
      </w:r>
      <w:r w:rsidRPr="00204EC7">
        <w:t xml:space="preserve">dult </w:t>
      </w:r>
      <w:r>
        <w:t>L</w:t>
      </w:r>
      <w:r w:rsidRPr="00204EC7">
        <w:t xml:space="preserve">earners’ </w:t>
      </w:r>
      <w:r>
        <w:t>W</w:t>
      </w:r>
      <w:r w:rsidRPr="00204EC7">
        <w:t xml:space="preserve">riting </w:t>
      </w:r>
      <w:r>
        <w:t>S</w:t>
      </w:r>
      <w:r w:rsidRPr="00204EC7">
        <w:t xml:space="preserve">uggests </w:t>
      </w:r>
      <w:r>
        <w:t>N</w:t>
      </w:r>
      <w:r w:rsidRPr="00204EC7">
        <w:t xml:space="preserve">eed for </w:t>
      </w:r>
      <w:r>
        <w:t>M</w:t>
      </w:r>
      <w:r w:rsidRPr="00204EC7">
        <w:t xml:space="preserve">ore </w:t>
      </w:r>
      <w:r>
        <w:t>A</w:t>
      </w:r>
      <w:r w:rsidRPr="00204EC7">
        <w:t>ge-</w:t>
      </w:r>
      <w:r>
        <w:t>In</w:t>
      </w:r>
      <w:r w:rsidRPr="00204EC7">
        <w:t xml:space="preserve">clusive </w:t>
      </w:r>
      <w:r>
        <w:t>H</w:t>
      </w:r>
      <w:r w:rsidRPr="00204EC7">
        <w:t>igher-</w:t>
      </w:r>
      <w:r>
        <w:t>E</w:t>
      </w:r>
      <w:r w:rsidRPr="00204EC7">
        <w:t xml:space="preserve">d </w:t>
      </w:r>
      <w:r>
        <w:t>P</w:t>
      </w:r>
      <w:r w:rsidRPr="00204EC7">
        <w:t>ractices</w:t>
      </w:r>
      <w:r>
        <w:t>.”</w:t>
      </w:r>
      <w:r w:rsidR="008D1864">
        <w:t xml:space="preserve"> </w:t>
      </w:r>
      <w:r w:rsidR="008D1864" w:rsidRPr="008D1864">
        <w:rPr>
          <w:i/>
          <w:iCs/>
        </w:rPr>
        <w:t>UB Now</w:t>
      </w:r>
      <w:r w:rsidR="008D1864">
        <w:t>, Research News. University at Buffalo. February 19, 2025.</w:t>
      </w:r>
    </w:p>
    <w:p w14:paraId="2AA489BE" w14:textId="7A5EA23C" w:rsidR="0040207E" w:rsidRPr="00000B37" w:rsidRDefault="00125DBA" w:rsidP="00A37C5C">
      <w:pPr>
        <w:spacing w:afterLines="41" w:after="98"/>
        <w:ind w:left="1440" w:right="43" w:hanging="1440"/>
      </w:pPr>
      <w:r w:rsidRPr="00000B37">
        <w:t>2021</w:t>
      </w:r>
      <w:r w:rsidRPr="00000B37">
        <w:tab/>
        <w:t xml:space="preserve">“DH as Faculty Professional Development.” Interview. Digital Humanities Collaborative of North Carolina. April 14, 2021.  </w:t>
      </w:r>
    </w:p>
    <w:p w14:paraId="0545129F" w14:textId="48EA25FD" w:rsidR="0040207E" w:rsidRPr="00000B37" w:rsidRDefault="00125DBA" w:rsidP="00A37C5C">
      <w:pPr>
        <w:spacing w:afterLines="41" w:after="98"/>
        <w:ind w:left="1440" w:right="43" w:hanging="1440"/>
      </w:pPr>
      <w:r w:rsidRPr="00000B37">
        <w:t>2020</w:t>
      </w:r>
      <w:r w:rsidRPr="00000B37">
        <w:tab/>
        <w:t xml:space="preserve">“Faculty asks UNC System to </w:t>
      </w:r>
      <w:r w:rsidR="008D1864">
        <w:t>M</w:t>
      </w:r>
      <w:r w:rsidRPr="00000B37">
        <w:t xml:space="preserve">ove </w:t>
      </w:r>
      <w:r w:rsidR="008D1864">
        <w:t>Al</w:t>
      </w:r>
      <w:r w:rsidRPr="00000B37">
        <w:t xml:space="preserve">l </w:t>
      </w:r>
      <w:r w:rsidR="008D1864">
        <w:t>C</w:t>
      </w:r>
      <w:r w:rsidRPr="00000B37">
        <w:t xml:space="preserve">lasses </w:t>
      </w:r>
      <w:r w:rsidR="008D1864">
        <w:t>O</w:t>
      </w:r>
      <w:r w:rsidRPr="00000B37">
        <w:t xml:space="preserve">nline </w:t>
      </w:r>
      <w:r w:rsidR="008D1864">
        <w:t>D</w:t>
      </w:r>
      <w:r w:rsidRPr="00000B37">
        <w:t xml:space="preserve">uring COVID-19 </w:t>
      </w:r>
      <w:r w:rsidR="008D1864">
        <w:t>P</w:t>
      </w:r>
      <w:r w:rsidRPr="00000B37">
        <w:t>andemic.” CBS17.com. July 13, 2020</w:t>
      </w:r>
      <w:r w:rsidR="00080819" w:rsidRPr="00000B37">
        <w:t>.</w:t>
      </w:r>
    </w:p>
    <w:p w14:paraId="0B746CBA" w14:textId="44ADC784" w:rsidR="0040207E" w:rsidRPr="00000B37" w:rsidRDefault="00125DBA" w:rsidP="00A37C5C">
      <w:pPr>
        <w:spacing w:afterLines="41" w:after="98"/>
        <w:ind w:left="1440" w:right="43" w:hanging="1440"/>
      </w:pPr>
      <w:r w:rsidRPr="00000B37">
        <w:t>2020</w:t>
      </w:r>
      <w:r w:rsidRPr="00000B37">
        <w:tab/>
        <w:t xml:space="preserve">“Digital Pedagogy in the Times of the Pandemic: Reflections and Resources on Digital Humanities.” Interview. School of Integrated Social Sciences Faculty Conversation Series. Center for Security, Strategy, and Policy Research. University of Lahore. Lahore, Pakistan. May 16, 2020.  </w:t>
      </w:r>
    </w:p>
    <w:p w14:paraId="051ECCE6" w14:textId="7D53CFEB" w:rsidR="0040207E" w:rsidRPr="00000B37" w:rsidRDefault="00125DBA" w:rsidP="00A37C5C">
      <w:pPr>
        <w:spacing w:afterLines="41" w:after="98"/>
        <w:ind w:left="1440" w:right="43" w:hanging="1440"/>
      </w:pPr>
      <w:r w:rsidRPr="00000B37">
        <w:t>2020</w:t>
      </w:r>
      <w:r w:rsidRPr="00000B37">
        <w:tab/>
        <w:t xml:space="preserve">“Interview with Dr. Collie Fulford.” Digital Humanities Collaborative of North Carolina. March 31, 2020. </w:t>
      </w:r>
    </w:p>
    <w:p w14:paraId="09A735CD" w14:textId="45CACD66" w:rsidR="0040207E" w:rsidRPr="00000B37" w:rsidRDefault="00125DBA" w:rsidP="00A37C5C">
      <w:pPr>
        <w:spacing w:afterLines="41" w:after="98"/>
        <w:ind w:left="1440" w:right="43" w:hanging="1440"/>
      </w:pPr>
      <w:r w:rsidRPr="00000B37">
        <w:t>2018</w:t>
      </w:r>
      <w:r w:rsidRPr="00000B37">
        <w:tab/>
        <w:t xml:space="preserve">“Humanities in the Digital Age: FHI-NCCU Partnership Thrives in Second Year.” </w:t>
      </w:r>
      <w:r w:rsidRPr="00000B37">
        <w:rPr>
          <w:i/>
          <w:iCs/>
        </w:rPr>
        <w:t>NCCU Now</w:t>
      </w:r>
      <w:r w:rsidRPr="00000B37">
        <w:t>. North Carolina Central University. Summer 2018.</w:t>
      </w:r>
    </w:p>
    <w:p w14:paraId="7D51174D" w14:textId="65CA82C5" w:rsidR="0040207E" w:rsidRPr="00000B37" w:rsidRDefault="00125DBA" w:rsidP="00A37C5C">
      <w:pPr>
        <w:spacing w:afterLines="41" w:after="98"/>
        <w:ind w:left="1440" w:right="43" w:hanging="1440"/>
      </w:pPr>
      <w:r w:rsidRPr="00000B37">
        <w:t>2014</w:t>
      </w:r>
      <w:r w:rsidRPr="00000B37">
        <w:tab/>
        <w:t>“</w:t>
      </w:r>
      <w:r w:rsidRPr="00000B37">
        <w:rPr>
          <w:i/>
          <w:iCs/>
        </w:rPr>
        <w:t>Ex Umbra</w:t>
      </w:r>
      <w:r w:rsidRPr="00000B37">
        <w:t xml:space="preserve"> to </w:t>
      </w:r>
      <w:r w:rsidR="008D1864">
        <w:t>F</w:t>
      </w:r>
      <w:r w:rsidRPr="00000B37">
        <w:t xml:space="preserve">ind </w:t>
      </w:r>
      <w:r w:rsidR="008D1864">
        <w:t>N</w:t>
      </w:r>
      <w:r w:rsidRPr="00000B37">
        <w:t xml:space="preserve">ew </w:t>
      </w:r>
      <w:r w:rsidR="008D1864">
        <w:t>H</w:t>
      </w:r>
      <w:r w:rsidRPr="00000B37">
        <w:t xml:space="preserve">ome.” </w:t>
      </w:r>
      <w:r w:rsidRPr="00000B37">
        <w:rPr>
          <w:i/>
          <w:iCs/>
        </w:rPr>
        <w:t>Campus Echo</w:t>
      </w:r>
      <w:r w:rsidRPr="00000B37">
        <w:t>. North Carolina Central University. February 5, 2014. P.3.</w:t>
      </w:r>
      <w:r w:rsidR="00080819" w:rsidRPr="00000B37">
        <w:t xml:space="preserve"> </w:t>
      </w:r>
    </w:p>
    <w:p w14:paraId="2AF7D032" w14:textId="6B6325B5" w:rsidR="0040207E" w:rsidRPr="00000B37" w:rsidRDefault="00000000" w:rsidP="00EF0657">
      <w:pPr>
        <w:spacing w:before="240" w:after="120"/>
        <w:ind w:left="0" w:right="0" w:firstLine="0"/>
        <w:rPr>
          <w:b/>
          <w:color w:val="1F497D"/>
          <w:sz w:val="24"/>
        </w:rPr>
      </w:pPr>
      <w:r w:rsidRPr="00000B37">
        <w:rPr>
          <w:b/>
          <w:color w:val="1F497D"/>
          <w:sz w:val="24"/>
        </w:rPr>
        <w:t xml:space="preserve">CONFERENCES AND TALKS </w:t>
      </w:r>
      <w:r w:rsidRPr="00000B37">
        <w:t>(</w:t>
      </w:r>
      <w:r w:rsidRPr="00000B37">
        <w:rPr>
          <w:b/>
        </w:rPr>
        <w:t>*</w:t>
      </w:r>
      <w:r w:rsidRPr="00000B37">
        <w:t xml:space="preserve"> = collaboration with students)</w:t>
      </w:r>
      <w:r w:rsidRPr="00000B37">
        <w:rPr>
          <w:b/>
          <w:color w:val="1F497D"/>
          <w:sz w:val="24"/>
        </w:rPr>
        <w:t xml:space="preserve"> </w:t>
      </w:r>
    </w:p>
    <w:p w14:paraId="7FFAE54D" w14:textId="77777777" w:rsidR="0040207E" w:rsidRPr="00000B37" w:rsidRDefault="00000000" w:rsidP="00B65239">
      <w:pPr>
        <w:pStyle w:val="Heading2"/>
        <w:ind w:left="0" w:firstLine="0"/>
      </w:pPr>
      <w:r w:rsidRPr="00000B37">
        <w:t xml:space="preserve">Keynotes </w:t>
      </w:r>
    </w:p>
    <w:p w14:paraId="573BC4B1" w14:textId="58B05A57" w:rsidR="0040207E" w:rsidRPr="00000B37" w:rsidRDefault="00125DBA" w:rsidP="00A37C5C">
      <w:pPr>
        <w:spacing w:afterLines="41" w:after="98"/>
        <w:ind w:left="1440" w:right="43" w:hanging="1440"/>
      </w:pPr>
      <w:r w:rsidRPr="00000B37">
        <w:t xml:space="preserve">2023 </w:t>
      </w:r>
      <w:r w:rsidRPr="00000B37">
        <w:tab/>
        <w:t xml:space="preserve">“Writing with Emotion to Catalyze Change.” Carnegie Writers Conference. Alpharetta, GA. November 4, 2023. </w:t>
      </w:r>
    </w:p>
    <w:p w14:paraId="1612A904" w14:textId="74124089" w:rsidR="0040207E" w:rsidRPr="00000B37" w:rsidRDefault="00125DBA" w:rsidP="00A37C5C">
      <w:pPr>
        <w:spacing w:afterLines="41" w:after="98"/>
        <w:ind w:left="1440" w:right="43" w:hanging="1440"/>
      </w:pPr>
      <w:r w:rsidRPr="00000B37">
        <w:t>2022</w:t>
      </w:r>
      <w:r w:rsidRPr="00000B37">
        <w:tab/>
        <w:t xml:space="preserve">“Fields of Practice: Cross-Pollinations within and beyond English Studies.” International Conference: Trajectories and Discourses in English Studies. The Department of Humanities at COMSATS University Islamabad, Lahore Campus. Lahore, Pakistan. May 26, 2022. (Remote.) </w:t>
      </w:r>
    </w:p>
    <w:p w14:paraId="64EAB1B4" w14:textId="77777777" w:rsidR="0040207E" w:rsidRPr="00000B37" w:rsidRDefault="00000000" w:rsidP="00B65239">
      <w:pPr>
        <w:pStyle w:val="Heading2"/>
        <w:ind w:left="0" w:firstLine="0"/>
      </w:pPr>
      <w:r w:rsidRPr="00000B37">
        <w:t xml:space="preserve">Invited Talks and Workshops </w:t>
      </w:r>
    </w:p>
    <w:p w14:paraId="1AB02986" w14:textId="019FD36D" w:rsidR="0040207E" w:rsidRPr="00000B37" w:rsidRDefault="00125DBA" w:rsidP="00A37C5C">
      <w:pPr>
        <w:spacing w:afterLines="41" w:after="98"/>
        <w:ind w:left="1440" w:right="43" w:hanging="1440"/>
      </w:pPr>
      <w:r w:rsidRPr="00000B37">
        <w:t>2021</w:t>
      </w:r>
      <w:r w:rsidRPr="00000B37">
        <w:tab/>
        <w:t xml:space="preserve">“Digital Humanities for Fractal Professional Growth.” Invited speaker. Duke Franklin Humanities Institute &amp; North Carolina Central University Digital Humanities Fellows Symposium. Durham, NC. March 19, 2021. </w:t>
      </w:r>
    </w:p>
    <w:p w14:paraId="7335B911" w14:textId="5590B79E" w:rsidR="0040207E" w:rsidRPr="00000B37" w:rsidRDefault="00125DBA" w:rsidP="00A37C5C">
      <w:pPr>
        <w:spacing w:afterLines="41" w:after="98"/>
        <w:ind w:left="1440" w:right="43" w:hanging="1440"/>
      </w:pPr>
      <w:r w:rsidRPr="00000B37">
        <w:t>2020</w:t>
      </w:r>
      <w:r w:rsidRPr="00000B37">
        <w:tab/>
        <w:t xml:space="preserve">“Holistic Inquiry: Writing Poems to Listen, Ask, and Learn.” Virtual workshop co-facilitator. Franklin Humanities Institute, Duke University, Durham, NC. October 23, 2020.  </w:t>
      </w:r>
    </w:p>
    <w:p w14:paraId="6F09B4A3" w14:textId="26C30783" w:rsidR="0040207E" w:rsidRPr="00000B37" w:rsidRDefault="00125DBA" w:rsidP="00A37C5C">
      <w:pPr>
        <w:spacing w:afterLines="41" w:after="98"/>
        <w:ind w:left="1440" w:right="43" w:hanging="1440"/>
      </w:pPr>
      <w:r w:rsidRPr="00000B37">
        <w:t>2020</w:t>
      </w:r>
      <w:r w:rsidRPr="00000B37">
        <w:tab/>
        <w:t xml:space="preserve">“Low-Threshold and Collaborative Digital Humanities.” Invited remote workshop leader. A Joint Training and Certificate Course on Digital Humanities. University of Lahore. Lahore, Pakistan. August 11 &amp; 17, 2020. </w:t>
      </w:r>
    </w:p>
    <w:p w14:paraId="29E18D92" w14:textId="72485123" w:rsidR="0040207E" w:rsidRPr="00000B37" w:rsidRDefault="00125DBA" w:rsidP="00A37C5C">
      <w:pPr>
        <w:spacing w:afterLines="41" w:after="98"/>
        <w:ind w:left="1440" w:right="43" w:hanging="1440"/>
      </w:pPr>
      <w:r w:rsidRPr="00000B37">
        <w:lastRenderedPageBreak/>
        <w:t>2019</w:t>
      </w:r>
      <w:r w:rsidRPr="00000B37">
        <w:tab/>
        <w:t xml:space="preserve">“A Brief Introduction to Digital Humanities Research and Publication for Linguistics and Literature Scholars.” Invited teleconference presenter. Contemporary Trends in Digital Humanities at the Department of English Language and Literature. University of Management and Technology. Lahore, Pakistan. September 26, 2019. </w:t>
      </w:r>
    </w:p>
    <w:p w14:paraId="4D00D1C9" w14:textId="6B110F8B" w:rsidR="0040207E" w:rsidRPr="00000B37" w:rsidRDefault="00125DBA" w:rsidP="00A37C5C">
      <w:pPr>
        <w:spacing w:afterLines="41" w:after="98"/>
        <w:ind w:left="1440" w:right="43" w:hanging="1440"/>
      </w:pPr>
      <w:r w:rsidRPr="00000B37">
        <w:t>2019</w:t>
      </w:r>
      <w:r w:rsidRPr="00000B37">
        <w:tab/>
        <w:t>“Digital Humanities and the Teaching of History.” Invited co-presenter. Quaid-</w:t>
      </w:r>
      <w:proofErr w:type="spellStart"/>
      <w:r w:rsidRPr="00000B37">
        <w:t>i</w:t>
      </w:r>
      <w:proofErr w:type="spellEnd"/>
      <w:r w:rsidRPr="00000B37">
        <w:t xml:space="preserve">-Azam University. Islamabad, Pakistan. May 10, 2019. </w:t>
      </w:r>
    </w:p>
    <w:p w14:paraId="337CEB41" w14:textId="2E722F33" w:rsidR="0040207E" w:rsidRPr="00000B37" w:rsidRDefault="00125DBA" w:rsidP="00A37C5C">
      <w:pPr>
        <w:spacing w:afterLines="41" w:after="98"/>
        <w:ind w:left="1440" w:right="43" w:hanging="1440"/>
      </w:pPr>
      <w:r w:rsidRPr="00000B37">
        <w:t>2019</w:t>
      </w:r>
      <w:r w:rsidRPr="00000B37">
        <w:tab/>
        <w:t xml:space="preserve">“The Positive Impact of Digital Humanities on Teaching and Research.” Invited co-facilitator. Lahore University of Management Sciences. Lahore, Pakistan. May 6-9, 2019.  </w:t>
      </w:r>
    </w:p>
    <w:p w14:paraId="5A59F148" w14:textId="35572771" w:rsidR="0040207E" w:rsidRPr="00000B37" w:rsidRDefault="00125DBA" w:rsidP="00A37C5C">
      <w:pPr>
        <w:spacing w:afterLines="41" w:after="98"/>
        <w:ind w:left="1440" w:right="43" w:hanging="1440"/>
      </w:pPr>
      <w:r w:rsidRPr="00000B37">
        <w:t>2019</w:t>
      </w:r>
      <w:r w:rsidRPr="00000B37">
        <w:tab/>
        <w:t xml:space="preserve">“Franklin Humanities Institute and North Carolina Central University Digital Humanities Fellows Roundtable.” Invited speaker. Triangle Digital Humanities Institute on Digital Humanities Pedagogy. Duke University. Durham, NC. March 25, 2019.  </w:t>
      </w:r>
    </w:p>
    <w:p w14:paraId="0E5FD10E" w14:textId="77777777" w:rsidR="00107A9F" w:rsidRPr="00000B37" w:rsidRDefault="00125DBA" w:rsidP="00A37C5C">
      <w:pPr>
        <w:spacing w:afterLines="41" w:after="98"/>
        <w:ind w:left="1440" w:right="43" w:hanging="1440"/>
      </w:pPr>
      <w:r w:rsidRPr="00000B37">
        <w:t>2018</w:t>
      </w:r>
      <w:r w:rsidRPr="00000B37">
        <w:tab/>
        <w:t xml:space="preserve">“Toward a Principled Account of the Outliers: A Study of Adult Learners at an HBCU.” Invited speaker. Dartmouth Summer Seminar for Composition Research. Hanover, NH. August 10, 2018. </w:t>
      </w:r>
    </w:p>
    <w:p w14:paraId="1CFC2780" w14:textId="45E8C87A" w:rsidR="0040207E" w:rsidRPr="00000B37" w:rsidRDefault="00125DBA" w:rsidP="00A37C5C">
      <w:pPr>
        <w:spacing w:afterLines="41" w:after="98"/>
        <w:ind w:left="1440" w:right="43" w:hanging="1440"/>
      </w:pPr>
      <w:r w:rsidRPr="00000B37">
        <w:t>2018</w:t>
      </w:r>
      <w:r w:rsidRPr="00000B37">
        <w:tab/>
        <w:t xml:space="preserve">“Technical Communications and Digital Humanities: A Pedagogical Framework.” Invited speaker. Duke Franklin Humanities Institute &amp; North Carolina Central University Digital Humanities Fellows Symposium. Durham, NC. May 5, 2018. </w:t>
      </w:r>
    </w:p>
    <w:p w14:paraId="10840DE1" w14:textId="607A0724" w:rsidR="0040207E" w:rsidRPr="00000B37" w:rsidRDefault="00125DBA" w:rsidP="00A37C5C">
      <w:pPr>
        <w:spacing w:afterLines="41" w:after="98"/>
        <w:ind w:left="1440" w:right="43" w:hanging="1440"/>
      </w:pPr>
      <w:r w:rsidRPr="00000B37">
        <w:t>2018</w:t>
      </w:r>
      <w:r w:rsidRPr="00000B37">
        <w:tab/>
        <w:t xml:space="preserve">“Challenges and Triumphs: Increasing HBCU Leadership in Professional Organizations.” Roundtable discussant. Symposium on Teaching Composition and Rhetoric at Historically Black Colleges and Universities. Washington, DC. March 29, 2018. </w:t>
      </w:r>
    </w:p>
    <w:p w14:paraId="351522F1" w14:textId="7AA4DDEC" w:rsidR="0040207E" w:rsidRPr="00000B37" w:rsidRDefault="00125DBA" w:rsidP="00A37C5C">
      <w:pPr>
        <w:spacing w:afterLines="41" w:after="98"/>
        <w:ind w:left="1440" w:right="43" w:hanging="1440"/>
      </w:pPr>
      <w:r w:rsidRPr="00000B37">
        <w:t>2017</w:t>
      </w:r>
      <w:r w:rsidRPr="00000B37">
        <w:tab/>
        <w:t xml:space="preserve">“Advocacy Writing Workshop.” Co-facilitator. Carolinas Writing Program Administrators Meeting in the Middle. Charlotte, NC. February 17, 2017. </w:t>
      </w:r>
    </w:p>
    <w:p w14:paraId="06EA45DB" w14:textId="5D703E47" w:rsidR="0040207E" w:rsidRPr="00000B37" w:rsidRDefault="00125DBA" w:rsidP="00A37C5C">
      <w:pPr>
        <w:spacing w:afterLines="41" w:after="98"/>
        <w:ind w:left="1440" w:right="43" w:hanging="1440"/>
      </w:pPr>
      <w:r w:rsidRPr="00000B37">
        <w:t>2016</w:t>
      </w:r>
      <w:r w:rsidRPr="00000B37">
        <w:tab/>
        <w:t xml:space="preserve">“Affirming LGBTQIA Campus Members.” Workshop co-facilitator. Council of Writing Program Administrators Conference. Raleigh, NC. July 14-17, 2016. </w:t>
      </w:r>
    </w:p>
    <w:p w14:paraId="64868EEA" w14:textId="77777777" w:rsidR="0040207E" w:rsidRPr="00000B37" w:rsidRDefault="00000000" w:rsidP="00B65239">
      <w:pPr>
        <w:pStyle w:val="Heading2"/>
        <w:ind w:left="0" w:firstLine="0"/>
      </w:pPr>
      <w:r w:rsidRPr="00000B37">
        <w:t xml:space="preserve">Conference Papers and Presentations – National and International  </w:t>
      </w:r>
    </w:p>
    <w:p w14:paraId="53757A64" w14:textId="5E419446" w:rsidR="003C6CCC" w:rsidRDefault="003C6CCC" w:rsidP="00A37C5C">
      <w:pPr>
        <w:spacing w:afterLines="41" w:after="98"/>
        <w:ind w:left="1440" w:right="43" w:hanging="1440"/>
      </w:pPr>
      <w:r>
        <w:t>2025</w:t>
      </w:r>
      <w:r>
        <w:tab/>
        <w:t>“</w:t>
      </w:r>
      <w:r w:rsidRPr="003C6CCC">
        <w:t>Tactics of Un/Marking and Forward Movement as Resistance to Institutional Stagnation</w:t>
      </w:r>
      <w:r>
        <w:t xml:space="preserve">” (with Natalie Szymanski, Lauren Rosenberg, and Anna Rita Napoleone). Feminisms and Rhetorics Conference. Durham, NH. July 18, 2025. </w:t>
      </w:r>
    </w:p>
    <w:p w14:paraId="40EC7B5C" w14:textId="281F211F" w:rsidR="003C6CCC" w:rsidRDefault="003C6CCC" w:rsidP="00A37C5C">
      <w:pPr>
        <w:spacing w:afterLines="41" w:after="98"/>
        <w:ind w:left="1440" w:right="43" w:hanging="1440"/>
      </w:pPr>
      <w:r>
        <w:t>2025</w:t>
      </w:r>
      <w:r>
        <w:tab/>
        <w:t>“</w:t>
      </w:r>
      <w:r w:rsidRPr="003C6CCC">
        <w:t>The Radically Inclusive Promise of Anti-Ageist Undergraduate Research Teams</w:t>
      </w:r>
      <w:r>
        <w:t>.” Feminisms and Rhetorics Conference. Durham, NH. July 18, 2025.</w:t>
      </w:r>
    </w:p>
    <w:p w14:paraId="1925953B" w14:textId="18CB89E3" w:rsidR="0040207E" w:rsidRPr="00000B37" w:rsidRDefault="00125DBA" w:rsidP="00A37C5C">
      <w:pPr>
        <w:spacing w:afterLines="41" w:after="98"/>
        <w:ind w:left="1440" w:right="43" w:hanging="1440"/>
      </w:pPr>
      <w:r w:rsidRPr="00000B37">
        <w:t>2024</w:t>
      </w:r>
      <w:r w:rsidRPr="00000B37">
        <w:tab/>
        <w:t xml:space="preserve">“Arts-Based Research as Feminist Praxis” (with Sandra Tarabochia). Conference on College Composition. Spokane, WA. April 3, 2024. </w:t>
      </w:r>
    </w:p>
    <w:p w14:paraId="51DAB354" w14:textId="495A2C01" w:rsidR="0040207E" w:rsidRPr="00000B37" w:rsidRDefault="00125DBA" w:rsidP="00A37C5C">
      <w:pPr>
        <w:spacing w:afterLines="41" w:after="98"/>
        <w:ind w:left="1440" w:right="43" w:hanging="1440"/>
      </w:pPr>
      <w:r w:rsidRPr="00000B37">
        <w:t>2024</w:t>
      </w:r>
      <w:r w:rsidRPr="00000B37">
        <w:tab/>
        <w:t xml:space="preserve">*“In Solidarity: Doing Research with and about Adult Undergraduates” (with Adrienne Long and Stefanie Frigo). Adult Higher Education Alliance Conference. Virtual. February 28, 2024. </w:t>
      </w:r>
    </w:p>
    <w:p w14:paraId="4E1E6E83" w14:textId="311B09B6" w:rsidR="0040207E" w:rsidRPr="00000B37" w:rsidRDefault="00125DBA" w:rsidP="00A37C5C">
      <w:pPr>
        <w:spacing w:afterLines="41" w:after="98"/>
        <w:ind w:left="1440" w:right="43" w:hanging="1440"/>
      </w:pPr>
      <w:r w:rsidRPr="00000B37">
        <w:t>2023</w:t>
      </w:r>
      <w:r w:rsidRPr="00000B37">
        <w:tab/>
        <w:t xml:space="preserve">“Writing on the Job: Authorship, Ethics, Agency.” Adult Higher Education Alliance Conference. Virtual. March 15, 2023. </w:t>
      </w:r>
    </w:p>
    <w:p w14:paraId="00827EFF" w14:textId="32E8760F" w:rsidR="0040207E" w:rsidRPr="00000B37" w:rsidRDefault="00125DBA" w:rsidP="00A37C5C">
      <w:pPr>
        <w:spacing w:afterLines="41" w:after="98"/>
        <w:ind w:left="1440" w:right="43" w:hanging="1440"/>
      </w:pPr>
      <w:r w:rsidRPr="00000B37">
        <w:t>2023</w:t>
      </w:r>
      <w:r w:rsidRPr="00000B37">
        <w:tab/>
        <w:t xml:space="preserve">“Emotional Agency: Using Writing to Endure and Redress Harm.” Conference on College Composition. Chicago, IL. February 16, 2023. </w:t>
      </w:r>
    </w:p>
    <w:p w14:paraId="294EA33A" w14:textId="68075818" w:rsidR="0040207E" w:rsidRPr="00000B37" w:rsidRDefault="00125DBA" w:rsidP="00A37C5C">
      <w:pPr>
        <w:spacing w:afterLines="41" w:after="98"/>
        <w:ind w:left="1440" w:right="43" w:hanging="1440"/>
      </w:pPr>
      <w:r w:rsidRPr="00000B37">
        <w:t>2022</w:t>
      </w:r>
      <w:r w:rsidRPr="00000B37">
        <w:tab/>
        <w:t xml:space="preserve">“Forging Connections between Creativity, Analysis, and Agency.” International Congress of Qualitative Inquiry. Virtual. May 18-21, 2022. </w:t>
      </w:r>
    </w:p>
    <w:p w14:paraId="3BF622F4" w14:textId="701D1CF8" w:rsidR="0040207E" w:rsidRPr="00000B37" w:rsidRDefault="00125DBA" w:rsidP="00A37C5C">
      <w:pPr>
        <w:spacing w:afterLines="41" w:after="98"/>
        <w:ind w:left="1440" w:right="43" w:hanging="1440"/>
      </w:pPr>
      <w:r w:rsidRPr="00000B37">
        <w:lastRenderedPageBreak/>
        <w:t>2021</w:t>
      </w:r>
      <w:r w:rsidRPr="00000B37">
        <w:tab/>
        <w:t xml:space="preserve">“Flexibility </w:t>
      </w:r>
      <w:r w:rsidR="00894BCB" w:rsidRPr="00000B37">
        <w:t>I</w:t>
      </w:r>
      <w:r w:rsidRPr="00000B37">
        <w:t xml:space="preserve">s More than Accommodation: Developing Principles for Lifespan Research with Adult Learners” (with Lauren Rosenberg). Writing Through the Lifespan Conference. Virtual. July 7, 2021. </w:t>
      </w:r>
    </w:p>
    <w:p w14:paraId="6CA7AD79" w14:textId="18B5F40D" w:rsidR="0040207E" w:rsidRPr="00000B37" w:rsidRDefault="00125DBA" w:rsidP="00A37C5C">
      <w:pPr>
        <w:spacing w:afterLines="41" w:after="98"/>
        <w:ind w:left="1440" w:right="43" w:hanging="1440"/>
      </w:pPr>
      <w:r w:rsidRPr="00000B37">
        <w:t>2019</w:t>
      </w:r>
      <w:r w:rsidRPr="00000B37">
        <w:tab/>
        <w:t xml:space="preserve">“Studying the Literate Lives of Adult HBCU Students.” HBCU Symposium on Rhetoric and Composition. Atlanta, GA. September 27, 2019.  </w:t>
      </w:r>
    </w:p>
    <w:p w14:paraId="77B6FC0E" w14:textId="61C7029E" w:rsidR="0040207E" w:rsidRPr="00000B37" w:rsidRDefault="00125DBA" w:rsidP="00A37C5C">
      <w:pPr>
        <w:spacing w:afterLines="41" w:after="98"/>
        <w:ind w:left="1440" w:right="43" w:hanging="1440"/>
      </w:pPr>
      <w:r w:rsidRPr="00000B37">
        <w:t>2018</w:t>
      </w:r>
      <w:r w:rsidRPr="00000B37">
        <w:tab/>
        <w:t xml:space="preserve">“Addressing Inequities: Forging Honest Relationships between Historically Black Colleges and Universities and Predominantly White Institutions” (with Russell Robinson). Symposium on Teaching Composition and Rhetoric at HBCUs. Washington, DC. March 29, 2018. </w:t>
      </w:r>
    </w:p>
    <w:p w14:paraId="41F0A417" w14:textId="3F5AA455" w:rsidR="0040207E" w:rsidRPr="00000B37" w:rsidRDefault="00125DBA" w:rsidP="00A37C5C">
      <w:pPr>
        <w:spacing w:afterLines="41" w:after="98"/>
        <w:ind w:left="1440" w:right="43" w:hanging="1440"/>
      </w:pPr>
      <w:r w:rsidRPr="00000B37">
        <w:t>2017</w:t>
      </w:r>
      <w:r w:rsidRPr="00000B37">
        <w:tab/>
        <w:t xml:space="preserve">*“Emphasizing Voices of Queer and Trans Persons of Color in the Classroom” (with Kathryn Wymer and Zach Brewer-Kirby). Summer Institute. Consortium of Higher Education LGBT Resource Professionals. Durham, NC. June 17, 2017. </w:t>
      </w:r>
    </w:p>
    <w:p w14:paraId="47D3DBB3" w14:textId="545C0A8B" w:rsidR="0040207E" w:rsidRPr="00000B37" w:rsidRDefault="00125DBA" w:rsidP="00A37C5C">
      <w:pPr>
        <w:spacing w:afterLines="41" w:after="98"/>
        <w:ind w:left="1440" w:right="43" w:hanging="1440"/>
      </w:pPr>
      <w:r w:rsidRPr="00000B37">
        <w:t>2017</w:t>
      </w:r>
      <w:r w:rsidRPr="00000B37">
        <w:tab/>
        <w:t xml:space="preserve">“Austerity’s Invention: Advancing an Advanced Writing Curriculum in Hard Times.” Conference on College Composition. Portland, OR. March 17, 2017. </w:t>
      </w:r>
    </w:p>
    <w:p w14:paraId="25A03799" w14:textId="2A606AB8" w:rsidR="0040207E" w:rsidRPr="00000B37" w:rsidRDefault="00125DBA" w:rsidP="00A37C5C">
      <w:pPr>
        <w:spacing w:afterLines="41" w:after="98"/>
        <w:ind w:left="1440" w:right="43" w:hanging="1440"/>
      </w:pPr>
      <w:r w:rsidRPr="00000B37">
        <w:t>2016</w:t>
      </w:r>
      <w:r w:rsidRPr="00000B37">
        <w:tab/>
        <w:t xml:space="preserve">“Trickle-Down Peril: Mapping the Effects of State Policies on a Public HBCU’s Programs.” Council of Writing Program Administrators Conference. Raleigh, NC. July 14-17, 2016.  </w:t>
      </w:r>
    </w:p>
    <w:p w14:paraId="0E81ACB2" w14:textId="3AA0E51F" w:rsidR="0040207E" w:rsidRPr="00000B37" w:rsidRDefault="00125DBA" w:rsidP="00A37C5C">
      <w:pPr>
        <w:spacing w:afterLines="41" w:after="98"/>
        <w:ind w:left="1440" w:right="43" w:hanging="1440"/>
      </w:pPr>
      <w:r w:rsidRPr="00000B37">
        <w:t>2016</w:t>
      </w:r>
      <w:r w:rsidRPr="00000B37">
        <w:tab/>
        <w:t xml:space="preserve">“Access, Affordability, and Accountability: Analyzing Margaret Spellings’ Higher Education Rhetorics.” Research Network Forum. Conference on College Composition. Houston, TX. April 6, 2016.  </w:t>
      </w:r>
    </w:p>
    <w:p w14:paraId="1FCAE06A" w14:textId="2FFEE32A" w:rsidR="0040207E" w:rsidRPr="00000B37" w:rsidRDefault="00125DBA" w:rsidP="00A37C5C">
      <w:pPr>
        <w:spacing w:afterLines="41" w:after="98"/>
        <w:ind w:left="1440" w:right="43" w:hanging="1440"/>
      </w:pPr>
      <w:r w:rsidRPr="00000B37">
        <w:t>2014</w:t>
      </w:r>
      <w:r w:rsidRPr="00000B37">
        <w:tab/>
        <w:t xml:space="preserve">“The Kitchen Sink Writing Concentration: Multimethodological Approaches to Program Building and Program Research.” Research Network Forum. Conference on College Composition. Indianapolis, IN. March 19, 2014.  </w:t>
      </w:r>
    </w:p>
    <w:p w14:paraId="450FFB61" w14:textId="7FC3E55B" w:rsidR="0040207E" w:rsidRPr="00000B37" w:rsidRDefault="00125DBA" w:rsidP="00A37C5C">
      <w:pPr>
        <w:spacing w:afterLines="41" w:after="98"/>
        <w:ind w:left="1440" w:right="43" w:hanging="1440"/>
      </w:pPr>
      <w:r w:rsidRPr="00000B37">
        <w:t>2011</w:t>
      </w:r>
      <w:r w:rsidRPr="00000B37">
        <w:tab/>
        <w:t xml:space="preserve">“Discomforting Challenges: A Case Study of Discord and Creativity in Writing Program Evolution.” Research Network Forum. Conference on College Composition and Communication in Atlanta, GA. April 6-9, 2011. </w:t>
      </w:r>
    </w:p>
    <w:p w14:paraId="112B8CE9" w14:textId="58FC1AAE" w:rsidR="0040207E" w:rsidRPr="00000B37" w:rsidRDefault="00125DBA" w:rsidP="00A37C5C">
      <w:pPr>
        <w:spacing w:afterLines="41" w:after="98"/>
        <w:ind w:left="1440" w:right="43" w:hanging="1440"/>
      </w:pPr>
      <w:r w:rsidRPr="00000B37">
        <w:t>2010</w:t>
      </w:r>
      <w:r w:rsidRPr="00000B37">
        <w:tab/>
        <w:t xml:space="preserve">“A Case Study of First Year WAC Development: Ideological Conflict, Uneasy Alliances.” Writing Across the Curriculum 2010 Conference in Bloomington, IN. May 20-22, 2010. </w:t>
      </w:r>
    </w:p>
    <w:p w14:paraId="4EC983DC" w14:textId="6DAA55A5" w:rsidR="0040207E" w:rsidRPr="00000B37" w:rsidRDefault="00125DBA" w:rsidP="00A37C5C">
      <w:pPr>
        <w:spacing w:afterLines="41" w:after="98"/>
        <w:ind w:left="1440" w:right="43" w:hanging="1440"/>
      </w:pPr>
      <w:r w:rsidRPr="00000B37">
        <w:t>2006</w:t>
      </w:r>
      <w:r w:rsidRPr="00000B37">
        <w:tab/>
        <w:t xml:space="preserve">“Faculty to Student: Revising Pedagogy.” Conference on College Composition and Communication. Chicago, IL. March 22-25, 2006. </w:t>
      </w:r>
    </w:p>
    <w:p w14:paraId="23D47820" w14:textId="77777777" w:rsidR="0040207E" w:rsidRPr="00000B37" w:rsidRDefault="00000000" w:rsidP="00B65239">
      <w:pPr>
        <w:pStyle w:val="Heading2"/>
        <w:ind w:left="0" w:firstLine="0"/>
      </w:pPr>
      <w:r w:rsidRPr="00000B37">
        <w:t xml:space="preserve">Conference Papers and Presentations – Regional  </w:t>
      </w:r>
    </w:p>
    <w:p w14:paraId="29111800" w14:textId="5E82237B" w:rsidR="0040207E" w:rsidRPr="00000B37" w:rsidRDefault="00125DBA" w:rsidP="00A37C5C">
      <w:pPr>
        <w:spacing w:afterLines="41" w:after="98"/>
        <w:ind w:left="1440" w:right="43" w:hanging="1440"/>
      </w:pPr>
      <w:r w:rsidRPr="00000B37">
        <w:t>2021</w:t>
      </w:r>
      <w:r w:rsidRPr="00000B37">
        <w:tab/>
        <w:t>“Fusion Projects, Collaborations, and Writing Groups: Rewriting Constraints on Research at Teaching</w:t>
      </w:r>
      <w:r w:rsidR="002C236B" w:rsidRPr="00000B37">
        <w:t>-</w:t>
      </w:r>
      <w:r w:rsidRPr="00000B37">
        <w:t>Centric Institutions,” SUNY Conference on Writing. Virtual. Oct. 23, 2021</w:t>
      </w:r>
      <w:r w:rsidR="00754F9F" w:rsidRPr="00000B37">
        <w:t>.</w:t>
      </w:r>
      <w:r w:rsidRPr="00000B37">
        <w:t xml:space="preserve"> </w:t>
      </w:r>
    </w:p>
    <w:p w14:paraId="2D73F9BF" w14:textId="139A1108" w:rsidR="0066642D" w:rsidRPr="00000B37" w:rsidRDefault="00125DBA" w:rsidP="00A37C5C">
      <w:pPr>
        <w:spacing w:afterLines="41" w:after="98"/>
        <w:ind w:left="1440" w:right="43" w:hanging="1440"/>
      </w:pPr>
      <w:r w:rsidRPr="00000B37">
        <w:t>2019</w:t>
      </w:r>
      <w:r w:rsidRPr="00000B37">
        <w:tab/>
        <w:t xml:space="preserve">“International Representation Matters: Reflections on US-Pakistan DH Relations” (with American Institute of Pakistan Studies Fellows). Triangle Digital Humanities Institute, Durham, NC, October 25, 2019. </w:t>
      </w:r>
    </w:p>
    <w:p w14:paraId="1DE70951" w14:textId="2B86B817" w:rsidR="0066642D" w:rsidRPr="00000B37" w:rsidRDefault="00125DBA" w:rsidP="00A37C5C">
      <w:pPr>
        <w:spacing w:afterLines="41" w:after="98"/>
        <w:ind w:left="1440" w:right="43" w:hanging="1440"/>
      </w:pPr>
      <w:r w:rsidRPr="00000B37">
        <w:t>2019</w:t>
      </w:r>
      <w:r w:rsidRPr="00000B37">
        <w:tab/>
      </w:r>
      <w:r w:rsidR="0066642D" w:rsidRPr="00000B37">
        <w:t xml:space="preserve">*“Illness, Loss, and Caregiving in Adult HBCU Students’ Lives” (with Yaseen Abdul-Malik and Thomas Kelly). Carolinas Writing Program Administrators Conference, Little Switzerland, NC, September 17, 2019. </w:t>
      </w:r>
    </w:p>
    <w:p w14:paraId="375DB95A" w14:textId="114E08D8" w:rsidR="0040207E" w:rsidRPr="00000B37" w:rsidRDefault="00D66C84" w:rsidP="00A37C5C">
      <w:pPr>
        <w:spacing w:afterLines="41" w:after="98"/>
        <w:ind w:left="1440" w:right="43" w:hanging="1440"/>
      </w:pPr>
      <w:r w:rsidRPr="00000B37">
        <w:t>2019</w:t>
      </w:r>
      <w:r w:rsidRPr="00000B37">
        <w:tab/>
      </w:r>
      <w:r w:rsidR="0066642D" w:rsidRPr="00000B37">
        <w:t xml:space="preserve">*“On Their Own Terms: Learning from Adult Learners” (with Stuart Parrish and Jamal Whitted). </w:t>
      </w:r>
      <w:r w:rsidRPr="00000B37">
        <w:t xml:space="preserve">Diversity, Equity, and Inclusion Conference, Durham, NC, July 19, 2019. </w:t>
      </w:r>
    </w:p>
    <w:p w14:paraId="219C92F4" w14:textId="3ED472ED" w:rsidR="0040207E" w:rsidRPr="00000B37" w:rsidRDefault="00D66C84" w:rsidP="00A37C5C">
      <w:pPr>
        <w:spacing w:afterLines="41" w:after="98"/>
        <w:ind w:left="1440" w:right="43" w:hanging="1440"/>
      </w:pPr>
      <w:r w:rsidRPr="00000B37">
        <w:t>2018</w:t>
      </w:r>
      <w:r w:rsidRPr="00000B37">
        <w:tab/>
        <w:t xml:space="preserve">“Developing a Coalition: Collaborating to Revise a First Year Composition Curriculum” (with Stefanie Frigo and Joanna J. Kucinski). Carolinas Writing Program Administrators Meeting in the Middle, Charlotte, NC, February 16, 2018.  </w:t>
      </w:r>
    </w:p>
    <w:p w14:paraId="0EBE6BA4" w14:textId="7E645EA2" w:rsidR="0040207E" w:rsidRPr="00000B37" w:rsidRDefault="00D66C84" w:rsidP="00A37C5C">
      <w:pPr>
        <w:spacing w:afterLines="41" w:after="98"/>
        <w:ind w:left="1440" w:right="43" w:hanging="1440"/>
      </w:pPr>
      <w:r w:rsidRPr="00000B37">
        <w:lastRenderedPageBreak/>
        <w:t>2016</w:t>
      </w:r>
      <w:r w:rsidRPr="00000B37">
        <w:tab/>
        <w:t xml:space="preserve">“Queering the Handbook: Taking Rhetorical Action with Students.” Carolinas Writing Program Administrators Conference, Little Switzerland, NC, September 13, 2016.  </w:t>
      </w:r>
    </w:p>
    <w:p w14:paraId="3A34339E" w14:textId="1E915973" w:rsidR="0040207E" w:rsidRPr="00000B37" w:rsidRDefault="00D66C84" w:rsidP="00A37C5C">
      <w:pPr>
        <w:spacing w:afterLines="41" w:after="98"/>
        <w:ind w:left="1440" w:right="43" w:hanging="1440"/>
      </w:pPr>
      <w:r w:rsidRPr="00000B37">
        <w:t>2015</w:t>
      </w:r>
      <w:r w:rsidRPr="00000B37">
        <w:tab/>
        <w:t xml:space="preserve">“Reshaping the English Major: A Joint Project for Writing and Literature Faculty” (with Kathryn Wymer). South Atlantic Modern Languages Association in Durham, NC, November 14, 2015. </w:t>
      </w:r>
    </w:p>
    <w:p w14:paraId="15F2D44D" w14:textId="7BB336BD" w:rsidR="0066642D" w:rsidRPr="00000B37" w:rsidRDefault="00D66C84" w:rsidP="00A37C5C">
      <w:pPr>
        <w:spacing w:afterLines="41" w:after="98"/>
        <w:ind w:left="1440" w:right="43" w:hanging="1440"/>
      </w:pPr>
      <w:r w:rsidRPr="00000B37">
        <w:t>2015</w:t>
      </w:r>
      <w:r w:rsidRPr="00000B37">
        <w:tab/>
        <w:t xml:space="preserve">“Mapping Labor Issues on Three Interconnected Programs.” Carolinas Writing Program Administrators Conference, Little Switzerland, NC, September 15, 2015. </w:t>
      </w:r>
    </w:p>
    <w:p w14:paraId="2B19A214" w14:textId="69CDE659" w:rsidR="0040207E" w:rsidRPr="00000B37" w:rsidRDefault="00D66C84" w:rsidP="00A37C5C">
      <w:pPr>
        <w:spacing w:afterLines="41" w:after="98"/>
        <w:ind w:left="1440" w:right="43" w:hanging="1440"/>
      </w:pPr>
      <w:r w:rsidRPr="00000B37">
        <w:t>2015</w:t>
      </w:r>
      <w:r w:rsidRPr="00000B37">
        <w:tab/>
      </w:r>
      <w:r w:rsidR="0066642D" w:rsidRPr="00000B37">
        <w:t xml:space="preserve">*“Becoming Scholars: Developing Graduate Students’ Literacies in English Studies” (with Lois Murphy, Marliss Platt, Adrianne Gillis, and Dennis Knight). North Carolina Symposium on Teaching Writing, Raleigh, NC. February 28, 2015.  </w:t>
      </w:r>
    </w:p>
    <w:p w14:paraId="116B9EBA" w14:textId="477B3E1F" w:rsidR="0040207E" w:rsidRPr="00000B37" w:rsidRDefault="00D66C84" w:rsidP="00A37C5C">
      <w:pPr>
        <w:spacing w:afterLines="41" w:after="98"/>
        <w:ind w:left="1440" w:right="43" w:hanging="1440"/>
      </w:pPr>
      <w:r w:rsidRPr="00000B37">
        <w:t>2015</w:t>
      </w:r>
      <w:r w:rsidRPr="00000B37">
        <w:tab/>
        <w:t xml:space="preserve">“How Do We Cultivate Programs in Stark Economic Times?” (with Julie Nelson). Carolinas Writing Program Administrators Meeting in the Middle, Charlotte, NC, February 13, 2015.  </w:t>
      </w:r>
    </w:p>
    <w:p w14:paraId="68B507A8" w14:textId="27F86D4D" w:rsidR="0040207E" w:rsidRPr="00000B37" w:rsidRDefault="00D66C84" w:rsidP="00A37C5C">
      <w:pPr>
        <w:spacing w:afterLines="41" w:after="98"/>
        <w:ind w:left="1440" w:right="43" w:hanging="1440"/>
      </w:pPr>
      <w:r w:rsidRPr="00000B37">
        <w:t>2014</w:t>
      </w:r>
      <w:r w:rsidRPr="00000B37">
        <w:tab/>
        <w:t xml:space="preserve">“‘A Way Out of No Way’: Program Development in Hard Times.” Carolinas Writing Program Administrators Conference, Little Switzerland, NC, September 16, 2014. </w:t>
      </w:r>
    </w:p>
    <w:p w14:paraId="03F399D1" w14:textId="0D298FF7" w:rsidR="0040207E" w:rsidRPr="00000B37" w:rsidRDefault="00D66C84" w:rsidP="00A37C5C">
      <w:pPr>
        <w:spacing w:afterLines="41" w:after="98"/>
        <w:ind w:left="1440" w:right="43" w:hanging="1440"/>
      </w:pPr>
      <w:r w:rsidRPr="00000B37">
        <w:t>2014</w:t>
      </w:r>
      <w:r w:rsidRPr="00000B37">
        <w:tab/>
      </w:r>
      <w:r w:rsidR="002C236B" w:rsidRPr="00000B37">
        <w:t xml:space="preserve">*“Experience, Evidence, and Ideology: Conflicting Claims about Students’ Literacies” (with Kathryn Wymer, Carole Montgomery, Sean Minty, and Aaron Dial). North Carolina Symposium on Teaching Writing, Raleigh, NC. March 1, 2014. </w:t>
      </w:r>
    </w:p>
    <w:p w14:paraId="33609BFA" w14:textId="3F823C30" w:rsidR="0040207E" w:rsidRPr="00000B37" w:rsidRDefault="00D66C84" w:rsidP="00A37C5C">
      <w:pPr>
        <w:spacing w:afterLines="41" w:after="98"/>
        <w:ind w:left="1440" w:right="43" w:hanging="1440"/>
      </w:pPr>
      <w:r w:rsidRPr="00000B37">
        <w:t>2012</w:t>
      </w:r>
      <w:r w:rsidRPr="00000B37">
        <w:tab/>
        <w:t xml:space="preserve">“Priority Convergence in an Undergraduate-Faculty Research Partnership.” Carolinas Writing Program Administrators Conference in Little Switzerland, NC. September 18, 2012. </w:t>
      </w:r>
    </w:p>
    <w:p w14:paraId="1C4C9060" w14:textId="0369ECD6" w:rsidR="0040207E" w:rsidRPr="00000B37" w:rsidRDefault="00D66C84" w:rsidP="00A37C5C">
      <w:pPr>
        <w:spacing w:afterLines="41" w:after="98"/>
        <w:ind w:left="1440" w:right="43" w:hanging="1440"/>
      </w:pPr>
      <w:r w:rsidRPr="00000B37">
        <w:t>2011</w:t>
      </w:r>
      <w:r w:rsidRPr="00000B37">
        <w:tab/>
        <w:t xml:space="preserve">“Accentuating the Positive, Using the Results: Methods for Engaging Faculty (and Other Stakeholders) in Assessment.” Lilly Conference on College and University Teaching, Greensboro, NC. February 5, 2011. </w:t>
      </w:r>
    </w:p>
    <w:p w14:paraId="404B8273" w14:textId="6682A72C" w:rsidR="0040207E" w:rsidRPr="00000B37" w:rsidRDefault="00D66C84" w:rsidP="00A37C5C">
      <w:pPr>
        <w:spacing w:afterLines="41" w:after="98"/>
        <w:ind w:left="1440" w:right="43" w:hanging="1440"/>
      </w:pPr>
      <w:r w:rsidRPr="00000B37">
        <w:t>2011</w:t>
      </w:r>
      <w:r w:rsidRPr="00000B37">
        <w:tab/>
        <w:t xml:space="preserve">“Workarounds and </w:t>
      </w:r>
      <w:proofErr w:type="spellStart"/>
      <w:r w:rsidRPr="00000B37">
        <w:t>Microcommunities</w:t>
      </w:r>
      <w:proofErr w:type="spellEnd"/>
      <w:r w:rsidRPr="00000B37">
        <w:t xml:space="preserve">: Teaching Digital Literacies within a Chalk and Talk Infrastructure.” (with Shirley Faulkner-Springfield and Dan Reis) North Carolina Symposium on Teaching Writing, Raleigh, NC. Feb 4, 2011. </w:t>
      </w:r>
    </w:p>
    <w:p w14:paraId="2BD84BDF" w14:textId="5368B7F8" w:rsidR="0040207E" w:rsidRPr="00000B37" w:rsidRDefault="00D66C84" w:rsidP="00A37C5C">
      <w:pPr>
        <w:spacing w:afterLines="41" w:after="98"/>
        <w:ind w:left="1440" w:right="43" w:hanging="1440"/>
      </w:pPr>
      <w:r w:rsidRPr="00000B37">
        <w:t>2007</w:t>
      </w:r>
      <w:r w:rsidRPr="00000B37">
        <w:tab/>
      </w:r>
      <w:r w:rsidR="002C236B" w:rsidRPr="00000B37">
        <w:t xml:space="preserve">*“Sustained Revision: Reshaping a Writing Center in the Midst of General Education Reform” (with </w:t>
      </w:r>
      <w:proofErr w:type="spellStart"/>
      <w:r w:rsidR="002C236B" w:rsidRPr="00000B37">
        <w:t>Jahleh</w:t>
      </w:r>
      <w:proofErr w:type="spellEnd"/>
      <w:r w:rsidR="002C236B" w:rsidRPr="00000B37">
        <w:t xml:space="preserve"> Ghanbari et al.) Northeast Writing Centers Association Conference. University of Connecticut, Storrs, CT. March 31, 2007. </w:t>
      </w:r>
    </w:p>
    <w:p w14:paraId="23E3788A" w14:textId="46B5C1CA" w:rsidR="0040207E" w:rsidRPr="00000B37" w:rsidRDefault="00000000" w:rsidP="00B65239">
      <w:pPr>
        <w:pStyle w:val="Heading2"/>
        <w:ind w:left="0" w:firstLine="0"/>
      </w:pPr>
      <w:r w:rsidRPr="00000B37">
        <w:t>Workshops and Presentations – Institutional</w:t>
      </w:r>
      <w:r w:rsidR="003F1DA6" w:rsidRPr="00000B37">
        <w:t>, selected</w:t>
      </w:r>
      <w:r w:rsidRPr="00000B37">
        <w:t xml:space="preserve"> </w:t>
      </w:r>
    </w:p>
    <w:p w14:paraId="56750575" w14:textId="613BFE75" w:rsidR="0069361D" w:rsidRDefault="0069361D" w:rsidP="0069361D">
      <w:pPr>
        <w:spacing w:afterLines="41" w:after="98"/>
        <w:ind w:left="1440" w:right="43" w:hanging="1440"/>
      </w:pPr>
      <w:r>
        <w:t>2025</w:t>
      </w:r>
      <w:r>
        <w:tab/>
        <w:t xml:space="preserve">Closing Workshop. Co-convener. </w:t>
      </w:r>
      <w:r w:rsidRPr="00000B37">
        <w:t xml:space="preserve">Academic and Professional Writing Program, University at Buffalo, Buffalo, NY. </w:t>
      </w:r>
      <w:r>
        <w:t>May 14, 2025.</w:t>
      </w:r>
    </w:p>
    <w:p w14:paraId="17709B35" w14:textId="77777777" w:rsidR="007D51B7" w:rsidRPr="00000B37" w:rsidRDefault="007D51B7" w:rsidP="007D51B7">
      <w:pPr>
        <w:spacing w:afterLines="41" w:after="98"/>
        <w:ind w:left="1440" w:right="43" w:hanging="1440"/>
      </w:pPr>
      <w:r w:rsidRPr="00000B37">
        <w:t>2024</w:t>
      </w:r>
      <w:r>
        <w:t>-2025</w:t>
      </w:r>
      <w:r w:rsidRPr="00000B37">
        <w:tab/>
        <w:t>“Applying for Teaching Jobs in Higher Education.” Presenter. Graduate School, University at Buffalo, Buffalo, NY. September 22, 2022; April 10, 2024; September 23, 2024</w:t>
      </w:r>
      <w:r>
        <w:t>; April 1, 2025</w:t>
      </w:r>
      <w:r w:rsidRPr="00000B37">
        <w:t xml:space="preserve">. </w:t>
      </w:r>
    </w:p>
    <w:p w14:paraId="3BE691B5" w14:textId="306DA56A" w:rsidR="007D51B7" w:rsidRDefault="007D51B7" w:rsidP="007D51B7">
      <w:pPr>
        <w:spacing w:afterLines="41" w:after="98"/>
        <w:ind w:left="1440" w:right="43" w:hanging="1440"/>
      </w:pPr>
      <w:r w:rsidRPr="00000B37">
        <w:t>2024</w:t>
      </w:r>
      <w:r>
        <w:t>-2025</w:t>
      </w:r>
      <w:r w:rsidRPr="00000B37">
        <w:tab/>
        <w:t>“Pick Me! Savvy Strategies for Applying to Grad Programs and More.” Guest speaker. HON 250, University at Buffalo, Buffalo, NY. May 4, 2022; November 2, 2022; October 4, 2023; April 18, 2024; November 14, 2024</w:t>
      </w:r>
      <w:r>
        <w:t>; March 26, 2025.</w:t>
      </w:r>
    </w:p>
    <w:p w14:paraId="2F0CC9ED" w14:textId="2046EEDE" w:rsidR="006D7C55" w:rsidRDefault="006D7C55" w:rsidP="00B860C8">
      <w:pPr>
        <w:spacing w:afterLines="41" w:after="98"/>
        <w:ind w:left="1440" w:right="43" w:hanging="1440"/>
      </w:pPr>
      <w:r>
        <w:t>2024</w:t>
      </w:r>
      <w:r>
        <w:tab/>
        <w:t xml:space="preserve">Closing Workshop: </w:t>
      </w:r>
      <w:r w:rsidR="003C6CCC">
        <w:t xml:space="preserve">Co-convener. </w:t>
      </w:r>
      <w:r>
        <w:t>“</w:t>
      </w:r>
      <w:r w:rsidR="00126DC5">
        <w:t xml:space="preserve">GenAI and Your Teaching Life.” </w:t>
      </w:r>
      <w:r w:rsidR="00126DC5" w:rsidRPr="00000B37">
        <w:t>Academic and Professional Writing Program, University at Buffalo, Buffalo, NY. December</w:t>
      </w:r>
      <w:r w:rsidR="00126DC5">
        <w:t xml:space="preserve"> 11</w:t>
      </w:r>
      <w:r w:rsidR="00126DC5" w:rsidRPr="00000B37">
        <w:t>, 2024</w:t>
      </w:r>
      <w:r w:rsidR="0069361D">
        <w:t>.</w:t>
      </w:r>
      <w:r w:rsidR="007D51B7">
        <w:t xml:space="preserve"> </w:t>
      </w:r>
    </w:p>
    <w:p w14:paraId="15A1A347" w14:textId="311927AC" w:rsidR="00CC68B6" w:rsidRPr="00000B37" w:rsidRDefault="00CC68B6" w:rsidP="00B860C8">
      <w:pPr>
        <w:spacing w:afterLines="41" w:after="98"/>
        <w:ind w:left="1440" w:right="43" w:hanging="1440"/>
      </w:pPr>
      <w:r w:rsidRPr="00000B37">
        <w:t>2024</w:t>
      </w:r>
      <w:r w:rsidRPr="00000B37">
        <w:tab/>
        <w:t>“</w:t>
      </w:r>
      <w:r w:rsidR="00126DC5">
        <w:t xml:space="preserve">Intro to </w:t>
      </w:r>
      <w:r w:rsidRPr="00000B37">
        <w:t>Empirical Research.” Workshop leader. Writing about Teaching Group, Academic and Professional Writing Program, University at Buffalo, Buffalo, NY. December 4, 2024.</w:t>
      </w:r>
    </w:p>
    <w:p w14:paraId="747F6C44" w14:textId="78FD5680" w:rsidR="00B860C8" w:rsidRPr="00000B37" w:rsidRDefault="00B860C8" w:rsidP="00B860C8">
      <w:pPr>
        <w:spacing w:afterLines="41" w:after="98"/>
        <w:ind w:left="1440" w:right="43" w:hanging="1440"/>
      </w:pPr>
      <w:r w:rsidRPr="00000B37">
        <w:lastRenderedPageBreak/>
        <w:t>2024</w:t>
      </w:r>
      <w:r w:rsidRPr="00000B37">
        <w:tab/>
        <w:t>“</w:t>
      </w:r>
      <w:r w:rsidR="00DB25EB" w:rsidRPr="00000B37">
        <w:t>Responding to CFPs</w:t>
      </w:r>
      <w:r w:rsidRPr="00000B37">
        <w:t xml:space="preserve">.” </w:t>
      </w:r>
      <w:r w:rsidR="00DB25EB" w:rsidRPr="00000B37">
        <w:t>Workshop leader</w:t>
      </w:r>
      <w:r w:rsidRPr="00000B37">
        <w:t xml:space="preserve">. </w:t>
      </w:r>
      <w:r w:rsidR="00DB25EB" w:rsidRPr="00000B37">
        <w:t>Writing about Teaching Group</w:t>
      </w:r>
      <w:r w:rsidRPr="00000B37">
        <w:t xml:space="preserve">, </w:t>
      </w:r>
      <w:r w:rsidR="00DB25EB" w:rsidRPr="00000B37">
        <w:t xml:space="preserve">Academic and Professional Writing Program, </w:t>
      </w:r>
      <w:r w:rsidRPr="00000B37">
        <w:t xml:space="preserve">University at Buffalo, Buffalo, NY. November </w:t>
      </w:r>
      <w:r w:rsidR="00DB25EB" w:rsidRPr="00000B37">
        <w:t>7</w:t>
      </w:r>
      <w:r w:rsidRPr="00000B37">
        <w:t xml:space="preserve">, 2024.  </w:t>
      </w:r>
    </w:p>
    <w:p w14:paraId="4D54FFCF" w14:textId="0E5883AB" w:rsidR="00D66C84" w:rsidRPr="00000B37" w:rsidRDefault="00D66C84" w:rsidP="00A37C5C">
      <w:pPr>
        <w:spacing w:afterLines="41" w:after="98"/>
        <w:ind w:left="1440" w:right="43" w:hanging="1440"/>
      </w:pPr>
      <w:r w:rsidRPr="00000B37">
        <w:t>2024</w:t>
      </w:r>
      <w:r w:rsidRPr="00000B37">
        <w:tab/>
        <w:t xml:space="preserve">Opening Workshop: </w:t>
      </w:r>
      <w:r w:rsidR="00CC68B6" w:rsidRPr="00000B37">
        <w:t>“</w:t>
      </w:r>
      <w:r w:rsidRPr="00000B37">
        <w:t>Engaged Teaching.” Co-convener. Academic and Professional Writing Program, University at Buffalo, Buffalo, NY. August 22, 2024.</w:t>
      </w:r>
    </w:p>
    <w:p w14:paraId="11EC8F8D" w14:textId="6674150D" w:rsidR="0040207E" w:rsidRPr="00000B37" w:rsidRDefault="00D66C84" w:rsidP="00CC68B6">
      <w:pPr>
        <w:spacing w:afterLines="41" w:after="98"/>
        <w:ind w:left="1440" w:right="43" w:hanging="1440"/>
      </w:pPr>
      <w:r w:rsidRPr="00000B37">
        <w:t>2024</w:t>
      </w:r>
      <w:r w:rsidRPr="00000B37">
        <w:tab/>
      </w:r>
      <w:r w:rsidR="00655406" w:rsidRPr="00000B37">
        <w:t>Closing Workshop</w:t>
      </w:r>
      <w:r w:rsidRPr="00000B37">
        <w:t xml:space="preserve">: </w:t>
      </w:r>
      <w:r w:rsidR="00CC68B6" w:rsidRPr="00000B37">
        <w:t>“</w:t>
      </w:r>
      <w:r w:rsidRPr="00000B37">
        <w:t>Celebrations, Challenges, and Changes</w:t>
      </w:r>
      <w:r w:rsidR="00655406" w:rsidRPr="00000B37">
        <w:t>.” Convener</w:t>
      </w:r>
      <w:r w:rsidR="00AC452A" w:rsidRPr="00000B37">
        <w:t xml:space="preserve"> and facilitator</w:t>
      </w:r>
      <w:r w:rsidR="00655406" w:rsidRPr="00000B37">
        <w:t>. Academic and Professional Writing Program, University at Buffalo, Buffalo, NY. May 14, 2024.</w:t>
      </w:r>
      <w:r w:rsidRPr="00000B37">
        <w:t xml:space="preserve">  </w:t>
      </w:r>
    </w:p>
    <w:p w14:paraId="3B4BD03E" w14:textId="69D9D453" w:rsidR="0040207E" w:rsidRPr="00000B37" w:rsidRDefault="00D66C84" w:rsidP="00A37C5C">
      <w:pPr>
        <w:spacing w:afterLines="41" w:after="98"/>
        <w:ind w:left="1440" w:right="43" w:hanging="1440"/>
      </w:pPr>
      <w:r w:rsidRPr="00000B37">
        <w:t>2023</w:t>
      </w:r>
      <w:r w:rsidRPr="00000B37">
        <w:tab/>
        <w:t xml:space="preserve">“Reading in Writing Classes.” Convener and facilitator. Academic and Professional Writing Program, University at Buffalo, Buffalo, NY. December 13, 2023. </w:t>
      </w:r>
    </w:p>
    <w:p w14:paraId="2730B137" w14:textId="358017E3" w:rsidR="0040207E" w:rsidRPr="00000B37" w:rsidRDefault="00D66C84" w:rsidP="00CC68B6">
      <w:pPr>
        <w:spacing w:afterLines="41" w:after="98"/>
        <w:ind w:left="1440" w:right="43" w:hanging="1440"/>
      </w:pPr>
      <w:r w:rsidRPr="00000B37">
        <w:t>2022</w:t>
      </w:r>
      <w:r w:rsidRPr="00000B37">
        <w:tab/>
        <w:t xml:space="preserve">Closing Workshop: </w:t>
      </w:r>
      <w:r w:rsidR="00CC68B6" w:rsidRPr="00000B37">
        <w:t>“</w:t>
      </w:r>
      <w:r w:rsidRPr="00000B37">
        <w:t xml:space="preserve">What Did You Try, What Did You Change?”  Convener and facilitator. Academic and Professional Writing Program, University at Buffalo, Buffalo, NY. December 12, 2022.  </w:t>
      </w:r>
    </w:p>
    <w:p w14:paraId="120B450E" w14:textId="5618B66C" w:rsidR="0040207E" w:rsidRPr="00000B37" w:rsidRDefault="00D66C84" w:rsidP="00A37C5C">
      <w:pPr>
        <w:spacing w:afterLines="41" w:after="98"/>
        <w:ind w:left="1440" w:right="43" w:hanging="1440"/>
      </w:pPr>
      <w:r w:rsidRPr="00000B37">
        <w:t>2022</w:t>
      </w:r>
      <w:r w:rsidRPr="00000B37">
        <w:tab/>
        <w:t xml:space="preserve">“CV Writing and Revision.” Presenter. Graduate School and Career Design Center, University at Buffalo, Buffalo, NY. September 29, 2022. </w:t>
      </w:r>
    </w:p>
    <w:p w14:paraId="18445E1E" w14:textId="76E34351" w:rsidR="0040207E" w:rsidRPr="00000B37" w:rsidRDefault="00D66C84" w:rsidP="00A37C5C">
      <w:pPr>
        <w:spacing w:afterLines="41" w:after="98"/>
        <w:ind w:left="1440" w:right="43" w:hanging="1440"/>
      </w:pPr>
      <w:r w:rsidRPr="00000B37">
        <w:t>2022</w:t>
      </w:r>
      <w:r w:rsidRPr="00000B37">
        <w:tab/>
        <w:t xml:space="preserve">“Instructor Orientation.” Convener and facilitator. Academic and Professional Writing Program, University at Buffalo, Buffalo, NY. August 25, 2022. </w:t>
      </w:r>
    </w:p>
    <w:p w14:paraId="11DB6DBB" w14:textId="457C74B1" w:rsidR="0040207E" w:rsidRPr="00000B37" w:rsidRDefault="00D66C84" w:rsidP="00A37C5C">
      <w:pPr>
        <w:spacing w:afterLines="41" w:after="98"/>
        <w:ind w:left="1440" w:right="43" w:hanging="1440"/>
      </w:pPr>
      <w:r w:rsidRPr="00000B37">
        <w:t>2022</w:t>
      </w:r>
      <w:r w:rsidRPr="00000B37">
        <w:tab/>
        <w:t xml:space="preserve">“Braiding Knowledge: Adult Students (and Me) as Researchers and Writers.” Presenter. New Faculty Academy, University at Buffalo, Buffalo, NY. May 6, 2022. </w:t>
      </w:r>
    </w:p>
    <w:p w14:paraId="5F4FB316" w14:textId="3D35FB3F" w:rsidR="0040207E" w:rsidRPr="00000B37" w:rsidRDefault="00D66C84" w:rsidP="00A37C5C">
      <w:pPr>
        <w:spacing w:afterLines="41" w:after="98"/>
        <w:ind w:left="1440" w:right="43" w:hanging="1440"/>
      </w:pPr>
      <w:r w:rsidRPr="00000B37">
        <w:t>2022</w:t>
      </w:r>
      <w:r w:rsidRPr="00000B37">
        <w:tab/>
        <w:t xml:space="preserve">“Applying for Teaching-Centric Jobs in Higher Education.” Presenter. English Department, University at Buffalo, Buffalo, NY. March 7, 2022. </w:t>
      </w:r>
    </w:p>
    <w:p w14:paraId="0F963F44" w14:textId="00BF6CE8" w:rsidR="0040207E" w:rsidRPr="00000B37" w:rsidRDefault="00D66C84" w:rsidP="00A37C5C">
      <w:pPr>
        <w:spacing w:afterLines="41" w:after="98"/>
        <w:ind w:left="1440" w:right="43" w:hanging="1440"/>
      </w:pPr>
      <w:r w:rsidRPr="00000B37">
        <w:t>2019</w:t>
      </w:r>
      <w:r w:rsidRPr="00000B37">
        <w:tab/>
        <w:t xml:space="preserve">“The Interview Process for Faculty Positions in the Humanities and Social Sciences.” Invited panelist. Academic Job Search Series. Duke Graduate School, Durham, NC. October 17, 2019. </w:t>
      </w:r>
    </w:p>
    <w:p w14:paraId="1205D93D" w14:textId="5FBC228D" w:rsidR="0040207E" w:rsidRPr="00000B37" w:rsidRDefault="00D66C84" w:rsidP="00A37C5C">
      <w:pPr>
        <w:spacing w:afterLines="41" w:after="98"/>
        <w:ind w:left="1440" w:right="43" w:hanging="1440"/>
      </w:pPr>
      <w:r w:rsidRPr="00000B37">
        <w:t>2019</w:t>
      </w:r>
      <w:r w:rsidRPr="00000B37">
        <w:tab/>
        <w:t xml:space="preserve">“Humanities Funding Faculty Workshop.” Co-presenter. College of Arts &amp; Sciences. North Carolina Central University. Durham, NC. April 3, 2019.  </w:t>
      </w:r>
    </w:p>
    <w:p w14:paraId="056BC238" w14:textId="3C985964" w:rsidR="0040207E" w:rsidRPr="00000B37" w:rsidRDefault="00D66C84" w:rsidP="00A37C5C">
      <w:pPr>
        <w:spacing w:afterLines="41" w:after="98"/>
        <w:ind w:left="1440" w:right="43" w:hanging="1440"/>
      </w:pPr>
      <w:r w:rsidRPr="00000B37">
        <w:t>2017</w:t>
      </w:r>
      <w:r w:rsidRPr="00000B37">
        <w:tab/>
        <w:t xml:space="preserve">“Reading Pedagogy for Writing Intensive Teachers.” Invited workshop leader. Writing Studio. North Carolina Central University. Durham, NC. November 4, 2017. </w:t>
      </w:r>
    </w:p>
    <w:p w14:paraId="120695A5" w14:textId="23516D13" w:rsidR="0040207E" w:rsidRPr="00000B37" w:rsidRDefault="00D66C84" w:rsidP="00A37C5C">
      <w:pPr>
        <w:spacing w:afterLines="41" w:after="98"/>
        <w:ind w:left="1440" w:right="43" w:hanging="1440"/>
      </w:pPr>
      <w:r w:rsidRPr="00000B37">
        <w:t>2011</w:t>
      </w:r>
      <w:r w:rsidRPr="00000B37">
        <w:tab/>
        <w:t xml:space="preserve">“Engaging Classes </w:t>
      </w:r>
      <w:r w:rsidR="00CC68B6" w:rsidRPr="00000B37">
        <w:t>and</w:t>
      </w:r>
      <w:r w:rsidRPr="00000B37">
        <w:t xml:space="preserve"> Positive Interactions.” Series coordinator. North Carolina Central University. Office of Faculty Professional Development and Department of English and Mass Communication. Fall 2011. </w:t>
      </w:r>
    </w:p>
    <w:p w14:paraId="21A7905E" w14:textId="4335D375" w:rsidR="0040207E" w:rsidRPr="00000B37" w:rsidRDefault="00D66C84" w:rsidP="00A37C5C">
      <w:pPr>
        <w:spacing w:afterLines="41" w:after="98"/>
        <w:ind w:left="1440" w:right="43" w:hanging="1440"/>
      </w:pPr>
      <w:r w:rsidRPr="00000B37">
        <w:t>2011</w:t>
      </w:r>
      <w:r w:rsidRPr="00000B37">
        <w:tab/>
        <w:t xml:space="preserve">“Textual Rapport: Writing Student-Centered Syllabi and Assignments.” Workshop leader. North Carolina Central University. Office of Faculty Professional Development and Department of English and Mass Communication. November 18, 2011. </w:t>
      </w:r>
    </w:p>
    <w:p w14:paraId="02841F0C" w14:textId="7E355AEB" w:rsidR="0040207E" w:rsidRPr="00000B37" w:rsidRDefault="00D66C84" w:rsidP="00A37C5C">
      <w:pPr>
        <w:spacing w:afterLines="41" w:after="98"/>
        <w:ind w:left="1440" w:right="43" w:hanging="1440"/>
      </w:pPr>
      <w:r w:rsidRPr="00000B37">
        <w:t>2010</w:t>
      </w:r>
      <w:r w:rsidRPr="00000B37">
        <w:tab/>
        <w:t xml:space="preserve">“‘We’d Do It Differently Next Time’: Lessons Learned from Ambitious Assignments.” Co-presenter. Center for University Teaching and Learning. North Carolina Central University. March 4, 2010. </w:t>
      </w:r>
    </w:p>
    <w:p w14:paraId="21A7C0F7" w14:textId="77777777" w:rsidR="0040207E" w:rsidRPr="00000B37" w:rsidRDefault="00000000" w:rsidP="00EF0657">
      <w:pPr>
        <w:pStyle w:val="Heading1"/>
        <w:spacing w:before="240" w:after="120"/>
        <w:ind w:left="0" w:firstLine="0"/>
        <w:rPr>
          <w:sz w:val="24"/>
        </w:rPr>
      </w:pPr>
      <w:r w:rsidRPr="00000B37">
        <w:rPr>
          <w:sz w:val="24"/>
        </w:rPr>
        <w:t xml:space="preserve">TEACHING, COURSE DEVELOPMENT, ADVISING </w:t>
      </w:r>
    </w:p>
    <w:p w14:paraId="3BA280A6" w14:textId="732532D4" w:rsidR="0040207E" w:rsidRPr="00000B37" w:rsidRDefault="00000000" w:rsidP="00B65239">
      <w:pPr>
        <w:pStyle w:val="Heading2"/>
        <w:ind w:left="0" w:firstLine="0"/>
      </w:pPr>
      <w:r w:rsidRPr="00000B37">
        <w:t>University at Buffalo</w:t>
      </w:r>
      <w:r w:rsidRPr="00000B37">
        <w:rPr>
          <w:b w:val="0"/>
          <w:bCs/>
        </w:rPr>
        <w:t>,</w:t>
      </w:r>
      <w:r w:rsidRPr="00000B37">
        <w:t xml:space="preserve"> </w:t>
      </w:r>
      <w:r w:rsidRPr="00000B37">
        <w:rPr>
          <w:b w:val="0"/>
        </w:rPr>
        <w:t>2022</w:t>
      </w:r>
      <w:r w:rsidR="00153504" w:rsidRPr="00000B37">
        <w:rPr>
          <w:b w:val="0"/>
        </w:rPr>
        <w:t>-</w:t>
      </w:r>
      <w:r w:rsidRPr="00000B37">
        <w:rPr>
          <w:b w:val="0"/>
        </w:rPr>
        <w:t xml:space="preserve"> </w:t>
      </w:r>
    </w:p>
    <w:p w14:paraId="106FE629" w14:textId="65AC9E9E" w:rsidR="000D5290" w:rsidRDefault="000D5290">
      <w:pPr>
        <w:spacing w:after="60" w:line="259" w:lineRule="auto"/>
        <w:ind w:left="338" w:right="0"/>
        <w:rPr>
          <w:sz w:val="23"/>
        </w:rPr>
      </w:pPr>
      <w:r>
        <w:rPr>
          <w:sz w:val="23"/>
        </w:rPr>
        <w:t>Undergraduate teaching</w:t>
      </w:r>
    </w:p>
    <w:p w14:paraId="0E19A63A" w14:textId="5709B0DC" w:rsidR="000D5290" w:rsidRDefault="000D5290">
      <w:pPr>
        <w:spacing w:after="60" w:line="259" w:lineRule="auto"/>
        <w:ind w:left="338" w:right="0"/>
        <w:rPr>
          <w:sz w:val="23"/>
        </w:rPr>
      </w:pPr>
      <w:r>
        <w:rPr>
          <w:sz w:val="23"/>
        </w:rPr>
        <w:tab/>
      </w:r>
      <w:r>
        <w:rPr>
          <w:sz w:val="23"/>
        </w:rPr>
        <w:tab/>
        <w:t>Writing and Rhetoric</w:t>
      </w:r>
    </w:p>
    <w:p w14:paraId="642E44A2" w14:textId="70B2A4F9" w:rsidR="0040207E" w:rsidRPr="00000B37" w:rsidRDefault="00000000">
      <w:pPr>
        <w:spacing w:after="60" w:line="259" w:lineRule="auto"/>
        <w:ind w:left="338" w:right="0"/>
      </w:pPr>
      <w:r w:rsidRPr="00000B37">
        <w:rPr>
          <w:sz w:val="23"/>
        </w:rPr>
        <w:t xml:space="preserve">Graduate teaching </w:t>
      </w:r>
    </w:p>
    <w:p w14:paraId="5E0BDD02" w14:textId="77777777" w:rsidR="0040207E" w:rsidRPr="00000B37" w:rsidRDefault="00000000">
      <w:pPr>
        <w:tabs>
          <w:tab w:val="center" w:pos="362"/>
          <w:tab w:val="center" w:pos="2642"/>
        </w:tabs>
        <w:spacing w:after="58"/>
        <w:ind w:left="0" w:right="0" w:firstLine="0"/>
      </w:pPr>
      <w:r w:rsidRPr="00000B37">
        <w:lastRenderedPageBreak/>
        <w:t xml:space="preserve"> </w:t>
      </w:r>
      <w:r w:rsidRPr="00000B37">
        <w:tab/>
        <w:t xml:space="preserve"> </w:t>
      </w:r>
      <w:r w:rsidRPr="00000B37">
        <w:tab/>
        <w:t xml:space="preserve">Introduction to Rhetoric and Writing Studies </w:t>
      </w:r>
    </w:p>
    <w:p w14:paraId="082A6D9F" w14:textId="10E71124" w:rsidR="0040207E" w:rsidRPr="00000B37" w:rsidRDefault="00000000" w:rsidP="00B65239">
      <w:pPr>
        <w:pStyle w:val="Heading2"/>
        <w:ind w:left="0" w:firstLine="0"/>
      </w:pPr>
      <w:r w:rsidRPr="00000B37">
        <w:t>North Carolina Central University</w:t>
      </w:r>
      <w:r w:rsidRPr="00000B37">
        <w:rPr>
          <w:b w:val="0"/>
        </w:rPr>
        <w:t>, 2009-202</w:t>
      </w:r>
      <w:r w:rsidR="006D7C55">
        <w:rPr>
          <w:b w:val="0"/>
        </w:rPr>
        <w:t>1</w:t>
      </w:r>
      <w:r w:rsidRPr="00000B37">
        <w:rPr>
          <w:b w:val="0"/>
        </w:rPr>
        <w:t xml:space="preserve"> </w:t>
      </w:r>
    </w:p>
    <w:p w14:paraId="5EBC22B5" w14:textId="77777777" w:rsidR="0040207E" w:rsidRPr="00000B37" w:rsidRDefault="00000000">
      <w:pPr>
        <w:spacing w:after="18" w:line="259" w:lineRule="auto"/>
        <w:ind w:left="338" w:right="0"/>
      </w:pPr>
      <w:r w:rsidRPr="00000B37">
        <w:rPr>
          <w:sz w:val="23"/>
        </w:rPr>
        <w:t xml:space="preserve">Undergraduate teaching </w:t>
      </w:r>
    </w:p>
    <w:p w14:paraId="728C7190" w14:textId="77777777" w:rsidR="0040207E" w:rsidRPr="00000B37" w:rsidRDefault="00000000" w:rsidP="003F1DA6">
      <w:pPr>
        <w:tabs>
          <w:tab w:val="center" w:pos="362"/>
          <w:tab w:val="center" w:pos="2137"/>
        </w:tabs>
        <w:spacing w:after="34"/>
        <w:ind w:left="0" w:right="0" w:firstLine="0"/>
      </w:pPr>
      <w:r w:rsidRPr="00000B37">
        <w:rPr>
          <w:rFonts w:ascii="Calibri" w:eastAsia="Calibri" w:hAnsi="Calibri" w:cs="Calibri"/>
        </w:rPr>
        <w:tab/>
      </w:r>
      <w:r w:rsidRPr="00000B37">
        <w:t xml:space="preserve"> </w:t>
      </w:r>
      <w:r w:rsidRPr="00000B37">
        <w:tab/>
        <w:t xml:space="preserve">Fundamentals of College Writing </w:t>
      </w:r>
    </w:p>
    <w:p w14:paraId="10ED8C2A" w14:textId="77777777" w:rsidR="0040207E" w:rsidRPr="00000B37" w:rsidRDefault="00000000" w:rsidP="003F1DA6">
      <w:pPr>
        <w:tabs>
          <w:tab w:val="center" w:pos="362"/>
          <w:tab w:val="center" w:pos="1698"/>
        </w:tabs>
        <w:spacing w:after="34"/>
        <w:ind w:left="0" w:right="0" w:firstLine="0"/>
      </w:pPr>
      <w:r w:rsidRPr="00000B37">
        <w:rPr>
          <w:rFonts w:ascii="Calibri" w:eastAsia="Calibri" w:hAnsi="Calibri" w:cs="Calibri"/>
        </w:rPr>
        <w:tab/>
      </w:r>
      <w:r w:rsidRPr="00000B37">
        <w:t xml:space="preserve"> </w:t>
      </w:r>
      <w:r w:rsidRPr="00000B37">
        <w:tab/>
        <w:t xml:space="preserve">English Composition I </w:t>
      </w:r>
    </w:p>
    <w:p w14:paraId="0426DBA3" w14:textId="77777777" w:rsidR="0040207E" w:rsidRPr="00000B37" w:rsidRDefault="00000000" w:rsidP="003F1DA6">
      <w:pPr>
        <w:tabs>
          <w:tab w:val="center" w:pos="362"/>
          <w:tab w:val="center" w:pos="1738"/>
        </w:tabs>
        <w:spacing w:after="34"/>
        <w:ind w:left="0" w:right="0" w:firstLine="0"/>
      </w:pPr>
      <w:r w:rsidRPr="00000B37">
        <w:rPr>
          <w:rFonts w:ascii="Calibri" w:eastAsia="Calibri" w:hAnsi="Calibri" w:cs="Calibri"/>
        </w:rPr>
        <w:tab/>
      </w:r>
      <w:r w:rsidRPr="00000B37">
        <w:t xml:space="preserve"> </w:t>
      </w:r>
      <w:r w:rsidRPr="00000B37">
        <w:tab/>
        <w:t xml:space="preserve">English Composition II </w:t>
      </w:r>
    </w:p>
    <w:p w14:paraId="61C4AE6A" w14:textId="13D3585B" w:rsidR="0040207E" w:rsidRPr="00000B37" w:rsidRDefault="00000000" w:rsidP="003F1DA6">
      <w:pPr>
        <w:tabs>
          <w:tab w:val="center" w:pos="362"/>
          <w:tab w:val="center" w:pos="2173"/>
        </w:tabs>
        <w:spacing w:after="34"/>
        <w:ind w:left="0" w:right="0" w:firstLine="0"/>
      </w:pPr>
      <w:r w:rsidRPr="00000B37">
        <w:rPr>
          <w:rFonts w:ascii="Calibri" w:eastAsia="Calibri" w:hAnsi="Calibri" w:cs="Calibri"/>
        </w:rPr>
        <w:tab/>
      </w:r>
      <w:r w:rsidRPr="00000B37">
        <w:t xml:space="preserve"> </w:t>
      </w:r>
      <w:r w:rsidRPr="00000B37">
        <w:tab/>
        <w:t xml:space="preserve">Introduction to Technical Writing </w:t>
      </w:r>
    </w:p>
    <w:p w14:paraId="51640D2C" w14:textId="77777777" w:rsidR="0040207E" w:rsidRPr="00000B37" w:rsidRDefault="00000000" w:rsidP="003F1DA6">
      <w:pPr>
        <w:tabs>
          <w:tab w:val="center" w:pos="362"/>
          <w:tab w:val="center" w:pos="1737"/>
        </w:tabs>
        <w:spacing w:after="34"/>
        <w:ind w:left="0" w:right="0" w:firstLine="0"/>
      </w:pPr>
      <w:r w:rsidRPr="00000B37">
        <w:rPr>
          <w:rFonts w:ascii="Calibri" w:eastAsia="Calibri" w:hAnsi="Calibri" w:cs="Calibri"/>
        </w:rPr>
        <w:tab/>
      </w:r>
      <w:r w:rsidRPr="00000B37">
        <w:t xml:space="preserve"> </w:t>
      </w:r>
      <w:r w:rsidRPr="00000B37">
        <w:tab/>
        <w:t xml:space="preserve">Advanced Composition </w:t>
      </w:r>
    </w:p>
    <w:p w14:paraId="065A23B6" w14:textId="77777777" w:rsidR="0040207E" w:rsidRPr="00000B37" w:rsidRDefault="00000000" w:rsidP="003F1DA6">
      <w:pPr>
        <w:tabs>
          <w:tab w:val="center" w:pos="362"/>
          <w:tab w:val="center" w:pos="1596"/>
        </w:tabs>
        <w:spacing w:after="34"/>
        <w:ind w:left="0" w:right="0" w:firstLine="0"/>
      </w:pPr>
      <w:r w:rsidRPr="00000B37">
        <w:rPr>
          <w:rFonts w:ascii="Calibri" w:eastAsia="Calibri" w:hAnsi="Calibri" w:cs="Calibri"/>
        </w:rPr>
        <w:tab/>
      </w:r>
      <w:r w:rsidRPr="00000B37">
        <w:t xml:space="preserve"> </w:t>
      </w:r>
      <w:r w:rsidRPr="00000B37">
        <w:tab/>
        <w:t xml:space="preserve">Professional Writing </w:t>
      </w:r>
    </w:p>
    <w:p w14:paraId="4B189E9C" w14:textId="77777777" w:rsidR="0040207E" w:rsidRPr="00000B37" w:rsidRDefault="00000000" w:rsidP="003F1DA6">
      <w:pPr>
        <w:tabs>
          <w:tab w:val="center" w:pos="362"/>
          <w:tab w:val="center" w:pos="1805"/>
        </w:tabs>
        <w:spacing w:after="34"/>
        <w:ind w:left="0" w:right="0" w:firstLine="0"/>
      </w:pPr>
      <w:r w:rsidRPr="00000B37">
        <w:rPr>
          <w:rFonts w:ascii="Calibri" w:eastAsia="Calibri" w:hAnsi="Calibri" w:cs="Calibri"/>
        </w:rPr>
        <w:tab/>
      </w:r>
      <w:r w:rsidRPr="00000B37">
        <w:t xml:space="preserve"> </w:t>
      </w:r>
      <w:r w:rsidRPr="00000B37">
        <w:tab/>
        <w:t xml:space="preserve">Writing for Digital Media </w:t>
      </w:r>
    </w:p>
    <w:p w14:paraId="0A89A7EF" w14:textId="77777777" w:rsidR="0040207E" w:rsidRPr="00000B37" w:rsidRDefault="00000000" w:rsidP="003F1DA6">
      <w:pPr>
        <w:tabs>
          <w:tab w:val="center" w:pos="362"/>
          <w:tab w:val="center" w:pos="1566"/>
        </w:tabs>
        <w:spacing w:after="34"/>
        <w:ind w:left="0" w:right="0" w:firstLine="0"/>
      </w:pPr>
      <w:r w:rsidRPr="00000B37">
        <w:rPr>
          <w:rFonts w:ascii="Calibri" w:eastAsia="Calibri" w:hAnsi="Calibri" w:cs="Calibri"/>
        </w:rPr>
        <w:tab/>
      </w:r>
      <w:r w:rsidRPr="00000B37">
        <w:t xml:space="preserve"> </w:t>
      </w:r>
      <w:r w:rsidRPr="00000B37">
        <w:tab/>
        <w:t xml:space="preserve">Theories of Writing </w:t>
      </w:r>
    </w:p>
    <w:p w14:paraId="106EEC61" w14:textId="77777777" w:rsidR="003F1DA6" w:rsidRPr="00000B37" w:rsidRDefault="00000000" w:rsidP="003F1DA6">
      <w:pPr>
        <w:spacing w:after="34"/>
        <w:ind w:left="0" w:right="0" w:firstLine="0"/>
      </w:pPr>
      <w:r w:rsidRPr="00000B37">
        <w:t xml:space="preserve"> </w:t>
      </w:r>
      <w:r w:rsidR="003F1DA6" w:rsidRPr="00000B37">
        <w:tab/>
      </w:r>
      <w:r w:rsidRPr="00000B37">
        <w:t xml:space="preserve">Interdisciplinary Research Capstone </w:t>
      </w:r>
    </w:p>
    <w:p w14:paraId="5DFC2675" w14:textId="1FC2D4EB" w:rsidR="0040207E" w:rsidRPr="00000B37" w:rsidRDefault="00000000" w:rsidP="003F1DA6">
      <w:pPr>
        <w:spacing w:after="34"/>
        <w:ind w:left="0" w:right="0" w:firstLine="720"/>
      </w:pPr>
      <w:r w:rsidRPr="00000B37">
        <w:t xml:space="preserve">Independent Studies </w:t>
      </w:r>
    </w:p>
    <w:p w14:paraId="2D5C3DE8" w14:textId="77777777" w:rsidR="0040207E" w:rsidRPr="00000B37" w:rsidRDefault="00000000">
      <w:pPr>
        <w:spacing w:after="18" w:line="259" w:lineRule="auto"/>
        <w:ind w:left="338" w:right="0"/>
      </w:pPr>
      <w:r w:rsidRPr="00000B37">
        <w:rPr>
          <w:sz w:val="23"/>
        </w:rPr>
        <w:t xml:space="preserve">New undergraduate course development </w:t>
      </w:r>
    </w:p>
    <w:p w14:paraId="46BFBA3C" w14:textId="77777777" w:rsidR="0040207E" w:rsidRPr="00000B37" w:rsidRDefault="00000000">
      <w:pPr>
        <w:tabs>
          <w:tab w:val="center" w:pos="362"/>
          <w:tab w:val="center" w:pos="2255"/>
        </w:tabs>
        <w:spacing w:after="34"/>
        <w:ind w:left="0" w:right="0" w:firstLine="0"/>
      </w:pPr>
      <w:r w:rsidRPr="00000B37">
        <w:rPr>
          <w:rFonts w:ascii="Calibri" w:eastAsia="Calibri" w:hAnsi="Calibri" w:cs="Calibri"/>
        </w:rPr>
        <w:tab/>
      </w:r>
      <w:r w:rsidRPr="00000B37">
        <w:t xml:space="preserve"> </w:t>
      </w:r>
      <w:r w:rsidRPr="00000B37">
        <w:tab/>
        <w:t xml:space="preserve">Interdisciplinary Research Capstone </w:t>
      </w:r>
    </w:p>
    <w:p w14:paraId="4458582D" w14:textId="77777777" w:rsidR="0040207E" w:rsidRPr="00000B37" w:rsidRDefault="00000000">
      <w:pPr>
        <w:tabs>
          <w:tab w:val="center" w:pos="362"/>
          <w:tab w:val="center" w:pos="1805"/>
        </w:tabs>
        <w:spacing w:after="34"/>
        <w:ind w:left="0" w:right="0" w:firstLine="0"/>
      </w:pPr>
      <w:r w:rsidRPr="00000B37">
        <w:rPr>
          <w:rFonts w:ascii="Calibri" w:eastAsia="Calibri" w:hAnsi="Calibri" w:cs="Calibri"/>
        </w:rPr>
        <w:tab/>
      </w:r>
      <w:r w:rsidRPr="00000B37">
        <w:t xml:space="preserve"> </w:t>
      </w:r>
      <w:r w:rsidRPr="00000B37">
        <w:tab/>
        <w:t xml:space="preserve">Writing for Digital Media </w:t>
      </w:r>
    </w:p>
    <w:p w14:paraId="0C3BA206" w14:textId="77777777" w:rsidR="0040207E" w:rsidRPr="00000B37" w:rsidRDefault="00000000">
      <w:pPr>
        <w:tabs>
          <w:tab w:val="center" w:pos="362"/>
          <w:tab w:val="center" w:pos="1566"/>
        </w:tabs>
        <w:spacing w:after="36"/>
        <w:ind w:left="0" w:right="0" w:firstLine="0"/>
      </w:pPr>
      <w:r w:rsidRPr="00000B37">
        <w:rPr>
          <w:rFonts w:ascii="Calibri" w:eastAsia="Calibri" w:hAnsi="Calibri" w:cs="Calibri"/>
        </w:rPr>
        <w:tab/>
      </w:r>
      <w:r w:rsidRPr="00000B37">
        <w:t xml:space="preserve"> </w:t>
      </w:r>
      <w:r w:rsidRPr="00000B37">
        <w:tab/>
        <w:t xml:space="preserve">Theories of Writing </w:t>
      </w:r>
    </w:p>
    <w:p w14:paraId="66C37454" w14:textId="77777777" w:rsidR="0040207E" w:rsidRPr="00000B37" w:rsidRDefault="00000000">
      <w:pPr>
        <w:tabs>
          <w:tab w:val="center" w:pos="362"/>
          <w:tab w:val="center" w:pos="1704"/>
        </w:tabs>
        <w:spacing w:after="34"/>
        <w:ind w:left="0" w:right="0" w:firstLine="0"/>
      </w:pPr>
      <w:r w:rsidRPr="00000B37">
        <w:rPr>
          <w:rFonts w:ascii="Calibri" w:eastAsia="Calibri" w:hAnsi="Calibri" w:cs="Calibri"/>
        </w:rPr>
        <w:tab/>
      </w:r>
      <w:r w:rsidRPr="00000B37">
        <w:t xml:space="preserve"> </w:t>
      </w:r>
      <w:r w:rsidRPr="00000B37">
        <w:tab/>
        <w:t xml:space="preserve">Honors Thesis Writing </w:t>
      </w:r>
    </w:p>
    <w:p w14:paraId="7352A489" w14:textId="77777777" w:rsidR="0040207E" w:rsidRPr="00000B37" w:rsidRDefault="00000000">
      <w:pPr>
        <w:tabs>
          <w:tab w:val="center" w:pos="362"/>
          <w:tab w:val="center" w:pos="1827"/>
        </w:tabs>
        <w:ind w:left="0" w:right="0" w:firstLine="0"/>
      </w:pPr>
      <w:r w:rsidRPr="00000B37">
        <w:rPr>
          <w:rFonts w:ascii="Calibri" w:eastAsia="Calibri" w:hAnsi="Calibri" w:cs="Calibri"/>
        </w:rPr>
        <w:tab/>
      </w:r>
      <w:r w:rsidRPr="00000B37">
        <w:t xml:space="preserve"> </w:t>
      </w:r>
      <w:r w:rsidRPr="00000B37">
        <w:tab/>
        <w:t xml:space="preserve">Writing for Social Change </w:t>
      </w:r>
    </w:p>
    <w:p w14:paraId="447F1CCC" w14:textId="77777777" w:rsidR="0040207E" w:rsidRPr="00000B37" w:rsidRDefault="00000000">
      <w:pPr>
        <w:spacing w:after="18" w:line="259" w:lineRule="auto"/>
        <w:ind w:left="338" w:right="0"/>
      </w:pPr>
      <w:r w:rsidRPr="00000B37">
        <w:rPr>
          <w:sz w:val="23"/>
        </w:rPr>
        <w:t xml:space="preserve">Undergraduate independent studies and internship supervision </w:t>
      </w:r>
    </w:p>
    <w:p w14:paraId="5B808FDB" w14:textId="77777777" w:rsidR="0040207E" w:rsidRPr="00000B37" w:rsidRDefault="00000000" w:rsidP="0066642D">
      <w:pPr>
        <w:tabs>
          <w:tab w:val="center" w:pos="362"/>
          <w:tab w:val="center" w:pos="2255"/>
        </w:tabs>
        <w:spacing w:after="34"/>
        <w:ind w:left="720" w:right="0" w:firstLine="0"/>
        <w:rPr>
          <w:rFonts w:eastAsia="Calibri" w:cs="Calibri"/>
        </w:rPr>
      </w:pPr>
      <w:r w:rsidRPr="00000B37">
        <w:rPr>
          <w:rFonts w:eastAsia="Calibri" w:cs="Calibri"/>
        </w:rPr>
        <w:t xml:space="preserve">Research Internship on Nontraditional Students’ Writing Lives </w:t>
      </w:r>
    </w:p>
    <w:p w14:paraId="6E1BA4EA" w14:textId="77777777" w:rsidR="0040207E" w:rsidRPr="00000B37" w:rsidRDefault="00000000" w:rsidP="0066642D">
      <w:pPr>
        <w:tabs>
          <w:tab w:val="center" w:pos="362"/>
          <w:tab w:val="center" w:pos="2255"/>
        </w:tabs>
        <w:spacing w:after="34"/>
        <w:ind w:left="720" w:right="0" w:firstLine="0"/>
        <w:rPr>
          <w:rFonts w:eastAsia="Calibri" w:cs="Calibri"/>
        </w:rPr>
      </w:pPr>
      <w:r w:rsidRPr="00000B37">
        <w:rPr>
          <w:rFonts w:eastAsia="Calibri" w:cs="Calibri"/>
        </w:rPr>
        <w:t xml:space="preserve">Interdisciplinary Approaches to Research on Nontraditional Students </w:t>
      </w:r>
    </w:p>
    <w:p w14:paraId="3592957A" w14:textId="77777777" w:rsidR="0040207E" w:rsidRPr="00000B37" w:rsidRDefault="00000000" w:rsidP="0066642D">
      <w:pPr>
        <w:tabs>
          <w:tab w:val="center" w:pos="362"/>
          <w:tab w:val="center" w:pos="2255"/>
        </w:tabs>
        <w:spacing w:after="34"/>
        <w:ind w:left="720" w:right="0" w:firstLine="0"/>
        <w:rPr>
          <w:rFonts w:eastAsia="Calibri" w:cs="Calibri"/>
        </w:rPr>
      </w:pPr>
      <w:r w:rsidRPr="00000B37">
        <w:rPr>
          <w:rFonts w:eastAsia="Calibri" w:cs="Calibri"/>
        </w:rPr>
        <w:t xml:space="preserve">Black Lives Matter MOOC Development </w:t>
      </w:r>
    </w:p>
    <w:p w14:paraId="537D3586" w14:textId="77777777" w:rsidR="0040207E" w:rsidRPr="00000B37" w:rsidRDefault="00000000" w:rsidP="0066642D">
      <w:pPr>
        <w:tabs>
          <w:tab w:val="center" w:pos="362"/>
          <w:tab w:val="center" w:pos="2255"/>
        </w:tabs>
        <w:spacing w:after="34"/>
        <w:ind w:left="720" w:right="0" w:firstLine="0"/>
        <w:rPr>
          <w:rFonts w:eastAsia="Calibri" w:cs="Calibri"/>
        </w:rPr>
      </w:pPr>
      <w:r w:rsidRPr="00000B37">
        <w:rPr>
          <w:rFonts w:eastAsia="Calibri" w:cs="Calibri"/>
        </w:rPr>
        <w:t xml:space="preserve">History of First-year Composition </w:t>
      </w:r>
    </w:p>
    <w:p w14:paraId="057B251C" w14:textId="77777777" w:rsidR="0040207E" w:rsidRPr="00000B37" w:rsidRDefault="00000000">
      <w:pPr>
        <w:spacing w:after="18" w:line="259" w:lineRule="auto"/>
        <w:ind w:left="338" w:right="0"/>
      </w:pPr>
      <w:r w:rsidRPr="00000B37">
        <w:rPr>
          <w:sz w:val="23"/>
        </w:rPr>
        <w:t xml:space="preserve">Graduate teaching  </w:t>
      </w:r>
    </w:p>
    <w:p w14:paraId="604B44F7" w14:textId="77777777" w:rsidR="0040207E" w:rsidRPr="00000B37" w:rsidRDefault="00000000">
      <w:pPr>
        <w:tabs>
          <w:tab w:val="center" w:pos="362"/>
          <w:tab w:val="center" w:pos="2169"/>
        </w:tabs>
        <w:spacing w:after="34"/>
        <w:ind w:left="0" w:right="0" w:firstLine="0"/>
      </w:pPr>
      <w:r w:rsidRPr="00000B37">
        <w:rPr>
          <w:rFonts w:ascii="Calibri" w:eastAsia="Calibri" w:hAnsi="Calibri" w:cs="Calibri"/>
        </w:rPr>
        <w:tab/>
      </w:r>
      <w:r w:rsidRPr="00000B37">
        <w:t xml:space="preserve"> </w:t>
      </w:r>
      <w:r w:rsidRPr="00000B37">
        <w:tab/>
        <w:t xml:space="preserve">Critical Writing in English Studies </w:t>
      </w:r>
    </w:p>
    <w:p w14:paraId="42A18E7F" w14:textId="77777777" w:rsidR="0040207E" w:rsidRPr="00000B37" w:rsidRDefault="00000000">
      <w:pPr>
        <w:tabs>
          <w:tab w:val="center" w:pos="362"/>
          <w:tab w:val="center" w:pos="2676"/>
        </w:tabs>
        <w:spacing w:after="41"/>
        <w:ind w:left="0" w:right="0" w:firstLine="0"/>
      </w:pPr>
      <w:r w:rsidRPr="00000B37">
        <w:rPr>
          <w:rFonts w:ascii="Calibri" w:eastAsia="Calibri" w:hAnsi="Calibri" w:cs="Calibri"/>
        </w:rPr>
        <w:tab/>
      </w:r>
      <w:r w:rsidRPr="00000B37">
        <w:t xml:space="preserve"> </w:t>
      </w:r>
      <w:r w:rsidRPr="00000B37">
        <w:tab/>
        <w:t xml:space="preserve">Advanced Professional and Technical Writing </w:t>
      </w:r>
    </w:p>
    <w:p w14:paraId="4AE48503" w14:textId="63ACFB08" w:rsidR="0040207E" w:rsidRPr="00000B37" w:rsidRDefault="00000000">
      <w:pPr>
        <w:spacing w:after="18" w:line="259" w:lineRule="auto"/>
        <w:ind w:left="338" w:right="0"/>
      </w:pPr>
      <w:r w:rsidRPr="00000B37">
        <w:rPr>
          <w:sz w:val="23"/>
        </w:rPr>
        <w:t xml:space="preserve">New graduate course development </w:t>
      </w:r>
    </w:p>
    <w:p w14:paraId="3BCFACFD" w14:textId="77777777" w:rsidR="0040207E" w:rsidRPr="00000B37" w:rsidRDefault="00000000">
      <w:pPr>
        <w:tabs>
          <w:tab w:val="center" w:pos="362"/>
          <w:tab w:val="center" w:pos="1631"/>
        </w:tabs>
        <w:spacing w:after="34"/>
        <w:ind w:left="0" w:right="0" w:firstLine="0"/>
      </w:pPr>
      <w:r w:rsidRPr="00000B37">
        <w:rPr>
          <w:rFonts w:ascii="Calibri" w:eastAsia="Calibri" w:hAnsi="Calibri" w:cs="Calibri"/>
        </w:rPr>
        <w:tab/>
      </w:r>
      <w:r w:rsidRPr="00000B37">
        <w:t xml:space="preserve"> </w:t>
      </w:r>
      <w:r w:rsidRPr="00000B37">
        <w:tab/>
        <w:t xml:space="preserve">Digital Media Studies </w:t>
      </w:r>
    </w:p>
    <w:p w14:paraId="039B5EF2" w14:textId="484EF905" w:rsidR="00B65239" w:rsidRPr="00000B37" w:rsidRDefault="00000000" w:rsidP="00A37C5C">
      <w:pPr>
        <w:tabs>
          <w:tab w:val="center" w:pos="362"/>
          <w:tab w:val="center" w:pos="2169"/>
        </w:tabs>
        <w:spacing w:after="32"/>
        <w:ind w:left="0" w:right="0" w:firstLine="0"/>
      </w:pPr>
      <w:r w:rsidRPr="00000B37">
        <w:rPr>
          <w:rFonts w:ascii="Calibri" w:eastAsia="Calibri" w:hAnsi="Calibri" w:cs="Calibri"/>
        </w:rPr>
        <w:tab/>
      </w:r>
      <w:r w:rsidRPr="00000B37">
        <w:t xml:space="preserve"> </w:t>
      </w:r>
      <w:r w:rsidRPr="00000B37">
        <w:tab/>
        <w:t xml:space="preserve">Critical Writing in English Studies </w:t>
      </w:r>
    </w:p>
    <w:p w14:paraId="662E2883" w14:textId="77777777" w:rsidR="00A37C5C" w:rsidRPr="00000B37" w:rsidRDefault="00000000" w:rsidP="00A37C5C">
      <w:pPr>
        <w:spacing w:after="18" w:line="259" w:lineRule="auto"/>
        <w:ind w:left="338" w:right="0"/>
      </w:pPr>
      <w:r w:rsidRPr="00000B37">
        <w:rPr>
          <w:sz w:val="23"/>
        </w:rPr>
        <w:t xml:space="preserve">Master’s project advising </w:t>
      </w:r>
    </w:p>
    <w:p w14:paraId="6FE594C0" w14:textId="77777777" w:rsidR="00A37C5C" w:rsidRPr="00000B37" w:rsidRDefault="00000000" w:rsidP="00A37C5C">
      <w:pPr>
        <w:spacing w:afterLines="41" w:after="98" w:line="259" w:lineRule="auto"/>
        <w:ind w:left="1296" w:right="0" w:hanging="576"/>
      </w:pPr>
      <w:r w:rsidRPr="00000B37">
        <w:t xml:space="preserve">Project committee: Teah Rawlings, “Student Employee Manuals: A Tool for Student Development in Campus Recreation Departments,” 2019 </w:t>
      </w:r>
    </w:p>
    <w:p w14:paraId="077AA492" w14:textId="77777777" w:rsidR="00A37C5C" w:rsidRPr="00000B37" w:rsidRDefault="00000000" w:rsidP="00A37C5C">
      <w:pPr>
        <w:spacing w:afterLines="41" w:after="98" w:line="259" w:lineRule="auto"/>
        <w:ind w:left="1296" w:right="0" w:hanging="576"/>
      </w:pPr>
      <w:r w:rsidRPr="00000B37">
        <w:t xml:space="preserve">Capstone chair: Lois Murphy, “Prized White Skin and Negro Perils in Nella Larsen’s </w:t>
      </w:r>
      <w:r w:rsidRPr="00000B37">
        <w:rPr>
          <w:i/>
        </w:rPr>
        <w:t>Passing</w:t>
      </w:r>
      <w:r w:rsidRPr="00000B37">
        <w:t>,” 2018</w:t>
      </w:r>
    </w:p>
    <w:p w14:paraId="28255D5E" w14:textId="77777777" w:rsidR="00A37C5C" w:rsidRPr="00000B37" w:rsidRDefault="00000000" w:rsidP="00A37C5C">
      <w:pPr>
        <w:spacing w:afterLines="41" w:after="98" w:line="259" w:lineRule="auto"/>
        <w:ind w:left="1296" w:right="0" w:hanging="576"/>
      </w:pPr>
      <w:r w:rsidRPr="00000B37">
        <w:t xml:space="preserve">Capstone chair: Aaron Dial, “Drake’s Rhetoric of Love and Control,” 2017 </w:t>
      </w:r>
    </w:p>
    <w:p w14:paraId="58035979" w14:textId="5CAE5CA7" w:rsidR="0040207E" w:rsidRPr="00000B37" w:rsidRDefault="00000000" w:rsidP="00A37C5C">
      <w:pPr>
        <w:spacing w:afterLines="41" w:after="98" w:line="259" w:lineRule="auto"/>
        <w:ind w:left="1296" w:right="0" w:hanging="576"/>
      </w:pPr>
      <w:r w:rsidRPr="00000B37">
        <w:t xml:space="preserve">Thesis committee: Dennis Knight, “James Baldwin’s Treatment of Homosexuality in </w:t>
      </w:r>
      <w:r w:rsidRPr="00000B37">
        <w:rPr>
          <w:i/>
        </w:rPr>
        <w:t xml:space="preserve">Go Tell It on the Mountain </w:t>
      </w:r>
      <w:r w:rsidRPr="00000B37">
        <w:t xml:space="preserve">and </w:t>
      </w:r>
      <w:r w:rsidRPr="00000B37">
        <w:rPr>
          <w:i/>
        </w:rPr>
        <w:t>Giovanni’s Room</w:t>
      </w:r>
      <w:r w:rsidRPr="00000B37">
        <w:t>,” 2017</w:t>
      </w:r>
      <w:r w:rsidRPr="00000B37">
        <w:rPr>
          <w:i/>
        </w:rPr>
        <w:t xml:space="preserve"> </w:t>
      </w:r>
    </w:p>
    <w:p w14:paraId="138C5478" w14:textId="77777777" w:rsidR="0040207E" w:rsidRPr="00000B37" w:rsidRDefault="00000000" w:rsidP="00B65239">
      <w:pPr>
        <w:pStyle w:val="Heading2"/>
        <w:ind w:left="0" w:firstLine="0"/>
      </w:pPr>
      <w:r w:rsidRPr="00000B37">
        <w:t>University of Massachusetts, Amherst</w:t>
      </w:r>
      <w:r w:rsidRPr="00000B37">
        <w:rPr>
          <w:b w:val="0"/>
        </w:rPr>
        <w:t xml:space="preserve">, 2002-2007 </w:t>
      </w:r>
    </w:p>
    <w:p w14:paraId="09914D73" w14:textId="4F55CD56" w:rsidR="0040207E" w:rsidRPr="00000B37" w:rsidRDefault="00000000">
      <w:pPr>
        <w:spacing w:after="18" w:line="259" w:lineRule="auto"/>
        <w:ind w:left="338" w:right="6354"/>
      </w:pPr>
      <w:r w:rsidRPr="00000B37">
        <w:rPr>
          <w:sz w:val="23"/>
        </w:rPr>
        <w:t>Undergraduate teaching</w:t>
      </w:r>
      <w:r w:rsidRPr="00000B37">
        <w:tab/>
        <w:t xml:space="preserve">Basic Writing </w:t>
      </w:r>
    </w:p>
    <w:p w14:paraId="2654DDB1" w14:textId="4CA99FAE" w:rsidR="0040207E" w:rsidRPr="00000B37" w:rsidRDefault="00000000">
      <w:pPr>
        <w:spacing w:after="35"/>
        <w:ind w:left="358" w:right="4166"/>
      </w:pPr>
      <w:r w:rsidRPr="00000B37">
        <w:t xml:space="preserve"> </w:t>
      </w:r>
      <w:r w:rsidRPr="00000B37">
        <w:tab/>
        <w:t>College Writing &amp; College Writing Honors</w:t>
      </w:r>
      <w:r w:rsidRPr="00000B37">
        <w:tab/>
        <w:t xml:space="preserve">Expository Writing </w:t>
      </w:r>
    </w:p>
    <w:p w14:paraId="20C98986" w14:textId="5E537117" w:rsidR="0040207E" w:rsidRPr="00000B37" w:rsidRDefault="00000000" w:rsidP="00A222A1">
      <w:pPr>
        <w:spacing w:after="0"/>
        <w:ind w:left="360" w:right="4666" w:hanging="14"/>
      </w:pPr>
      <w:r w:rsidRPr="00000B37">
        <w:rPr>
          <w:sz w:val="23"/>
        </w:rPr>
        <w:lastRenderedPageBreak/>
        <w:t>New undergraduate course development</w:t>
      </w:r>
      <w:r w:rsidRPr="00000B37">
        <w:tab/>
        <w:t xml:space="preserve">Radical Recycling: Experimental Writing </w:t>
      </w:r>
    </w:p>
    <w:p w14:paraId="6EAD9253" w14:textId="77777777" w:rsidR="0040207E" w:rsidRPr="00000B37" w:rsidRDefault="00000000" w:rsidP="00EF0657">
      <w:pPr>
        <w:pStyle w:val="Heading1"/>
        <w:spacing w:before="240" w:after="120"/>
        <w:ind w:left="0" w:firstLine="0"/>
        <w:rPr>
          <w:sz w:val="24"/>
        </w:rPr>
      </w:pPr>
      <w:r w:rsidRPr="00000B37">
        <w:rPr>
          <w:sz w:val="24"/>
        </w:rPr>
        <w:t xml:space="preserve">SERVICE </w:t>
      </w:r>
    </w:p>
    <w:p w14:paraId="13D36048" w14:textId="77777777" w:rsidR="0040207E" w:rsidRPr="00000B37" w:rsidRDefault="00000000" w:rsidP="00B65239">
      <w:pPr>
        <w:pStyle w:val="Heading2"/>
        <w:ind w:left="0" w:firstLine="0"/>
      </w:pPr>
      <w:r w:rsidRPr="00000B37">
        <w:t xml:space="preserve">Service to the Profession </w:t>
      </w:r>
    </w:p>
    <w:p w14:paraId="2F2173D0" w14:textId="77777777" w:rsidR="0040207E" w:rsidRPr="00000B37" w:rsidRDefault="00000000" w:rsidP="00107A9F">
      <w:pPr>
        <w:spacing w:after="18" w:line="259" w:lineRule="auto"/>
        <w:ind w:right="0"/>
      </w:pPr>
      <w:r w:rsidRPr="00000B37">
        <w:rPr>
          <w:sz w:val="23"/>
        </w:rPr>
        <w:t xml:space="preserve">Journals </w:t>
      </w:r>
    </w:p>
    <w:p w14:paraId="3164BB3F" w14:textId="12FE785B" w:rsidR="0040207E" w:rsidRPr="00000B37" w:rsidRDefault="005B5192" w:rsidP="00A37C5C">
      <w:pPr>
        <w:tabs>
          <w:tab w:val="center" w:pos="362"/>
          <w:tab w:val="center" w:pos="4408"/>
        </w:tabs>
        <w:spacing w:afterLines="41" w:after="98"/>
        <w:ind w:left="1800" w:right="43" w:hanging="1440"/>
      </w:pPr>
      <w:r w:rsidRPr="00000B37">
        <w:t>2019-</w:t>
      </w:r>
      <w:r w:rsidRPr="00000B37">
        <w:tab/>
      </w:r>
      <w:r w:rsidRPr="00000B37">
        <w:rPr>
          <w:i/>
        </w:rPr>
        <w:t>WPA: Writing Program Administration</w:t>
      </w:r>
      <w:r w:rsidRPr="00000B37">
        <w:t xml:space="preserve"> editorial board, 2019-present; reviewer, 2019-2021</w:t>
      </w:r>
      <w:r w:rsidR="003C6CCC">
        <w:t>, 2025</w:t>
      </w:r>
    </w:p>
    <w:p w14:paraId="00701AB6" w14:textId="44E11AC0" w:rsidR="0040207E" w:rsidRPr="00000B37" w:rsidRDefault="005B5192" w:rsidP="00A37C5C">
      <w:pPr>
        <w:tabs>
          <w:tab w:val="center" w:pos="362"/>
          <w:tab w:val="center" w:pos="2422"/>
        </w:tabs>
        <w:spacing w:afterLines="41" w:after="98"/>
        <w:ind w:left="1800" w:right="43" w:hanging="1440"/>
      </w:pPr>
      <w:r w:rsidRPr="00000B37">
        <w:rPr>
          <w:iCs/>
        </w:rPr>
        <w:t>2023</w:t>
      </w:r>
      <w:r w:rsidRPr="00000B37">
        <w:rPr>
          <w:i/>
        </w:rPr>
        <w:tab/>
        <w:t xml:space="preserve">Community Literacy Journal </w:t>
      </w:r>
      <w:r w:rsidRPr="00000B37">
        <w:t>reviewer</w:t>
      </w:r>
    </w:p>
    <w:p w14:paraId="67BD5BC8" w14:textId="53C868A3" w:rsidR="0040207E" w:rsidRPr="00000B37" w:rsidRDefault="005B5192" w:rsidP="00A37C5C">
      <w:pPr>
        <w:spacing w:afterLines="41" w:after="98"/>
        <w:ind w:left="1800" w:right="43" w:hanging="1440"/>
      </w:pPr>
      <w:r w:rsidRPr="00000B37">
        <w:t xml:space="preserve">2019-2021 </w:t>
      </w:r>
      <w:r w:rsidRPr="00000B37">
        <w:tab/>
      </w:r>
      <w:r w:rsidRPr="00000B37">
        <w:rPr>
          <w:i/>
        </w:rPr>
        <w:t>Journal of Effective Teaching in Higher Education</w:t>
      </w:r>
      <w:r w:rsidRPr="00000B37">
        <w:t xml:space="preserve"> reviewer</w:t>
      </w:r>
    </w:p>
    <w:p w14:paraId="6676F32D" w14:textId="0BE921B3" w:rsidR="0040207E" w:rsidRPr="00000B37" w:rsidRDefault="005B5192" w:rsidP="00A37C5C">
      <w:pPr>
        <w:spacing w:afterLines="41" w:after="98"/>
        <w:ind w:left="1800" w:right="43" w:hanging="1440"/>
      </w:pPr>
      <w:r w:rsidRPr="00000B37">
        <w:t xml:space="preserve">2020 </w:t>
      </w:r>
      <w:r w:rsidRPr="00000B37">
        <w:tab/>
      </w:r>
      <w:r w:rsidRPr="00000B37">
        <w:rPr>
          <w:i/>
        </w:rPr>
        <w:t xml:space="preserve">Scholarship and Practice of Undergraduate Research </w:t>
      </w:r>
      <w:r w:rsidRPr="00000B37">
        <w:t>reviewer</w:t>
      </w:r>
    </w:p>
    <w:p w14:paraId="7C5C03C0" w14:textId="7101D0AC" w:rsidR="0040207E" w:rsidRPr="00000B37" w:rsidRDefault="005B5192" w:rsidP="00A37C5C">
      <w:pPr>
        <w:spacing w:afterLines="41" w:after="98"/>
        <w:ind w:left="1800" w:right="43" w:hanging="1440"/>
      </w:pPr>
      <w:r w:rsidRPr="00000B37">
        <w:t xml:space="preserve">2017 </w:t>
      </w:r>
      <w:r w:rsidRPr="00000B37">
        <w:tab/>
      </w:r>
      <w:r w:rsidRPr="00000B37">
        <w:rPr>
          <w:i/>
        </w:rPr>
        <w:t xml:space="preserve">North Carolina Central University Undergraduate Research Journal </w:t>
      </w:r>
      <w:r w:rsidRPr="00000B37">
        <w:t>reviewer</w:t>
      </w:r>
    </w:p>
    <w:p w14:paraId="7108C6FF" w14:textId="4CACB524" w:rsidR="0040207E" w:rsidRPr="00000B37" w:rsidRDefault="005B5192" w:rsidP="00A37C5C">
      <w:pPr>
        <w:tabs>
          <w:tab w:val="center" w:pos="362"/>
          <w:tab w:val="center" w:pos="3958"/>
        </w:tabs>
        <w:spacing w:afterLines="41" w:after="98"/>
        <w:ind w:left="1800" w:right="43" w:hanging="1440"/>
      </w:pPr>
      <w:r w:rsidRPr="00000B37">
        <w:t>2014-2015</w:t>
      </w:r>
      <w:r w:rsidRPr="00000B37">
        <w:tab/>
      </w:r>
      <w:r w:rsidRPr="00000B37">
        <w:rPr>
          <w:i/>
        </w:rPr>
        <w:tab/>
        <w:t>The JUMP: The Journal of Undergraduate Multimedia Projects</w:t>
      </w:r>
      <w:r w:rsidRPr="00000B37">
        <w:t xml:space="preserve"> reviewer</w:t>
      </w:r>
    </w:p>
    <w:p w14:paraId="78C7145A" w14:textId="0CE3CCAC" w:rsidR="0040207E" w:rsidRPr="00000B37" w:rsidRDefault="00000000" w:rsidP="00107A9F">
      <w:pPr>
        <w:spacing w:after="18" w:line="259" w:lineRule="auto"/>
        <w:ind w:right="0"/>
      </w:pPr>
      <w:r w:rsidRPr="00000B37">
        <w:rPr>
          <w:sz w:val="23"/>
        </w:rPr>
        <w:t xml:space="preserve">Organizations and </w:t>
      </w:r>
      <w:r w:rsidR="00894BCB" w:rsidRPr="00000B37">
        <w:rPr>
          <w:sz w:val="23"/>
        </w:rPr>
        <w:t>c</w:t>
      </w:r>
      <w:r w:rsidRPr="00000B37">
        <w:rPr>
          <w:sz w:val="23"/>
        </w:rPr>
        <w:t xml:space="preserve">onferences </w:t>
      </w:r>
    </w:p>
    <w:p w14:paraId="308F8711" w14:textId="5336897C" w:rsidR="000D5290" w:rsidRDefault="000D5290" w:rsidP="00A37C5C">
      <w:pPr>
        <w:tabs>
          <w:tab w:val="center" w:pos="362"/>
          <w:tab w:val="center" w:pos="3958"/>
        </w:tabs>
        <w:spacing w:afterLines="41" w:after="98"/>
        <w:ind w:left="1800" w:right="43" w:hanging="1440"/>
      </w:pPr>
      <w:r>
        <w:t>2024-</w:t>
      </w:r>
      <w:r w:rsidR="003C2B51">
        <w:t>2025</w:t>
      </w:r>
      <w:r>
        <w:tab/>
        <w:t>Eli Review, Advisory Board</w:t>
      </w:r>
    </w:p>
    <w:p w14:paraId="6C3DAAD6" w14:textId="6DFA25F8" w:rsidR="00110326" w:rsidRDefault="00110326" w:rsidP="00A37C5C">
      <w:pPr>
        <w:tabs>
          <w:tab w:val="center" w:pos="362"/>
          <w:tab w:val="center" w:pos="3958"/>
        </w:tabs>
        <w:spacing w:afterLines="41" w:after="98"/>
        <w:ind w:left="1800" w:right="43" w:hanging="1440"/>
      </w:pPr>
      <w:r>
        <w:t>2024</w:t>
      </w:r>
      <w:r>
        <w:tab/>
        <w:t>Feminisms and Rhetorics, reviewer for 2025 conference</w:t>
      </w:r>
    </w:p>
    <w:p w14:paraId="0864BA4F" w14:textId="03A1AB84" w:rsidR="0040207E" w:rsidRPr="00000B37" w:rsidRDefault="005B5192" w:rsidP="00A37C5C">
      <w:pPr>
        <w:tabs>
          <w:tab w:val="center" w:pos="362"/>
          <w:tab w:val="center" w:pos="3958"/>
        </w:tabs>
        <w:spacing w:afterLines="41" w:after="98"/>
        <w:ind w:left="1800" w:right="43" w:hanging="1440"/>
      </w:pPr>
      <w:r w:rsidRPr="00000B37">
        <w:t xml:space="preserve">2023-2024 </w:t>
      </w:r>
      <w:r w:rsidRPr="00000B37">
        <w:tab/>
        <w:t>Writing through the Lifespan Collaboration, Conference Planning Committee</w:t>
      </w:r>
    </w:p>
    <w:p w14:paraId="1B4C14AF" w14:textId="3C0D0109" w:rsidR="0040207E" w:rsidRPr="00000B37" w:rsidRDefault="005B5192" w:rsidP="00A37C5C">
      <w:pPr>
        <w:tabs>
          <w:tab w:val="center" w:pos="362"/>
          <w:tab w:val="center" w:pos="3958"/>
        </w:tabs>
        <w:spacing w:afterLines="41" w:after="98"/>
        <w:ind w:left="1800" w:right="43" w:hanging="1440"/>
      </w:pPr>
      <w:r w:rsidRPr="00000B37">
        <w:t>2012-2023</w:t>
      </w:r>
      <w:r w:rsidRPr="00000B37">
        <w:tab/>
        <w:t>Conference on College Composition and Communication stage one reviewer</w:t>
      </w:r>
      <w:r w:rsidR="007F335C">
        <w:t xml:space="preserve"> </w:t>
      </w:r>
      <w:r w:rsidRPr="00000B37">
        <w:t xml:space="preserve">for 2023 conference; Research Network Forum discussion leader, 2012, 2014, 2015 </w:t>
      </w:r>
    </w:p>
    <w:p w14:paraId="50C248F4" w14:textId="53697790" w:rsidR="0040207E" w:rsidRPr="00000B37" w:rsidRDefault="005B5192" w:rsidP="00A37C5C">
      <w:pPr>
        <w:tabs>
          <w:tab w:val="center" w:pos="362"/>
          <w:tab w:val="center" w:pos="3958"/>
        </w:tabs>
        <w:spacing w:afterLines="41" w:after="98"/>
        <w:ind w:left="1800" w:right="43" w:hanging="1440"/>
      </w:pPr>
      <w:r w:rsidRPr="00000B37">
        <w:t>2015-2021</w:t>
      </w:r>
      <w:r w:rsidRPr="00000B37">
        <w:tab/>
        <w:t>Carolinas Writing Program Administrators, Immediate Past President, 2019-2021; President, 2017</w:t>
      </w:r>
      <w:r w:rsidR="00B84324" w:rsidRPr="00000B37">
        <w:t>-</w:t>
      </w:r>
      <w:r w:rsidRPr="00000B37">
        <w:t xml:space="preserve">2019; President-Elect, 2015-2017 </w:t>
      </w:r>
    </w:p>
    <w:p w14:paraId="48758824" w14:textId="0074DD0D" w:rsidR="0040207E" w:rsidRPr="00000B37" w:rsidRDefault="005B5192" w:rsidP="00A37C5C">
      <w:pPr>
        <w:tabs>
          <w:tab w:val="center" w:pos="362"/>
          <w:tab w:val="center" w:pos="3958"/>
        </w:tabs>
        <w:spacing w:afterLines="41" w:after="98"/>
        <w:ind w:left="1800" w:right="43" w:hanging="1440"/>
      </w:pPr>
      <w:r w:rsidRPr="00000B37">
        <w:t>2011-202</w:t>
      </w:r>
      <w:r w:rsidR="00683D62" w:rsidRPr="00000B37">
        <w:t>1</w:t>
      </w:r>
      <w:r w:rsidRPr="00000B37">
        <w:tab/>
        <w:t xml:space="preserve">Council of Writing Program Administrators </w:t>
      </w:r>
    </w:p>
    <w:p w14:paraId="5326F405" w14:textId="532CC722" w:rsidR="0040207E" w:rsidRPr="00000B37" w:rsidRDefault="00000000" w:rsidP="00A37C5C">
      <w:pPr>
        <w:tabs>
          <w:tab w:val="center" w:pos="362"/>
          <w:tab w:val="center" w:pos="3958"/>
        </w:tabs>
        <w:spacing w:afterLines="41" w:after="98"/>
        <w:ind w:left="1800" w:right="43" w:hanging="1440"/>
      </w:pPr>
      <w:r w:rsidRPr="00000B37">
        <w:tab/>
      </w:r>
      <w:r w:rsidRPr="00000B37">
        <w:tab/>
        <w:t>Task Force to Revise/Revisit the CWPA Intellectual Work Statement, 2020</w:t>
      </w:r>
      <w:r w:rsidR="00683D62" w:rsidRPr="00000B37">
        <w:t xml:space="preserve">; </w:t>
      </w:r>
      <w:r w:rsidRPr="00000B37">
        <w:t xml:space="preserve">Research Grants Committee, 2019-2021; Regional Affiliates Committee, 2015-2018; Conference Planning Committee, 2012-2013, 2015-2016; Local Conference Host Committee, 2016; Task Force on Diversity, founding member, 2011-2015 </w:t>
      </w:r>
    </w:p>
    <w:p w14:paraId="7A5331FE" w14:textId="77777777" w:rsidR="00107A9F" w:rsidRPr="00000B37" w:rsidRDefault="005B5192" w:rsidP="00A37C5C">
      <w:pPr>
        <w:tabs>
          <w:tab w:val="center" w:pos="362"/>
          <w:tab w:val="center" w:pos="3958"/>
        </w:tabs>
        <w:spacing w:afterLines="41" w:after="98"/>
        <w:ind w:left="1800" w:right="43" w:hanging="1440"/>
      </w:pPr>
      <w:r w:rsidRPr="00000B37">
        <w:t>2019</w:t>
      </w:r>
      <w:r w:rsidRPr="00000B37">
        <w:tab/>
        <w:t>Triangle Digital Humanities Network, #RepresentationMatters Institute Planning Committee</w:t>
      </w:r>
    </w:p>
    <w:p w14:paraId="5C072F9A" w14:textId="77777777" w:rsidR="00683D62" w:rsidRPr="00000B37" w:rsidRDefault="005B5192" w:rsidP="00A37C5C">
      <w:pPr>
        <w:tabs>
          <w:tab w:val="center" w:pos="362"/>
          <w:tab w:val="center" w:pos="3958"/>
        </w:tabs>
        <w:spacing w:afterLines="41" w:after="98"/>
        <w:ind w:left="1800" w:right="43" w:hanging="1440"/>
      </w:pPr>
      <w:r w:rsidRPr="00000B37">
        <w:t>2019</w:t>
      </w:r>
      <w:r w:rsidRPr="00000B37">
        <w:tab/>
        <w:t xml:space="preserve">American Institute of Pakistan Studies faculty mentor to visiting scholars, Durham, NC, May-June 2019 </w:t>
      </w:r>
    </w:p>
    <w:p w14:paraId="4CE3BD14" w14:textId="77777777" w:rsidR="00683D62" w:rsidRPr="00000B37" w:rsidRDefault="005B5192" w:rsidP="00A37C5C">
      <w:pPr>
        <w:tabs>
          <w:tab w:val="center" w:pos="362"/>
          <w:tab w:val="center" w:pos="3958"/>
        </w:tabs>
        <w:spacing w:afterLines="41" w:after="98"/>
        <w:ind w:left="1800" w:right="43" w:hanging="1440"/>
      </w:pPr>
      <w:r w:rsidRPr="00000B37">
        <w:t>2016-2019</w:t>
      </w:r>
      <w:r w:rsidRPr="00000B37">
        <w:tab/>
        <w:t xml:space="preserve">Symposium on Teaching Writing at Historically Black Colleges Advisory Committee, 2016-2018; session chair, 2018, 2019 </w:t>
      </w:r>
    </w:p>
    <w:p w14:paraId="0B09B0F2" w14:textId="6C63D4B3" w:rsidR="0040207E" w:rsidRPr="00000B37" w:rsidRDefault="005B5192" w:rsidP="00A37C5C">
      <w:pPr>
        <w:tabs>
          <w:tab w:val="center" w:pos="362"/>
          <w:tab w:val="center" w:pos="3958"/>
        </w:tabs>
        <w:spacing w:afterLines="41" w:after="98"/>
        <w:ind w:left="1800" w:right="43" w:hanging="1440"/>
      </w:pPr>
      <w:r w:rsidRPr="00000B37">
        <w:t xml:space="preserve">2007-2009 </w:t>
      </w:r>
      <w:r w:rsidRPr="00000B37">
        <w:tab/>
        <w:t>Northeast Writing Centers Association board member</w:t>
      </w:r>
    </w:p>
    <w:p w14:paraId="0DD5EF1C" w14:textId="56112093" w:rsidR="0040207E" w:rsidRPr="00000B37" w:rsidRDefault="00000000" w:rsidP="005B5192">
      <w:pPr>
        <w:spacing w:after="18" w:line="259" w:lineRule="auto"/>
        <w:ind w:right="0"/>
      </w:pPr>
      <w:r w:rsidRPr="00000B37">
        <w:rPr>
          <w:sz w:val="23"/>
        </w:rPr>
        <w:t xml:space="preserve">Graduate </w:t>
      </w:r>
      <w:r w:rsidR="00894BCB" w:rsidRPr="00000B37">
        <w:rPr>
          <w:sz w:val="23"/>
        </w:rPr>
        <w:t>e</w:t>
      </w:r>
      <w:r w:rsidRPr="00000B37">
        <w:rPr>
          <w:sz w:val="23"/>
        </w:rPr>
        <w:t xml:space="preserve">ducation </w:t>
      </w:r>
    </w:p>
    <w:p w14:paraId="6342CBAD" w14:textId="4197FBC7" w:rsidR="0040207E" w:rsidRPr="00000B37" w:rsidRDefault="005B5192" w:rsidP="00A37C5C">
      <w:pPr>
        <w:tabs>
          <w:tab w:val="center" w:pos="362"/>
          <w:tab w:val="center" w:pos="3958"/>
        </w:tabs>
        <w:spacing w:afterLines="41" w:after="98"/>
        <w:ind w:left="1800" w:right="43" w:hanging="1440"/>
      </w:pPr>
      <w:r w:rsidRPr="00000B37">
        <w:t>2016-2023</w:t>
      </w:r>
      <w:r w:rsidRPr="00000B37">
        <w:tab/>
        <w:t>WPA informant to multiple graduate courses in writing program administration at University of South Carolina, 2023; George Mason University, 2018; Texas Tech University, 2018; North Carolina State University, 2018; Arizona State University, 2016</w:t>
      </w:r>
      <w:r w:rsidR="00754F9F" w:rsidRPr="00000B37">
        <w:t>.</w:t>
      </w:r>
      <w:r w:rsidRPr="00000B37">
        <w:t xml:space="preserve"> </w:t>
      </w:r>
    </w:p>
    <w:p w14:paraId="7341256F" w14:textId="66512024" w:rsidR="0040207E" w:rsidRPr="00000B37" w:rsidRDefault="005B5192" w:rsidP="00A37C5C">
      <w:pPr>
        <w:tabs>
          <w:tab w:val="center" w:pos="362"/>
          <w:tab w:val="center" w:pos="3958"/>
        </w:tabs>
        <w:spacing w:afterLines="41" w:after="98"/>
        <w:ind w:left="1800" w:right="43" w:hanging="1440"/>
      </w:pPr>
      <w:r w:rsidRPr="00000B37">
        <w:t>2023</w:t>
      </w:r>
      <w:r w:rsidRPr="00000B37">
        <w:tab/>
        <w:t xml:space="preserve">ENG 6103 Research Methods, University of Oklahoma. Interviewed by graduate student re: designing, conducting, and publishing qualitative research. March 6, 2023. </w:t>
      </w:r>
    </w:p>
    <w:p w14:paraId="25461A59" w14:textId="5CC6DFAD" w:rsidR="0040207E" w:rsidRPr="00000B37" w:rsidRDefault="005B5192" w:rsidP="00A37C5C">
      <w:pPr>
        <w:tabs>
          <w:tab w:val="center" w:pos="362"/>
          <w:tab w:val="center" w:pos="3958"/>
        </w:tabs>
        <w:spacing w:afterLines="41" w:after="98"/>
        <w:ind w:left="1800" w:right="43" w:hanging="1440"/>
      </w:pPr>
      <w:r w:rsidRPr="00000B37">
        <w:lastRenderedPageBreak/>
        <w:t>2022</w:t>
      </w:r>
      <w:r w:rsidRPr="00000B37">
        <w:tab/>
        <w:t xml:space="preserve">ENG 6130 Research Methods and Methodologies, University of Texas-El Paso. “Co-Interpretation with Participants and Other Approaches to Lifespan Writing Research.” </w:t>
      </w:r>
      <w:r w:rsidR="007D09DB" w:rsidRPr="00000B37">
        <w:t xml:space="preserve">Guest researcher. </w:t>
      </w:r>
      <w:r w:rsidRPr="00000B37">
        <w:t xml:space="preserve">December 2, 2022, virtual. </w:t>
      </w:r>
    </w:p>
    <w:p w14:paraId="225769E9" w14:textId="307DC2F5" w:rsidR="00DB01C8" w:rsidRPr="00000B37" w:rsidRDefault="00DB01C8" w:rsidP="00A37C5C">
      <w:pPr>
        <w:tabs>
          <w:tab w:val="center" w:pos="362"/>
          <w:tab w:val="center" w:pos="3958"/>
        </w:tabs>
        <w:spacing w:afterLines="41" w:after="98"/>
        <w:ind w:left="1800" w:right="43" w:hanging="1440"/>
      </w:pPr>
      <w:r w:rsidRPr="00000B37">
        <w:t>2019-2020</w:t>
      </w:r>
      <w:r w:rsidRPr="00000B37">
        <w:tab/>
        <w:t>Dissertation coach. Defend, Publish &amp; Lead, LLC.</w:t>
      </w:r>
    </w:p>
    <w:p w14:paraId="3E0AF0A9" w14:textId="178B550B" w:rsidR="0040207E" w:rsidRPr="00000B37" w:rsidRDefault="005B5192" w:rsidP="00A37C5C">
      <w:pPr>
        <w:tabs>
          <w:tab w:val="center" w:pos="362"/>
          <w:tab w:val="center" w:pos="3958"/>
        </w:tabs>
        <w:spacing w:afterLines="41" w:after="98"/>
        <w:ind w:left="1800" w:right="43" w:hanging="1440"/>
      </w:pPr>
      <w:r w:rsidRPr="00000B37">
        <w:t>2013</w:t>
      </w:r>
      <w:r w:rsidRPr="00000B37">
        <w:tab/>
        <w:t xml:space="preserve">ENG 703 Research Methods in Writing and Rhetoric, University of Wisconsin-Madison. “Ethnographic Methods and Ethical Considerations.” Guest researcher. April 2, 2013, virtual. </w:t>
      </w:r>
    </w:p>
    <w:p w14:paraId="44BF6B78" w14:textId="2E36613F" w:rsidR="0040207E" w:rsidRPr="00000B37" w:rsidRDefault="005B5192" w:rsidP="00A37C5C">
      <w:pPr>
        <w:tabs>
          <w:tab w:val="center" w:pos="362"/>
          <w:tab w:val="center" w:pos="3958"/>
        </w:tabs>
        <w:spacing w:afterLines="41" w:after="98"/>
        <w:ind w:left="1800" w:right="43" w:hanging="1440"/>
      </w:pPr>
      <w:r w:rsidRPr="00000B37">
        <w:t>2012</w:t>
      </w:r>
      <w:r w:rsidRPr="00000B37">
        <w:tab/>
        <w:t>ENG</w:t>
      </w:r>
      <w:r w:rsidR="00894BCB" w:rsidRPr="00000B37">
        <w:t xml:space="preserve"> </w:t>
      </w:r>
      <w:r w:rsidRPr="00000B37">
        <w:t xml:space="preserve">735 Research Methodologies, Miami University. “Designing, Conducting, and Writing Up Research: Reflections from a Researcher.” Guest researcher. April 9, 2012, virtual. </w:t>
      </w:r>
    </w:p>
    <w:p w14:paraId="7E8ABFE5" w14:textId="3CB2B3C4" w:rsidR="0040207E" w:rsidRPr="00000B37" w:rsidRDefault="00000000" w:rsidP="005B5192">
      <w:pPr>
        <w:spacing w:after="18" w:line="259" w:lineRule="auto"/>
        <w:ind w:right="0"/>
      </w:pPr>
      <w:r w:rsidRPr="00000B37">
        <w:rPr>
          <w:sz w:val="23"/>
        </w:rPr>
        <w:t xml:space="preserve">External </w:t>
      </w:r>
      <w:r w:rsidR="00894BCB" w:rsidRPr="00000B37">
        <w:rPr>
          <w:sz w:val="23"/>
        </w:rPr>
        <w:t>r</w:t>
      </w:r>
      <w:r w:rsidRPr="00000B37">
        <w:rPr>
          <w:sz w:val="23"/>
        </w:rPr>
        <w:t xml:space="preserve">eviewing </w:t>
      </w:r>
    </w:p>
    <w:p w14:paraId="42561EEC" w14:textId="4143AB22" w:rsidR="0066642D" w:rsidRPr="00000B37" w:rsidRDefault="00BF6345" w:rsidP="00A37C5C">
      <w:pPr>
        <w:tabs>
          <w:tab w:val="center" w:pos="362"/>
          <w:tab w:val="center" w:pos="3958"/>
        </w:tabs>
        <w:spacing w:afterLines="41" w:after="98"/>
        <w:ind w:left="1800" w:right="43" w:hanging="1440"/>
      </w:pPr>
      <w:r w:rsidRPr="00000B37">
        <w:t>2024</w:t>
      </w:r>
      <w:r w:rsidRPr="00000B37">
        <w:tab/>
      </w:r>
      <w:r w:rsidR="0066642D" w:rsidRPr="00000B37">
        <w:t xml:space="preserve">University of Management and Technology, Department of Linguistics and Literary Studies, Lahore, Pakistan, doctoral thesis external examiner. </w:t>
      </w:r>
    </w:p>
    <w:p w14:paraId="2BF0A436" w14:textId="4FD9636E" w:rsidR="0040207E" w:rsidRDefault="00BF6345" w:rsidP="00A37C5C">
      <w:pPr>
        <w:tabs>
          <w:tab w:val="center" w:pos="362"/>
          <w:tab w:val="center" w:pos="3958"/>
        </w:tabs>
        <w:spacing w:afterLines="41" w:after="98"/>
        <w:ind w:left="1800" w:right="43" w:hanging="1440"/>
      </w:pPr>
      <w:r w:rsidRPr="00000B37">
        <w:t>2021</w:t>
      </w:r>
      <w:r w:rsidRPr="00000B37">
        <w:tab/>
        <w:t xml:space="preserve">Coastal Carolina University, Department of English, promotion external reviewer. </w:t>
      </w:r>
    </w:p>
    <w:p w14:paraId="03086AB7" w14:textId="256BE082" w:rsidR="00DE5589" w:rsidRPr="00000B37" w:rsidRDefault="00DE5589" w:rsidP="00DE5589">
      <w:pPr>
        <w:spacing w:after="18" w:line="259" w:lineRule="auto"/>
        <w:ind w:right="0"/>
      </w:pPr>
      <w:r>
        <w:rPr>
          <w:sz w:val="23"/>
        </w:rPr>
        <w:t>Consulting</w:t>
      </w:r>
      <w:r w:rsidRPr="00000B37">
        <w:rPr>
          <w:sz w:val="23"/>
        </w:rPr>
        <w:t xml:space="preserve"> </w:t>
      </w:r>
    </w:p>
    <w:p w14:paraId="7EEA7145" w14:textId="1587D16D" w:rsidR="00DE5589" w:rsidRDefault="00DE5589" w:rsidP="00C03038">
      <w:pPr>
        <w:tabs>
          <w:tab w:val="center" w:pos="362"/>
          <w:tab w:val="center" w:pos="3958"/>
        </w:tabs>
        <w:spacing w:afterLines="41" w:after="98"/>
        <w:ind w:left="1800" w:right="43" w:hanging="1440"/>
      </w:pPr>
      <w:r w:rsidRPr="00000B37">
        <w:t>202</w:t>
      </w:r>
      <w:r>
        <w:t>5</w:t>
      </w:r>
      <w:r w:rsidR="00C03038">
        <w:t>-</w:t>
      </w:r>
      <w:r w:rsidRPr="00000B37">
        <w:tab/>
      </w:r>
      <w:r>
        <w:t>State University of New York Innovative Instructional Technology Grant</w:t>
      </w:r>
      <w:r w:rsidRPr="00000B37">
        <w:t xml:space="preserve">, </w:t>
      </w:r>
      <w:r w:rsidR="00C03038">
        <w:t>“Co-Creating Knowledge and Best Practices for Teaching Writing in the Age of AI.” University at Buffalo and Buffalo State University. P</w:t>
      </w:r>
      <w:r>
        <w:t>roject consultant</w:t>
      </w:r>
      <w:r w:rsidRPr="00000B37">
        <w:t xml:space="preserve">. </w:t>
      </w:r>
    </w:p>
    <w:p w14:paraId="1E8A113E" w14:textId="77777777" w:rsidR="00B84324" w:rsidRPr="00000B37" w:rsidRDefault="00000000" w:rsidP="00B65239">
      <w:pPr>
        <w:spacing w:after="15" w:line="259" w:lineRule="auto"/>
        <w:ind w:left="0" w:right="0" w:firstLine="0"/>
        <w:rPr>
          <w:b/>
        </w:rPr>
      </w:pPr>
      <w:r w:rsidRPr="00000B37">
        <w:rPr>
          <w:b/>
        </w:rPr>
        <w:t xml:space="preserve">University Service </w:t>
      </w:r>
    </w:p>
    <w:p w14:paraId="49D8745F" w14:textId="2845F30D" w:rsidR="0040207E" w:rsidRPr="00000B37" w:rsidRDefault="00000000" w:rsidP="00BF6345">
      <w:pPr>
        <w:spacing w:after="41"/>
        <w:ind w:left="1440" w:right="43" w:hanging="1440"/>
      </w:pPr>
      <w:r w:rsidRPr="00000B37">
        <w:t>University</w:t>
      </w:r>
      <w:r w:rsidR="00B84324" w:rsidRPr="00000B37">
        <w:t xml:space="preserve"> </w:t>
      </w:r>
      <w:r w:rsidRPr="00000B37">
        <w:t xml:space="preserve">at Buffalo </w:t>
      </w:r>
    </w:p>
    <w:p w14:paraId="0FF548AA" w14:textId="27F6D915" w:rsidR="0040207E" w:rsidRPr="00000B37" w:rsidRDefault="00BF6345" w:rsidP="00683D62">
      <w:pPr>
        <w:tabs>
          <w:tab w:val="center" w:pos="362"/>
          <w:tab w:val="center" w:pos="3958"/>
        </w:tabs>
        <w:spacing w:after="41"/>
        <w:ind w:left="1802" w:right="43" w:hanging="1440"/>
      </w:pPr>
      <w:r w:rsidRPr="00000B37">
        <w:t>2022-</w:t>
      </w:r>
      <w:r w:rsidR="00C03038">
        <w:t>2025</w:t>
      </w:r>
      <w:r w:rsidRPr="00000B37">
        <w:tab/>
        <w:t xml:space="preserve">Communication Literacy Committee </w:t>
      </w:r>
    </w:p>
    <w:p w14:paraId="4FF167AA" w14:textId="1559C5A7" w:rsidR="0040207E" w:rsidRPr="00000B37" w:rsidRDefault="00000000" w:rsidP="00BF6345">
      <w:pPr>
        <w:spacing w:after="18" w:line="259" w:lineRule="auto"/>
        <w:ind w:left="0" w:right="0"/>
      </w:pPr>
      <w:r w:rsidRPr="00000B37">
        <w:t xml:space="preserve">Duke University </w:t>
      </w:r>
    </w:p>
    <w:p w14:paraId="7B22D0A7" w14:textId="09AACC48" w:rsidR="0040207E" w:rsidRPr="00000B37" w:rsidRDefault="00BF6345" w:rsidP="00080819">
      <w:pPr>
        <w:tabs>
          <w:tab w:val="center" w:pos="362"/>
          <w:tab w:val="center" w:pos="3958"/>
        </w:tabs>
        <w:spacing w:afterLines="41" w:after="98"/>
        <w:ind w:left="1800" w:right="43" w:hanging="1440"/>
      </w:pPr>
      <w:r w:rsidRPr="00000B37">
        <w:t>2020-2021</w:t>
      </w:r>
      <w:r w:rsidRPr="00000B37">
        <w:tab/>
        <w:t xml:space="preserve">Story+ Project: HBCU </w:t>
      </w:r>
      <w:proofErr w:type="spellStart"/>
      <w:r w:rsidRPr="00000B37">
        <w:t>Counterstories</w:t>
      </w:r>
      <w:proofErr w:type="spellEnd"/>
      <w:r w:rsidRPr="00000B37">
        <w:t xml:space="preserve">, PI &amp; undergraduate research team mentor, 2020; application reviewer 2021 </w:t>
      </w:r>
    </w:p>
    <w:p w14:paraId="01AB8617" w14:textId="1A3F4C88" w:rsidR="0040207E" w:rsidRPr="00000B37" w:rsidRDefault="00BF6345" w:rsidP="00080819">
      <w:pPr>
        <w:tabs>
          <w:tab w:val="center" w:pos="362"/>
          <w:tab w:val="center" w:pos="3958"/>
        </w:tabs>
        <w:spacing w:afterLines="41" w:after="98"/>
        <w:ind w:left="1800" w:right="43" w:hanging="1440"/>
      </w:pPr>
      <w:r w:rsidRPr="00000B37">
        <w:t>2020</w:t>
      </w:r>
      <w:r w:rsidRPr="00000B37">
        <w:tab/>
      </w:r>
      <w:r w:rsidRPr="00000B37">
        <w:tab/>
        <w:t>Humanities Unbounded Visiting Faculty Fellowship, application reviewer</w:t>
      </w:r>
    </w:p>
    <w:p w14:paraId="2C43D7BB" w14:textId="77777777" w:rsidR="0040207E" w:rsidRPr="00000B37" w:rsidRDefault="00000000" w:rsidP="00BF6345">
      <w:pPr>
        <w:spacing w:after="18" w:line="259" w:lineRule="auto"/>
        <w:ind w:left="0" w:right="0"/>
      </w:pPr>
      <w:r w:rsidRPr="00000B37">
        <w:t xml:space="preserve">North Carolina Central University  </w:t>
      </w:r>
    </w:p>
    <w:p w14:paraId="19277DFE" w14:textId="3DB3B8C6" w:rsidR="00BF6345" w:rsidRPr="00000B37" w:rsidRDefault="00BF6345" w:rsidP="00080819">
      <w:pPr>
        <w:tabs>
          <w:tab w:val="center" w:pos="362"/>
          <w:tab w:val="center" w:pos="3958"/>
        </w:tabs>
        <w:spacing w:after="41"/>
        <w:ind w:left="1800" w:right="43" w:hanging="1440"/>
      </w:pPr>
      <w:r w:rsidRPr="00000B37">
        <w:t>2017-2021</w:t>
      </w:r>
      <w:r w:rsidRPr="00000B37">
        <w:tab/>
        <w:t xml:space="preserve">Adult Student Research Collaboration, founding principal investigator </w:t>
      </w:r>
    </w:p>
    <w:p w14:paraId="45B2B96E" w14:textId="340F62CC" w:rsidR="0040207E" w:rsidRPr="00000B37" w:rsidRDefault="00BF6345" w:rsidP="00080819">
      <w:pPr>
        <w:tabs>
          <w:tab w:val="center" w:pos="362"/>
          <w:tab w:val="center" w:pos="3958"/>
        </w:tabs>
        <w:spacing w:after="41"/>
        <w:ind w:left="1800" w:right="43" w:hanging="1440"/>
      </w:pPr>
      <w:r w:rsidRPr="00000B37">
        <w:t xml:space="preserve">2017-2020 </w:t>
      </w:r>
      <w:r w:rsidRPr="00000B37">
        <w:tab/>
        <w:t>Undergraduate Research Committee</w:t>
      </w:r>
    </w:p>
    <w:p w14:paraId="1969F34D" w14:textId="32C460FE" w:rsidR="00BF6345" w:rsidRPr="00000B37" w:rsidRDefault="00BF6345" w:rsidP="00080819">
      <w:pPr>
        <w:tabs>
          <w:tab w:val="center" w:pos="362"/>
          <w:tab w:val="center" w:pos="3958"/>
        </w:tabs>
        <w:spacing w:after="41"/>
        <w:ind w:left="1800" w:right="43" w:hanging="1440"/>
      </w:pPr>
      <w:r w:rsidRPr="00000B37">
        <w:t xml:space="preserve">2010-2020 </w:t>
      </w:r>
      <w:r w:rsidRPr="00000B37">
        <w:tab/>
        <w:t>General Education Advisory Council</w:t>
      </w:r>
    </w:p>
    <w:p w14:paraId="022BAE38" w14:textId="7B24CD3A" w:rsidR="0040207E" w:rsidRPr="00000B37" w:rsidRDefault="00BF6345" w:rsidP="00080819">
      <w:pPr>
        <w:tabs>
          <w:tab w:val="center" w:pos="362"/>
          <w:tab w:val="center" w:pos="3958"/>
        </w:tabs>
        <w:spacing w:after="41"/>
        <w:ind w:left="1800" w:right="43" w:hanging="1440"/>
      </w:pPr>
      <w:r w:rsidRPr="00000B37">
        <w:t>2019</w:t>
      </w:r>
      <w:r w:rsidRPr="00000B37">
        <w:tab/>
        <w:t>Provost’s Realignment Advisory Committee</w:t>
      </w:r>
    </w:p>
    <w:p w14:paraId="60C742BA" w14:textId="4DE22746" w:rsidR="0040207E" w:rsidRPr="00000B37" w:rsidRDefault="00BF6345" w:rsidP="00080819">
      <w:pPr>
        <w:tabs>
          <w:tab w:val="center" w:pos="362"/>
          <w:tab w:val="center" w:pos="3958"/>
        </w:tabs>
        <w:spacing w:after="41"/>
        <w:ind w:left="1800" w:right="43" w:hanging="1440"/>
      </w:pPr>
      <w:r w:rsidRPr="00000B37">
        <w:t xml:space="preserve">2011-2019 </w:t>
      </w:r>
      <w:r w:rsidRPr="00000B37">
        <w:tab/>
        <w:t xml:space="preserve">General Education Assessment Committee </w:t>
      </w:r>
    </w:p>
    <w:p w14:paraId="5757D61A" w14:textId="59FB43EE" w:rsidR="0040207E" w:rsidRPr="00000B37" w:rsidRDefault="00BF6345" w:rsidP="00080819">
      <w:pPr>
        <w:tabs>
          <w:tab w:val="center" w:pos="362"/>
          <w:tab w:val="center" w:pos="3958"/>
        </w:tabs>
        <w:spacing w:after="41"/>
        <w:ind w:left="1800" w:right="43" w:hanging="1440"/>
      </w:pPr>
      <w:r w:rsidRPr="00000B37">
        <w:t>2011-2021</w:t>
      </w:r>
      <w:r w:rsidRPr="00000B37">
        <w:tab/>
        <w:t xml:space="preserve">Polychromes LGBTQ Faculty &amp; Staff Group, founding member </w:t>
      </w:r>
    </w:p>
    <w:p w14:paraId="5FBD8FF1" w14:textId="6ACE5633" w:rsidR="0040207E" w:rsidRPr="00000B37" w:rsidRDefault="00BF6345" w:rsidP="00080819">
      <w:pPr>
        <w:tabs>
          <w:tab w:val="center" w:pos="362"/>
          <w:tab w:val="center" w:pos="3958"/>
        </w:tabs>
        <w:spacing w:after="41"/>
        <w:ind w:left="1800" w:right="43" w:hanging="1440"/>
      </w:pPr>
      <w:r w:rsidRPr="00000B37">
        <w:t>2016-2019</w:t>
      </w:r>
      <w:r w:rsidRPr="00000B37">
        <w:tab/>
        <w:t>Graduate and Undergraduate Research Symposium judge</w:t>
      </w:r>
    </w:p>
    <w:p w14:paraId="569657AD" w14:textId="1CFC7A25" w:rsidR="00BF6345" w:rsidRPr="00000B37" w:rsidRDefault="00BF6345" w:rsidP="00080819">
      <w:pPr>
        <w:tabs>
          <w:tab w:val="center" w:pos="362"/>
          <w:tab w:val="center" w:pos="3958"/>
        </w:tabs>
        <w:spacing w:after="41"/>
        <w:ind w:left="1800" w:right="43" w:hanging="1440"/>
      </w:pPr>
      <w:r w:rsidRPr="00000B37">
        <w:t xml:space="preserve">2017 </w:t>
      </w:r>
      <w:r w:rsidRPr="00000B37">
        <w:tab/>
        <w:t>Undergraduate Research Journal reviewer</w:t>
      </w:r>
    </w:p>
    <w:p w14:paraId="458F13FC" w14:textId="7B30419F" w:rsidR="00BF6345" w:rsidRPr="00000B37" w:rsidRDefault="00BF6345" w:rsidP="00080819">
      <w:pPr>
        <w:tabs>
          <w:tab w:val="center" w:pos="362"/>
          <w:tab w:val="center" w:pos="3958"/>
        </w:tabs>
        <w:spacing w:after="41"/>
        <w:ind w:left="1800" w:right="43" w:hanging="1440"/>
      </w:pPr>
      <w:r w:rsidRPr="00000B37">
        <w:t>2016</w:t>
      </w:r>
      <w:r w:rsidRPr="00000B37">
        <w:tab/>
        <w:t>Dean’s Advisory Council, College of Arts and Sciences</w:t>
      </w:r>
    </w:p>
    <w:p w14:paraId="268A963B" w14:textId="3452D7C2" w:rsidR="00AC452A" w:rsidRPr="00000B37" w:rsidRDefault="00614F76" w:rsidP="00080819">
      <w:pPr>
        <w:tabs>
          <w:tab w:val="center" w:pos="362"/>
          <w:tab w:val="center" w:pos="3958"/>
        </w:tabs>
        <w:spacing w:after="41"/>
        <w:ind w:left="1800" w:right="43" w:hanging="1440"/>
      </w:pPr>
      <w:r w:rsidRPr="00000B37">
        <w:t>2013</w:t>
      </w:r>
      <w:r w:rsidRPr="00000B37">
        <w:tab/>
        <w:t>Quality Enhancement Program Advisory Board</w:t>
      </w:r>
    </w:p>
    <w:p w14:paraId="2326B884" w14:textId="77777777" w:rsidR="0040207E" w:rsidRPr="00000B37" w:rsidRDefault="00000000" w:rsidP="00BF6345">
      <w:pPr>
        <w:spacing w:after="18" w:line="259" w:lineRule="auto"/>
        <w:ind w:left="0" w:right="0"/>
      </w:pPr>
      <w:r w:rsidRPr="00000B37">
        <w:t xml:space="preserve">University of Massachusetts Amherst </w:t>
      </w:r>
    </w:p>
    <w:p w14:paraId="603302A6" w14:textId="77777777" w:rsidR="005313D6" w:rsidRPr="00000B37" w:rsidRDefault="00614F76" w:rsidP="005313D6">
      <w:pPr>
        <w:tabs>
          <w:tab w:val="center" w:pos="362"/>
          <w:tab w:val="center" w:pos="3958"/>
        </w:tabs>
        <w:spacing w:after="41"/>
        <w:ind w:left="1802" w:right="43" w:hanging="1440"/>
      </w:pPr>
      <w:r w:rsidRPr="00000B37">
        <w:t xml:space="preserve">2013 </w:t>
      </w:r>
      <w:r w:rsidRPr="00000B37">
        <w:tab/>
        <w:t>Herrington-Moran Fellowship Committee</w:t>
      </w:r>
    </w:p>
    <w:p w14:paraId="79AF4C70" w14:textId="77777777" w:rsidR="005313D6" w:rsidRPr="00000B37" w:rsidRDefault="005313D6" w:rsidP="005313D6">
      <w:pPr>
        <w:tabs>
          <w:tab w:val="center" w:pos="362"/>
          <w:tab w:val="center" w:pos="3958"/>
        </w:tabs>
        <w:spacing w:after="41"/>
        <w:ind w:left="1802" w:right="43" w:hanging="1440"/>
      </w:pPr>
      <w:r w:rsidRPr="00000B37">
        <w:t>2006-2007</w:t>
      </w:r>
      <w:r w:rsidRPr="00000B37">
        <w:tab/>
        <w:t>Assistant Coordinator of Placement, Writing Program</w:t>
      </w:r>
    </w:p>
    <w:p w14:paraId="47DFCA92" w14:textId="77777777" w:rsidR="005313D6" w:rsidRPr="00000B37" w:rsidRDefault="005313D6" w:rsidP="005313D6">
      <w:pPr>
        <w:tabs>
          <w:tab w:val="center" w:pos="362"/>
          <w:tab w:val="center" w:pos="3958"/>
        </w:tabs>
        <w:spacing w:after="41"/>
        <w:ind w:left="1802" w:right="43" w:hanging="1440"/>
      </w:pPr>
      <w:r w:rsidRPr="00000B37">
        <w:t>2005-2006</w:t>
      </w:r>
      <w:r w:rsidRPr="00000B37">
        <w:tab/>
        <w:t>Teaching Mentor, Resource Center for Instructional Development</w:t>
      </w:r>
    </w:p>
    <w:p w14:paraId="747BDA51" w14:textId="2A875B6C" w:rsidR="005313D6" w:rsidRPr="00000B37" w:rsidRDefault="005313D6" w:rsidP="005313D6">
      <w:pPr>
        <w:tabs>
          <w:tab w:val="center" w:pos="362"/>
          <w:tab w:val="center" w:pos="3958"/>
        </w:tabs>
        <w:spacing w:after="41"/>
        <w:ind w:left="1802" w:right="43" w:hanging="1440"/>
      </w:pPr>
      <w:r w:rsidRPr="00000B37">
        <w:t>2004-2006</w:t>
      </w:r>
      <w:r w:rsidRPr="00000B37">
        <w:tab/>
        <w:t>Tutor, Writing Center</w:t>
      </w:r>
    </w:p>
    <w:p w14:paraId="43DFA14A" w14:textId="3F266D54" w:rsidR="0040207E" w:rsidRPr="00000B37" w:rsidRDefault="00614F76" w:rsidP="00683D62">
      <w:pPr>
        <w:tabs>
          <w:tab w:val="center" w:pos="362"/>
          <w:tab w:val="center" w:pos="3958"/>
        </w:tabs>
        <w:spacing w:after="41"/>
        <w:ind w:left="1802" w:right="43" w:hanging="1440"/>
      </w:pPr>
      <w:r w:rsidRPr="00000B37">
        <w:t xml:space="preserve">2005-2006 </w:t>
      </w:r>
      <w:r w:rsidRPr="00000B37">
        <w:tab/>
        <w:t>Writing Program Curriculum Committee</w:t>
      </w:r>
    </w:p>
    <w:p w14:paraId="753B7AD5" w14:textId="77777777" w:rsidR="0040207E" w:rsidRPr="00000B37" w:rsidRDefault="00000000" w:rsidP="00BF6345">
      <w:pPr>
        <w:spacing w:after="18" w:line="259" w:lineRule="auto"/>
        <w:ind w:left="0" w:right="0"/>
      </w:pPr>
      <w:r w:rsidRPr="00000B37">
        <w:lastRenderedPageBreak/>
        <w:t xml:space="preserve">Keene State College </w:t>
      </w:r>
    </w:p>
    <w:p w14:paraId="05E42D40" w14:textId="4B49F354" w:rsidR="0040207E" w:rsidRPr="00000B37" w:rsidRDefault="00614F76" w:rsidP="00683D62">
      <w:pPr>
        <w:tabs>
          <w:tab w:val="center" w:pos="362"/>
          <w:tab w:val="center" w:pos="3958"/>
        </w:tabs>
        <w:spacing w:after="41"/>
        <w:ind w:left="1802" w:right="43" w:hanging="1440"/>
      </w:pPr>
      <w:r w:rsidRPr="00000B37">
        <w:t xml:space="preserve">2006-2009 </w:t>
      </w:r>
      <w:r w:rsidRPr="00000B37">
        <w:tab/>
        <w:t>Writing Task Force</w:t>
      </w:r>
    </w:p>
    <w:p w14:paraId="614D0141" w14:textId="77777777" w:rsidR="00EA5EAA" w:rsidRPr="00000B37" w:rsidRDefault="00000000" w:rsidP="00B65239">
      <w:pPr>
        <w:pStyle w:val="Heading2"/>
        <w:ind w:left="0" w:firstLine="0"/>
      </w:pPr>
      <w:r w:rsidRPr="00000B37">
        <w:t xml:space="preserve">Selected Departmental Service  </w:t>
      </w:r>
    </w:p>
    <w:p w14:paraId="1DA8AB12" w14:textId="69CC6509" w:rsidR="0040207E" w:rsidRPr="00000B37" w:rsidRDefault="00000000" w:rsidP="00614F76">
      <w:pPr>
        <w:pStyle w:val="Heading2"/>
        <w:ind w:right="5581"/>
      </w:pPr>
      <w:r w:rsidRPr="00000B37">
        <w:rPr>
          <w:b w:val="0"/>
          <w:sz w:val="23"/>
        </w:rPr>
        <w:t xml:space="preserve">University at Buffalo: English </w:t>
      </w:r>
    </w:p>
    <w:p w14:paraId="49BD8580" w14:textId="55E31B34" w:rsidR="00E90381" w:rsidRDefault="00E90381" w:rsidP="00683D62">
      <w:pPr>
        <w:tabs>
          <w:tab w:val="center" w:pos="362"/>
          <w:tab w:val="center" w:pos="3958"/>
        </w:tabs>
        <w:spacing w:after="41"/>
        <w:ind w:left="1802" w:right="43" w:hanging="1440"/>
      </w:pPr>
      <w:r>
        <w:t>2025</w:t>
      </w:r>
      <w:r>
        <w:tab/>
        <w:t>Writing Retreat convener, English Department and Humanities Institute</w:t>
      </w:r>
    </w:p>
    <w:p w14:paraId="6AB79B91" w14:textId="2350D4D0" w:rsidR="0040207E" w:rsidRPr="00000B37" w:rsidRDefault="00614F76" w:rsidP="00683D62">
      <w:pPr>
        <w:tabs>
          <w:tab w:val="center" w:pos="362"/>
          <w:tab w:val="center" w:pos="3958"/>
        </w:tabs>
        <w:spacing w:after="41"/>
        <w:ind w:left="1802" w:right="43" w:hanging="1440"/>
      </w:pPr>
      <w:r w:rsidRPr="00000B37">
        <w:t>2022-</w:t>
      </w:r>
      <w:r w:rsidR="003C6CCC">
        <w:t>2025</w:t>
      </w:r>
      <w:r w:rsidRPr="00000B37">
        <w:tab/>
        <w:t>Academic and Professional Writing Committee chair</w:t>
      </w:r>
    </w:p>
    <w:p w14:paraId="20D7F533" w14:textId="3934D3F5" w:rsidR="0040207E" w:rsidRPr="00000B37" w:rsidRDefault="00614F76" w:rsidP="00683D62">
      <w:pPr>
        <w:tabs>
          <w:tab w:val="center" w:pos="362"/>
          <w:tab w:val="center" w:pos="3958"/>
        </w:tabs>
        <w:spacing w:after="41"/>
        <w:ind w:left="1802" w:right="43" w:hanging="1440"/>
      </w:pPr>
      <w:r w:rsidRPr="00000B37">
        <w:t>2022-</w:t>
      </w:r>
      <w:r w:rsidR="00C03038">
        <w:t>2025</w:t>
      </w:r>
      <w:r w:rsidRPr="00000B37">
        <w:tab/>
        <w:t>Executive Council</w:t>
      </w:r>
      <w:r w:rsidR="00000B37" w:rsidRPr="00000B37">
        <w:t xml:space="preserve">, </w:t>
      </w:r>
      <w:r w:rsidR="00000B37" w:rsidRPr="00000B37">
        <w:rPr>
          <w:i/>
          <w:iCs/>
        </w:rPr>
        <w:t>ex officio</w:t>
      </w:r>
      <w:r w:rsidRPr="00000B37">
        <w:rPr>
          <w:i/>
          <w:iCs/>
        </w:rPr>
        <w:t xml:space="preserve"> </w:t>
      </w:r>
    </w:p>
    <w:p w14:paraId="17E6721B" w14:textId="4A0C69D4" w:rsidR="0040207E" w:rsidRPr="00000B37" w:rsidRDefault="00614F76" w:rsidP="00683D62">
      <w:pPr>
        <w:tabs>
          <w:tab w:val="center" w:pos="362"/>
          <w:tab w:val="center" w:pos="3958"/>
        </w:tabs>
        <w:spacing w:after="41"/>
        <w:ind w:left="1802" w:right="43" w:hanging="1440"/>
      </w:pPr>
      <w:r w:rsidRPr="00000B37">
        <w:t>2023-</w:t>
      </w:r>
      <w:r w:rsidR="00C03038">
        <w:t>2025</w:t>
      </w:r>
      <w:r w:rsidRPr="00000B37">
        <w:tab/>
        <w:t>Internal evaluator, clinical faculty promotion</w:t>
      </w:r>
      <w:r w:rsidR="00433AE7" w:rsidRPr="00000B37">
        <w:t>s</w:t>
      </w:r>
      <w:r w:rsidRPr="00000B37">
        <w:t xml:space="preserve"> and renewals </w:t>
      </w:r>
    </w:p>
    <w:p w14:paraId="7EB441B5" w14:textId="4D77C578" w:rsidR="0040207E" w:rsidRPr="00000B37" w:rsidRDefault="00614F76" w:rsidP="00683D62">
      <w:pPr>
        <w:tabs>
          <w:tab w:val="center" w:pos="362"/>
          <w:tab w:val="center" w:pos="3958"/>
        </w:tabs>
        <w:spacing w:after="41"/>
        <w:ind w:left="1802" w:right="43" w:hanging="1440"/>
      </w:pPr>
      <w:r w:rsidRPr="00000B37">
        <w:t>2022</w:t>
      </w:r>
      <w:r w:rsidRPr="00000B37">
        <w:tab/>
        <w:t>Postdoctoral Search Committee chair</w:t>
      </w:r>
    </w:p>
    <w:p w14:paraId="7000121D" w14:textId="33BEA646" w:rsidR="00614F76" w:rsidRPr="00000B37" w:rsidRDefault="00614F76" w:rsidP="00683D62">
      <w:pPr>
        <w:tabs>
          <w:tab w:val="center" w:pos="362"/>
          <w:tab w:val="center" w:pos="3958"/>
        </w:tabs>
        <w:spacing w:after="41"/>
        <w:ind w:left="1802" w:right="43" w:hanging="1440"/>
      </w:pPr>
      <w:r w:rsidRPr="00000B37">
        <w:t>2022-</w:t>
      </w:r>
      <w:r w:rsidR="00C03038">
        <w:t>2025</w:t>
      </w:r>
      <w:r w:rsidRPr="00000B37">
        <w:tab/>
        <w:t xml:space="preserve">Writing about Teaching </w:t>
      </w:r>
      <w:r w:rsidR="00233431">
        <w:t>G</w:t>
      </w:r>
      <w:r w:rsidRPr="00000B37">
        <w:t>roup convener, 2022, 2024</w:t>
      </w:r>
      <w:r w:rsidR="00E90381">
        <w:t>, 2025</w:t>
      </w:r>
      <w:r w:rsidRPr="00000B37">
        <w:tab/>
      </w:r>
    </w:p>
    <w:p w14:paraId="6449BD07" w14:textId="34F5EB47" w:rsidR="0040207E" w:rsidRPr="00000B37" w:rsidRDefault="00614F76" w:rsidP="00683D62">
      <w:pPr>
        <w:tabs>
          <w:tab w:val="center" w:pos="362"/>
          <w:tab w:val="center" w:pos="3958"/>
        </w:tabs>
        <w:spacing w:after="41"/>
        <w:ind w:left="1802" w:right="43" w:hanging="1440"/>
      </w:pPr>
      <w:r w:rsidRPr="00000B37">
        <w:t>2022</w:t>
      </w:r>
      <w:r w:rsidRPr="00000B37">
        <w:tab/>
        <w:t>Clinical Faculty Search Committee</w:t>
      </w:r>
    </w:p>
    <w:p w14:paraId="7BE5B48B" w14:textId="77777777" w:rsidR="0040207E" w:rsidRPr="00000B37" w:rsidRDefault="00000000" w:rsidP="00614F76">
      <w:pPr>
        <w:spacing w:after="41"/>
        <w:ind w:left="1440" w:right="43" w:hanging="1440"/>
      </w:pPr>
      <w:r w:rsidRPr="00000B37">
        <w:t xml:space="preserve">North Carolina Central University: Language &amp; Literature / English &amp; Mass Communications  </w:t>
      </w:r>
    </w:p>
    <w:p w14:paraId="364C3421" w14:textId="3BD41B88" w:rsidR="0040207E" w:rsidRPr="00000B37" w:rsidRDefault="00614F76" w:rsidP="00080819">
      <w:pPr>
        <w:tabs>
          <w:tab w:val="center" w:pos="362"/>
          <w:tab w:val="center" w:pos="3958"/>
        </w:tabs>
        <w:spacing w:after="41"/>
        <w:ind w:left="1800" w:right="43" w:hanging="1440"/>
      </w:pPr>
      <w:r w:rsidRPr="00000B37">
        <w:t>2009-2019</w:t>
      </w:r>
      <w:r w:rsidRPr="00000B37">
        <w:tab/>
        <w:t xml:space="preserve">Writing Concentration Committee; chair 2015-2019 </w:t>
      </w:r>
    </w:p>
    <w:p w14:paraId="2478A4BD" w14:textId="57D68E26" w:rsidR="0040207E" w:rsidRPr="00000B37" w:rsidRDefault="00614F76" w:rsidP="00080819">
      <w:pPr>
        <w:tabs>
          <w:tab w:val="center" w:pos="362"/>
          <w:tab w:val="center" w:pos="3958"/>
        </w:tabs>
        <w:spacing w:after="41"/>
        <w:ind w:left="1800" w:right="43" w:hanging="1440"/>
      </w:pPr>
      <w:r w:rsidRPr="00000B37">
        <w:t xml:space="preserve">2009-2019 </w:t>
      </w:r>
      <w:r w:rsidRPr="00000B37">
        <w:tab/>
        <w:t>First-year Writing Committee chair</w:t>
      </w:r>
    </w:p>
    <w:p w14:paraId="4354BCD4" w14:textId="23A56B8C" w:rsidR="0040207E" w:rsidRPr="00000B37" w:rsidRDefault="00614F76" w:rsidP="00080819">
      <w:pPr>
        <w:tabs>
          <w:tab w:val="center" w:pos="362"/>
          <w:tab w:val="center" w:pos="3958"/>
        </w:tabs>
        <w:spacing w:after="41"/>
        <w:ind w:left="1800" w:right="43" w:hanging="1440"/>
      </w:pPr>
      <w:r w:rsidRPr="00000B37">
        <w:t xml:space="preserve">2015-2019 </w:t>
      </w:r>
      <w:r w:rsidRPr="00000B37">
        <w:tab/>
        <w:t>Curriculum and Strategic Planning Committee</w:t>
      </w:r>
    </w:p>
    <w:p w14:paraId="24DCE683" w14:textId="1ED35025" w:rsidR="0040207E" w:rsidRPr="00000B37" w:rsidRDefault="00614F76" w:rsidP="00080819">
      <w:pPr>
        <w:tabs>
          <w:tab w:val="center" w:pos="362"/>
          <w:tab w:val="center" w:pos="3958"/>
        </w:tabs>
        <w:spacing w:after="41"/>
        <w:ind w:left="1800" w:right="43" w:hanging="1440"/>
      </w:pPr>
      <w:r w:rsidRPr="00000B37">
        <w:t xml:space="preserve">2017-2019 </w:t>
      </w:r>
      <w:r w:rsidRPr="00000B37">
        <w:tab/>
        <w:t>Faculty Peer Teaching Evaluation Committee</w:t>
      </w:r>
    </w:p>
    <w:p w14:paraId="4983ECBB" w14:textId="5E7A4D22" w:rsidR="0040207E" w:rsidRPr="00000B37" w:rsidRDefault="00614F76" w:rsidP="00080819">
      <w:pPr>
        <w:tabs>
          <w:tab w:val="center" w:pos="362"/>
          <w:tab w:val="center" w:pos="3958"/>
        </w:tabs>
        <w:spacing w:after="41"/>
        <w:ind w:left="1800" w:right="43" w:hanging="1440"/>
      </w:pPr>
      <w:r w:rsidRPr="00000B37">
        <w:t xml:space="preserve">2018-2019 </w:t>
      </w:r>
      <w:r w:rsidRPr="00000B37">
        <w:tab/>
        <w:t>Department Chair Search Committee</w:t>
      </w:r>
    </w:p>
    <w:p w14:paraId="651DA42A" w14:textId="1D07C4A6" w:rsidR="0040207E" w:rsidRPr="00000B37" w:rsidRDefault="00614F76" w:rsidP="00080819">
      <w:pPr>
        <w:tabs>
          <w:tab w:val="center" w:pos="362"/>
          <w:tab w:val="center" w:pos="3958"/>
        </w:tabs>
        <w:spacing w:after="41"/>
        <w:ind w:left="1800" w:right="43" w:hanging="1440"/>
      </w:pPr>
      <w:r w:rsidRPr="00000B37">
        <w:t xml:space="preserve">2016-2017 </w:t>
      </w:r>
      <w:r w:rsidRPr="00000B37">
        <w:tab/>
        <w:t>External Review Planning Committee</w:t>
      </w:r>
    </w:p>
    <w:p w14:paraId="6B9D5D16" w14:textId="01071D13" w:rsidR="0040207E" w:rsidRPr="00000B37" w:rsidRDefault="00614F76" w:rsidP="00080819">
      <w:pPr>
        <w:tabs>
          <w:tab w:val="center" w:pos="362"/>
          <w:tab w:val="center" w:pos="3958"/>
        </w:tabs>
        <w:spacing w:after="41"/>
        <w:ind w:left="1800" w:right="43" w:hanging="1440"/>
      </w:pPr>
      <w:r w:rsidRPr="00000B37">
        <w:t>2010-2021</w:t>
      </w:r>
      <w:r w:rsidRPr="00000B37">
        <w:tab/>
        <w:t xml:space="preserve">Faculty Search Committees, 2010, 2011, 2013, 2014, 2021 </w:t>
      </w:r>
    </w:p>
    <w:p w14:paraId="0F090D2E" w14:textId="77777777" w:rsidR="0040207E" w:rsidRPr="00000B37" w:rsidRDefault="00000000" w:rsidP="00B65239">
      <w:pPr>
        <w:pStyle w:val="Heading2"/>
        <w:ind w:left="0" w:firstLine="0"/>
      </w:pPr>
      <w:r w:rsidRPr="00000B37">
        <w:t xml:space="preserve">Selected Other Professional Service </w:t>
      </w:r>
    </w:p>
    <w:p w14:paraId="694B5EAC" w14:textId="3C7637FD" w:rsidR="0040207E" w:rsidRPr="00000B37" w:rsidRDefault="00614F76" w:rsidP="00080819">
      <w:pPr>
        <w:spacing w:afterLines="41" w:after="98"/>
        <w:ind w:right="43"/>
      </w:pPr>
      <w:r w:rsidRPr="00000B37">
        <w:t>2018</w:t>
      </w:r>
      <w:r w:rsidRPr="00000B37">
        <w:tab/>
      </w:r>
      <w:r w:rsidRPr="00000B37">
        <w:tab/>
        <w:t xml:space="preserve">NC Higher Education for the Common Good event co-planner. Durham, NC </w:t>
      </w:r>
    </w:p>
    <w:p w14:paraId="0B7BD8D6" w14:textId="76A0E40D" w:rsidR="0040207E" w:rsidRPr="00000B37" w:rsidRDefault="00614F76" w:rsidP="00080819">
      <w:pPr>
        <w:spacing w:afterLines="41" w:after="98"/>
        <w:ind w:left="1440" w:right="43" w:hanging="1440"/>
      </w:pPr>
      <w:r w:rsidRPr="00000B37">
        <w:t>2017</w:t>
      </w:r>
      <w:r w:rsidRPr="00000B37">
        <w:tab/>
        <w:t xml:space="preserve">Latino Educational Achievement Partnership and NCCU Technical Writing service-learning project coordinator. Durham, NC </w:t>
      </w:r>
    </w:p>
    <w:p w14:paraId="293A2FE2" w14:textId="56F2ED41" w:rsidR="0040207E" w:rsidRPr="00000B37" w:rsidRDefault="00614F76" w:rsidP="00080819">
      <w:pPr>
        <w:spacing w:afterLines="41" w:after="98"/>
        <w:ind w:left="1440" w:right="43" w:hanging="1440"/>
      </w:pPr>
      <w:r w:rsidRPr="00000B37">
        <w:t>2016</w:t>
      </w:r>
      <w:r w:rsidRPr="00000B37">
        <w:tab/>
        <w:t xml:space="preserve">Higher Education Town Hall co-planner and presenter. Durham, NC </w:t>
      </w:r>
    </w:p>
    <w:p w14:paraId="384BB609" w14:textId="07AAE20E" w:rsidR="0040207E" w:rsidRPr="00000B37" w:rsidRDefault="00614F76" w:rsidP="00080819">
      <w:pPr>
        <w:spacing w:afterLines="41" w:after="98"/>
        <w:ind w:left="1440" w:right="43" w:hanging="1440"/>
      </w:pPr>
      <w:r w:rsidRPr="00000B37">
        <w:t>2012-2015</w:t>
      </w:r>
      <w:r w:rsidRPr="00000B37">
        <w:tab/>
        <w:t>Silver Arts Awards Writing Competition judge, Durham, NC</w:t>
      </w:r>
    </w:p>
    <w:p w14:paraId="4B93554E" w14:textId="68525A7B" w:rsidR="0040207E" w:rsidRPr="00000B37" w:rsidRDefault="00614F76" w:rsidP="00080819">
      <w:pPr>
        <w:spacing w:afterLines="41" w:after="98"/>
        <w:ind w:left="1440" w:right="43" w:hanging="1440"/>
      </w:pPr>
      <w:r w:rsidRPr="00000B37">
        <w:t>2014</w:t>
      </w:r>
      <w:r w:rsidRPr="00000B37">
        <w:tab/>
        <w:t>Durham Crisis Response Center and NCCU Technical Writing service-learning project coordinator. Durham, NC</w:t>
      </w:r>
    </w:p>
    <w:p w14:paraId="6E3C6999" w14:textId="5F9E6D72" w:rsidR="0040207E" w:rsidRPr="00000B37" w:rsidRDefault="00614F76" w:rsidP="00080819">
      <w:pPr>
        <w:spacing w:afterLines="41" w:after="98"/>
        <w:ind w:left="1440" w:right="43" w:hanging="1440"/>
      </w:pPr>
      <w:r w:rsidRPr="00000B37">
        <w:t>2013</w:t>
      </w:r>
      <w:r w:rsidRPr="00000B37">
        <w:tab/>
        <w:t>Orange County Head</w:t>
      </w:r>
      <w:r w:rsidR="00DB01C8" w:rsidRPr="00000B37">
        <w:t xml:space="preserve"> S</w:t>
      </w:r>
      <w:r w:rsidRPr="00000B37">
        <w:t>tart/Early Head</w:t>
      </w:r>
      <w:r w:rsidR="00DB01C8" w:rsidRPr="00000B37">
        <w:t xml:space="preserve"> S</w:t>
      </w:r>
      <w:r w:rsidRPr="00000B37">
        <w:t>tart and NCCU Technical Writing service-learning project coordinator. Chapel Hill and Durham, NC</w:t>
      </w:r>
    </w:p>
    <w:p w14:paraId="1EAC11BD" w14:textId="77777777" w:rsidR="0040207E" w:rsidRPr="00000B37" w:rsidRDefault="00000000" w:rsidP="00EF0657">
      <w:pPr>
        <w:pStyle w:val="Heading1"/>
        <w:spacing w:before="240" w:after="120"/>
        <w:ind w:left="0" w:firstLine="0"/>
        <w:rPr>
          <w:sz w:val="24"/>
        </w:rPr>
      </w:pPr>
      <w:r w:rsidRPr="00000B37">
        <w:rPr>
          <w:sz w:val="24"/>
        </w:rPr>
        <w:t>PROFESSIONAL AFFILIATIONS</w:t>
      </w:r>
      <w:r w:rsidRPr="00000B37">
        <w:rPr>
          <w:b w:val="0"/>
          <w:sz w:val="24"/>
        </w:rPr>
        <w:t xml:space="preserve"> </w:t>
      </w:r>
    </w:p>
    <w:p w14:paraId="2908C277" w14:textId="77777777" w:rsidR="00683D62" w:rsidRPr="00000B37" w:rsidRDefault="00683D62" w:rsidP="00080819">
      <w:pPr>
        <w:spacing w:after="41"/>
        <w:ind w:left="14" w:right="43" w:hanging="14"/>
      </w:pPr>
      <w:r w:rsidRPr="00000B37">
        <w:t>2010-</w:t>
      </w:r>
      <w:r w:rsidRPr="00000B37">
        <w:tab/>
      </w:r>
      <w:r w:rsidRPr="00000B37">
        <w:tab/>
        <w:t xml:space="preserve">Conference on College Composition and Communication </w:t>
      </w:r>
    </w:p>
    <w:p w14:paraId="5019294B" w14:textId="77777777" w:rsidR="00683D62" w:rsidRPr="00000B37" w:rsidRDefault="00683D62" w:rsidP="00080819">
      <w:pPr>
        <w:spacing w:after="41"/>
        <w:ind w:left="14" w:right="43" w:hanging="14"/>
      </w:pPr>
      <w:r w:rsidRPr="00000B37">
        <w:t>2010-</w:t>
      </w:r>
      <w:r w:rsidRPr="00000B37">
        <w:tab/>
      </w:r>
      <w:r w:rsidRPr="00000B37">
        <w:tab/>
        <w:t xml:space="preserve">National Council of Teachers of English </w:t>
      </w:r>
    </w:p>
    <w:p w14:paraId="705208D2" w14:textId="77777777" w:rsidR="00683D62" w:rsidRPr="00000B37" w:rsidRDefault="00683D62" w:rsidP="00080819">
      <w:pPr>
        <w:spacing w:after="41"/>
        <w:ind w:left="14" w:right="43" w:hanging="14"/>
      </w:pPr>
      <w:r w:rsidRPr="00000B37">
        <w:t>2019-</w:t>
      </w:r>
      <w:r w:rsidRPr="00000B37">
        <w:tab/>
      </w:r>
      <w:r w:rsidRPr="00000B37">
        <w:tab/>
        <w:t xml:space="preserve">Writing through the Lifespan Collaboration </w:t>
      </w:r>
    </w:p>
    <w:p w14:paraId="162953AE" w14:textId="77777777" w:rsidR="00683D62" w:rsidRPr="00000B37" w:rsidRDefault="00683D62" w:rsidP="00080819">
      <w:pPr>
        <w:spacing w:after="41"/>
        <w:ind w:left="14" w:right="43" w:hanging="14"/>
      </w:pPr>
      <w:r w:rsidRPr="00000B37">
        <w:t>2020-</w:t>
      </w:r>
      <w:r w:rsidRPr="00000B37">
        <w:tab/>
      </w:r>
      <w:r w:rsidRPr="00000B37">
        <w:tab/>
        <w:t xml:space="preserve">Coalition of Women Scholars in the History of Rhetoric and Composition </w:t>
      </w:r>
    </w:p>
    <w:p w14:paraId="4A7C098F" w14:textId="77777777" w:rsidR="00683D62" w:rsidRPr="00000B37" w:rsidRDefault="00683D62" w:rsidP="00080819">
      <w:pPr>
        <w:spacing w:after="41"/>
        <w:ind w:left="14" w:right="43" w:hanging="14"/>
      </w:pPr>
      <w:r w:rsidRPr="00000B37">
        <w:t>2021-</w:t>
      </w:r>
      <w:r w:rsidRPr="00000B37">
        <w:tab/>
      </w:r>
      <w:r w:rsidRPr="00000B37">
        <w:tab/>
        <w:t xml:space="preserve">SUNY Council on Writing </w:t>
      </w:r>
    </w:p>
    <w:p w14:paraId="13879A81" w14:textId="77777777" w:rsidR="00683D62" w:rsidRPr="00000B37" w:rsidRDefault="00683D62" w:rsidP="00080819">
      <w:pPr>
        <w:spacing w:after="41"/>
        <w:ind w:left="14" w:right="43" w:hanging="14"/>
      </w:pPr>
      <w:r w:rsidRPr="00000B37">
        <w:t>2022-</w:t>
      </w:r>
      <w:r w:rsidRPr="00000B37">
        <w:tab/>
      </w:r>
      <w:r w:rsidRPr="00000B37">
        <w:tab/>
        <w:t xml:space="preserve">Adult Higher Education Alliance </w:t>
      </w:r>
    </w:p>
    <w:p w14:paraId="7FB28921" w14:textId="041D1A33" w:rsidR="00BF3E11" w:rsidRDefault="00683D62" w:rsidP="00BF3E11">
      <w:pPr>
        <w:spacing w:after="41"/>
        <w:ind w:left="14" w:right="43" w:hanging="14"/>
      </w:pPr>
      <w:r w:rsidRPr="00000B37">
        <w:t>2023-</w:t>
      </w:r>
      <w:r w:rsidRPr="00000B37">
        <w:tab/>
      </w:r>
      <w:r w:rsidRPr="00000B37">
        <w:tab/>
        <w:t>American Educational Research Association</w:t>
      </w:r>
      <w:r>
        <w:t xml:space="preserve"> </w:t>
      </w:r>
    </w:p>
    <w:p w14:paraId="0AAE1E9B" w14:textId="77777777" w:rsidR="000D5290" w:rsidRDefault="000D5290" w:rsidP="000D5290">
      <w:pPr>
        <w:pStyle w:val="Heading1"/>
        <w:spacing w:before="240" w:after="120"/>
        <w:ind w:left="0" w:firstLine="0"/>
        <w:rPr>
          <w:rFonts w:cs="Arial"/>
          <w:sz w:val="23"/>
          <w:szCs w:val="23"/>
          <w:bdr w:val="none" w:sz="0" w:space="0" w:color="auto" w:frame="1"/>
        </w:rPr>
        <w:sectPr w:rsidR="000D5290" w:rsidSect="000D5290">
          <w:headerReference w:type="even" r:id="rId7"/>
          <w:headerReference w:type="default" r:id="rId8"/>
          <w:footerReference w:type="default" r:id="rId9"/>
          <w:headerReference w:type="first" r:id="rId10"/>
          <w:type w:val="continuous"/>
          <w:pgSz w:w="12240" w:h="15840"/>
          <w:pgMar w:top="1440" w:right="1440" w:bottom="1440" w:left="1440" w:header="720" w:footer="720" w:gutter="0"/>
          <w:cols w:space="720"/>
          <w:titlePg/>
        </w:sectPr>
      </w:pPr>
    </w:p>
    <w:p w14:paraId="54D8E2FE" w14:textId="77777777" w:rsidR="000D5290" w:rsidRDefault="000D5290" w:rsidP="00080819">
      <w:pPr>
        <w:spacing w:after="41"/>
        <w:ind w:left="14" w:right="43" w:hanging="14"/>
        <w:sectPr w:rsidR="000D5290" w:rsidSect="000D5290">
          <w:type w:val="continuous"/>
          <w:pgSz w:w="12240" w:h="15840"/>
          <w:pgMar w:top="1440" w:right="1440" w:bottom="1440" w:left="1440" w:header="720" w:footer="720" w:gutter="0"/>
          <w:cols w:space="720"/>
          <w:titlePg/>
        </w:sectPr>
      </w:pPr>
    </w:p>
    <w:p w14:paraId="63284C82" w14:textId="77777777" w:rsidR="00BF3E11" w:rsidRDefault="00BF3E11" w:rsidP="00080819">
      <w:pPr>
        <w:spacing w:after="41"/>
        <w:ind w:left="14" w:right="43" w:hanging="14"/>
      </w:pPr>
    </w:p>
    <w:sectPr w:rsidR="00BF3E11" w:rsidSect="0016556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7419" w14:textId="77777777" w:rsidR="00063EC0" w:rsidRDefault="00063EC0">
      <w:pPr>
        <w:spacing w:after="0" w:line="240" w:lineRule="auto"/>
      </w:pPr>
      <w:r>
        <w:separator/>
      </w:r>
    </w:p>
  </w:endnote>
  <w:endnote w:type="continuationSeparator" w:id="0">
    <w:p w14:paraId="688763D1" w14:textId="77777777" w:rsidR="00063EC0" w:rsidRDefault="0006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1382" w14:textId="1B6BE1E9" w:rsidR="00A222A1" w:rsidRDefault="00A222A1">
    <w:pPr>
      <w:pStyle w:val="Footer"/>
      <w:jc w:val="right"/>
    </w:pPr>
  </w:p>
  <w:p w14:paraId="67DD0DD1" w14:textId="77777777" w:rsidR="00A222A1" w:rsidRDefault="00A2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02A6F" w14:textId="77777777" w:rsidR="00063EC0" w:rsidRDefault="00063EC0">
      <w:pPr>
        <w:spacing w:after="0" w:line="240" w:lineRule="auto"/>
      </w:pPr>
      <w:r>
        <w:separator/>
      </w:r>
    </w:p>
  </w:footnote>
  <w:footnote w:type="continuationSeparator" w:id="0">
    <w:p w14:paraId="710AC4B9" w14:textId="77777777" w:rsidR="00063EC0" w:rsidRDefault="0006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A55E" w14:textId="77777777" w:rsidR="0040207E" w:rsidRDefault="00000000">
    <w:pPr>
      <w:tabs>
        <w:tab w:val="center" w:pos="9118"/>
        <w:tab w:val="right" w:pos="9538"/>
      </w:tabs>
      <w:spacing w:after="0" w:line="259" w:lineRule="auto"/>
      <w:ind w:left="0" w:right="0"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8A91" w14:textId="44D8BEF1" w:rsidR="0040207E" w:rsidRPr="00A222A1" w:rsidRDefault="00000000">
    <w:pPr>
      <w:tabs>
        <w:tab w:val="center" w:pos="9118"/>
        <w:tab w:val="right" w:pos="9538"/>
      </w:tabs>
      <w:spacing w:after="0" w:line="259" w:lineRule="auto"/>
      <w:ind w:left="0" w:right="0" w:firstLine="0"/>
      <w:rPr>
        <w:szCs w:val="22"/>
      </w:rPr>
    </w:pPr>
    <w:r>
      <w:rPr>
        <w:rFonts w:ascii="Calibri" w:eastAsia="Calibri" w:hAnsi="Calibri" w:cs="Calibri"/>
      </w:rPr>
      <w:tab/>
    </w:r>
    <w:r>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0565" w14:textId="77777777" w:rsidR="0040207E" w:rsidRDefault="0040207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596"/>
    <w:multiLevelType w:val="hybridMultilevel"/>
    <w:tmpl w:val="5004011C"/>
    <w:lvl w:ilvl="0" w:tplc="04E41A80">
      <w:start w:val="1"/>
      <w:numFmt w:val="bullet"/>
      <w:lvlText w:val="*"/>
      <w:lvlJc w:val="left"/>
      <w:pPr>
        <w:ind w:left="51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EB26D376">
      <w:start w:val="1"/>
      <w:numFmt w:val="bullet"/>
      <w:lvlText w:val="o"/>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DCF8C580">
      <w:start w:val="1"/>
      <w:numFmt w:val="bullet"/>
      <w:lvlText w:val="▪"/>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7CF89F22">
      <w:start w:val="1"/>
      <w:numFmt w:val="bullet"/>
      <w:lvlText w:val="•"/>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43047D80">
      <w:start w:val="1"/>
      <w:numFmt w:val="bullet"/>
      <w:lvlText w:val="o"/>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2918F352">
      <w:start w:val="1"/>
      <w:numFmt w:val="bullet"/>
      <w:lvlText w:val="▪"/>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17B019BA">
      <w:start w:val="1"/>
      <w:numFmt w:val="bullet"/>
      <w:lvlText w:val="•"/>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3A58A078">
      <w:start w:val="1"/>
      <w:numFmt w:val="bullet"/>
      <w:lvlText w:val="o"/>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B03C8C90">
      <w:start w:val="1"/>
      <w:numFmt w:val="bullet"/>
      <w:lvlText w:val="▪"/>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EA3A2A"/>
    <w:multiLevelType w:val="hybridMultilevel"/>
    <w:tmpl w:val="6B343094"/>
    <w:lvl w:ilvl="0" w:tplc="A18ACDFA">
      <w:start w:val="5"/>
      <w:numFmt w:val="bullet"/>
      <w:lvlText w:val=""/>
      <w:lvlJc w:val="left"/>
      <w:pPr>
        <w:ind w:left="708" w:hanging="360"/>
      </w:pPr>
      <w:rPr>
        <w:rFonts w:ascii="Symbol" w:eastAsia="Garamond" w:hAnsi="Symbol" w:cs="Garamond"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 w15:restartNumberingAfterBreak="0">
    <w:nsid w:val="13AB2EF8"/>
    <w:multiLevelType w:val="hybridMultilevel"/>
    <w:tmpl w:val="CE18ED42"/>
    <w:lvl w:ilvl="0" w:tplc="1B44788A">
      <w:start w:val="5"/>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0BA8"/>
    <w:multiLevelType w:val="hybridMultilevel"/>
    <w:tmpl w:val="69D479A8"/>
    <w:lvl w:ilvl="0" w:tplc="771CF10E">
      <w:start w:val="5"/>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21C6"/>
    <w:multiLevelType w:val="hybridMultilevel"/>
    <w:tmpl w:val="89D63712"/>
    <w:lvl w:ilvl="0" w:tplc="46801882">
      <w:start w:val="5"/>
      <w:numFmt w:val="bullet"/>
      <w:lvlText w:val=""/>
      <w:lvlJc w:val="left"/>
      <w:pPr>
        <w:ind w:left="708" w:hanging="360"/>
      </w:pPr>
      <w:rPr>
        <w:rFonts w:ascii="Symbol" w:eastAsia="Garamond" w:hAnsi="Symbol" w:cs="Garamond"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5" w15:restartNumberingAfterBreak="0">
    <w:nsid w:val="34B36C04"/>
    <w:multiLevelType w:val="hybridMultilevel"/>
    <w:tmpl w:val="00A2A282"/>
    <w:lvl w:ilvl="0" w:tplc="5CE410F6">
      <w:start w:val="5"/>
      <w:numFmt w:val="bullet"/>
      <w:lvlText w:val=""/>
      <w:lvlJc w:val="left"/>
      <w:pPr>
        <w:ind w:left="708" w:hanging="360"/>
      </w:pPr>
      <w:rPr>
        <w:rFonts w:ascii="Symbol" w:eastAsia="Garamond" w:hAnsi="Symbol" w:cs="Garamond"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6" w15:restartNumberingAfterBreak="0">
    <w:nsid w:val="65B93739"/>
    <w:multiLevelType w:val="hybridMultilevel"/>
    <w:tmpl w:val="A7F28CC6"/>
    <w:lvl w:ilvl="0" w:tplc="EE4A3C74">
      <w:start w:val="1"/>
      <w:numFmt w:val="bullet"/>
      <w:lvlText w:val="*"/>
      <w:lvlJc w:val="left"/>
      <w:pPr>
        <w:ind w:left="51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36EF6EE">
      <w:start w:val="1"/>
      <w:numFmt w:val="bullet"/>
      <w:lvlText w:val="o"/>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C74E91B2">
      <w:start w:val="1"/>
      <w:numFmt w:val="bullet"/>
      <w:lvlText w:val="▪"/>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F774DCB6">
      <w:start w:val="1"/>
      <w:numFmt w:val="bullet"/>
      <w:lvlText w:val="•"/>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C700D6D0">
      <w:start w:val="1"/>
      <w:numFmt w:val="bullet"/>
      <w:lvlText w:val="o"/>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9EFE0110">
      <w:start w:val="1"/>
      <w:numFmt w:val="bullet"/>
      <w:lvlText w:val="▪"/>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10C814C0">
      <w:start w:val="1"/>
      <w:numFmt w:val="bullet"/>
      <w:lvlText w:val="•"/>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7F5206DE">
      <w:start w:val="1"/>
      <w:numFmt w:val="bullet"/>
      <w:lvlText w:val="o"/>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ADC294B4">
      <w:start w:val="1"/>
      <w:numFmt w:val="bullet"/>
      <w:lvlText w:val="▪"/>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16cid:durableId="1229997785">
    <w:abstractNumId w:val="0"/>
  </w:num>
  <w:num w:numId="2" w16cid:durableId="1028332908">
    <w:abstractNumId w:val="6"/>
  </w:num>
  <w:num w:numId="3" w16cid:durableId="1996759460">
    <w:abstractNumId w:val="1"/>
  </w:num>
  <w:num w:numId="4" w16cid:durableId="860893054">
    <w:abstractNumId w:val="5"/>
  </w:num>
  <w:num w:numId="5" w16cid:durableId="2087798605">
    <w:abstractNumId w:val="2"/>
  </w:num>
  <w:num w:numId="6" w16cid:durableId="2023504426">
    <w:abstractNumId w:val="4"/>
  </w:num>
  <w:num w:numId="7" w16cid:durableId="103862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E"/>
    <w:rsid w:val="00000B37"/>
    <w:rsid w:val="00012A9C"/>
    <w:rsid w:val="00035BEB"/>
    <w:rsid w:val="00042E22"/>
    <w:rsid w:val="00057C6F"/>
    <w:rsid w:val="000617CA"/>
    <w:rsid w:val="00063EC0"/>
    <w:rsid w:val="0006637E"/>
    <w:rsid w:val="00071E28"/>
    <w:rsid w:val="000761EE"/>
    <w:rsid w:val="00080458"/>
    <w:rsid w:val="00080819"/>
    <w:rsid w:val="000D5290"/>
    <w:rsid w:val="000E2B41"/>
    <w:rsid w:val="00102B86"/>
    <w:rsid w:val="00107430"/>
    <w:rsid w:val="00107A9F"/>
    <w:rsid w:val="00110326"/>
    <w:rsid w:val="0011162B"/>
    <w:rsid w:val="00125DBA"/>
    <w:rsid w:val="00126DC5"/>
    <w:rsid w:val="00135294"/>
    <w:rsid w:val="00153504"/>
    <w:rsid w:val="00165569"/>
    <w:rsid w:val="00197B51"/>
    <w:rsid w:val="001E4FE3"/>
    <w:rsid w:val="00204EC7"/>
    <w:rsid w:val="0023125D"/>
    <w:rsid w:val="00233431"/>
    <w:rsid w:val="00264E11"/>
    <w:rsid w:val="00283C40"/>
    <w:rsid w:val="002908D7"/>
    <w:rsid w:val="002C236B"/>
    <w:rsid w:val="002F0EA0"/>
    <w:rsid w:val="002F4F37"/>
    <w:rsid w:val="002F75D2"/>
    <w:rsid w:val="00331A29"/>
    <w:rsid w:val="00381B8B"/>
    <w:rsid w:val="003B5E8B"/>
    <w:rsid w:val="003B7641"/>
    <w:rsid w:val="003C2B51"/>
    <w:rsid w:val="003C6CCC"/>
    <w:rsid w:val="003F1DA6"/>
    <w:rsid w:val="0040207E"/>
    <w:rsid w:val="00406BE5"/>
    <w:rsid w:val="0042353F"/>
    <w:rsid w:val="00433AE7"/>
    <w:rsid w:val="004540C0"/>
    <w:rsid w:val="00486B5E"/>
    <w:rsid w:val="004A12FD"/>
    <w:rsid w:val="004E297C"/>
    <w:rsid w:val="005145DD"/>
    <w:rsid w:val="005313D6"/>
    <w:rsid w:val="00535DD7"/>
    <w:rsid w:val="0054482B"/>
    <w:rsid w:val="00547861"/>
    <w:rsid w:val="0056229D"/>
    <w:rsid w:val="00576410"/>
    <w:rsid w:val="005B5192"/>
    <w:rsid w:val="005C796D"/>
    <w:rsid w:val="005F6BB3"/>
    <w:rsid w:val="00604C02"/>
    <w:rsid w:val="00614F76"/>
    <w:rsid w:val="00641332"/>
    <w:rsid w:val="00653DF3"/>
    <w:rsid w:val="00655406"/>
    <w:rsid w:val="0066642D"/>
    <w:rsid w:val="006675E5"/>
    <w:rsid w:val="006702D6"/>
    <w:rsid w:val="00683D62"/>
    <w:rsid w:val="00692B05"/>
    <w:rsid w:val="0069361D"/>
    <w:rsid w:val="00697AE7"/>
    <w:rsid w:val="006A35A9"/>
    <w:rsid w:val="006A5112"/>
    <w:rsid w:val="006D7C55"/>
    <w:rsid w:val="00754F9F"/>
    <w:rsid w:val="007737AE"/>
    <w:rsid w:val="007819D1"/>
    <w:rsid w:val="00784997"/>
    <w:rsid w:val="007A2F02"/>
    <w:rsid w:val="007A4B87"/>
    <w:rsid w:val="007A60B3"/>
    <w:rsid w:val="007B363B"/>
    <w:rsid w:val="007D09DB"/>
    <w:rsid w:val="007D51B7"/>
    <w:rsid w:val="007E36DB"/>
    <w:rsid w:val="007F335C"/>
    <w:rsid w:val="00810AF9"/>
    <w:rsid w:val="00827701"/>
    <w:rsid w:val="008503D7"/>
    <w:rsid w:val="00853DDF"/>
    <w:rsid w:val="00857995"/>
    <w:rsid w:val="00894BCB"/>
    <w:rsid w:val="008A0F33"/>
    <w:rsid w:val="008C5401"/>
    <w:rsid w:val="008D1864"/>
    <w:rsid w:val="008D768A"/>
    <w:rsid w:val="008F6087"/>
    <w:rsid w:val="00911C3C"/>
    <w:rsid w:val="00973864"/>
    <w:rsid w:val="009952B9"/>
    <w:rsid w:val="009C4BFB"/>
    <w:rsid w:val="009D7C87"/>
    <w:rsid w:val="009E30EA"/>
    <w:rsid w:val="00A10235"/>
    <w:rsid w:val="00A222A1"/>
    <w:rsid w:val="00A25BE0"/>
    <w:rsid w:val="00A37C5C"/>
    <w:rsid w:val="00A51F5A"/>
    <w:rsid w:val="00A77423"/>
    <w:rsid w:val="00A802B6"/>
    <w:rsid w:val="00A875D9"/>
    <w:rsid w:val="00AC452A"/>
    <w:rsid w:val="00AD129D"/>
    <w:rsid w:val="00AF7BA4"/>
    <w:rsid w:val="00B02705"/>
    <w:rsid w:val="00B2444D"/>
    <w:rsid w:val="00B34ECA"/>
    <w:rsid w:val="00B65239"/>
    <w:rsid w:val="00B84324"/>
    <w:rsid w:val="00B860C8"/>
    <w:rsid w:val="00BA5474"/>
    <w:rsid w:val="00BB6E0B"/>
    <w:rsid w:val="00BB7D85"/>
    <w:rsid w:val="00BF3E11"/>
    <w:rsid w:val="00BF6345"/>
    <w:rsid w:val="00C03038"/>
    <w:rsid w:val="00C06CB3"/>
    <w:rsid w:val="00C216AB"/>
    <w:rsid w:val="00C40F61"/>
    <w:rsid w:val="00C8600E"/>
    <w:rsid w:val="00CA2B9B"/>
    <w:rsid w:val="00CC68B6"/>
    <w:rsid w:val="00CD08A9"/>
    <w:rsid w:val="00CD725B"/>
    <w:rsid w:val="00D22BDC"/>
    <w:rsid w:val="00D52D96"/>
    <w:rsid w:val="00D54D58"/>
    <w:rsid w:val="00D5665E"/>
    <w:rsid w:val="00D62608"/>
    <w:rsid w:val="00D66C84"/>
    <w:rsid w:val="00D7700F"/>
    <w:rsid w:val="00D84571"/>
    <w:rsid w:val="00D919BB"/>
    <w:rsid w:val="00DA46CA"/>
    <w:rsid w:val="00DB01C8"/>
    <w:rsid w:val="00DB25EB"/>
    <w:rsid w:val="00DB4943"/>
    <w:rsid w:val="00DC41F0"/>
    <w:rsid w:val="00DE0B4A"/>
    <w:rsid w:val="00DE5589"/>
    <w:rsid w:val="00DF1081"/>
    <w:rsid w:val="00E00616"/>
    <w:rsid w:val="00E15D0F"/>
    <w:rsid w:val="00E35E67"/>
    <w:rsid w:val="00E44A40"/>
    <w:rsid w:val="00E53D77"/>
    <w:rsid w:val="00E66E5A"/>
    <w:rsid w:val="00E73DE7"/>
    <w:rsid w:val="00E801E9"/>
    <w:rsid w:val="00E90381"/>
    <w:rsid w:val="00EA5EAA"/>
    <w:rsid w:val="00EB11AE"/>
    <w:rsid w:val="00EB27E8"/>
    <w:rsid w:val="00EC18D0"/>
    <w:rsid w:val="00ED47D1"/>
    <w:rsid w:val="00EF0657"/>
    <w:rsid w:val="00F17FC4"/>
    <w:rsid w:val="00F20003"/>
    <w:rsid w:val="00F2429F"/>
    <w:rsid w:val="00F27B94"/>
    <w:rsid w:val="00F375C8"/>
    <w:rsid w:val="00F42F11"/>
    <w:rsid w:val="00F60B75"/>
    <w:rsid w:val="00F736D6"/>
    <w:rsid w:val="00FC4269"/>
    <w:rsid w:val="00FC7C4F"/>
    <w:rsid w:val="00FE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03"/>
  <w15:docId w15:val="{4E441653-94FE-4770-9C8B-E6BC855F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89"/>
    <w:pPr>
      <w:spacing w:after="4" w:line="257" w:lineRule="auto"/>
      <w:ind w:left="10" w:right="55" w:hanging="10"/>
    </w:pPr>
    <w:rPr>
      <w:rFonts w:ascii="Garamond" w:eastAsia="Garamond" w:hAnsi="Garamond" w:cs="Garamond"/>
      <w:color w:val="000000"/>
      <w:sz w:val="22"/>
    </w:rPr>
  </w:style>
  <w:style w:type="paragraph" w:styleId="Heading1">
    <w:name w:val="heading 1"/>
    <w:next w:val="Normal"/>
    <w:link w:val="Heading1Char"/>
    <w:uiPriority w:val="9"/>
    <w:qFormat/>
    <w:pPr>
      <w:keepNext/>
      <w:keepLines/>
      <w:spacing w:after="51" w:line="259" w:lineRule="auto"/>
      <w:ind w:left="12" w:hanging="10"/>
      <w:outlineLvl w:val="0"/>
    </w:pPr>
    <w:rPr>
      <w:rFonts w:ascii="Garamond" w:eastAsia="Garamond" w:hAnsi="Garamond" w:cs="Garamond"/>
      <w:b/>
      <w:color w:val="1F497D"/>
      <w:sz w:val="19"/>
    </w:rPr>
  </w:style>
  <w:style w:type="paragraph" w:styleId="Heading2">
    <w:name w:val="heading 2"/>
    <w:next w:val="Normal"/>
    <w:link w:val="Heading2Char"/>
    <w:uiPriority w:val="9"/>
    <w:unhideWhenUsed/>
    <w:qFormat/>
    <w:pPr>
      <w:keepNext/>
      <w:keepLines/>
      <w:spacing w:after="15" w:line="259" w:lineRule="auto"/>
      <w:ind w:left="12" w:hanging="10"/>
      <w:outlineLvl w:val="1"/>
    </w:pPr>
    <w:rPr>
      <w:rFonts w:ascii="Garamond" w:eastAsia="Garamond" w:hAnsi="Garamond" w:cs="Garamond"/>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F497D"/>
      <w:sz w:val="19"/>
    </w:rPr>
  </w:style>
  <w:style w:type="character" w:customStyle="1" w:styleId="Heading2Char">
    <w:name w:val="Heading 2 Char"/>
    <w:link w:val="Heading2"/>
    <w:uiPriority w:val="9"/>
    <w:rPr>
      <w:rFonts w:ascii="Garamond" w:eastAsia="Garamond" w:hAnsi="Garamond" w:cs="Garamond"/>
      <w:b/>
      <w:color w:val="000000"/>
      <w:sz w:val="22"/>
    </w:rPr>
  </w:style>
  <w:style w:type="paragraph" w:styleId="ListParagraph">
    <w:name w:val="List Paragraph"/>
    <w:basedOn w:val="Normal"/>
    <w:uiPriority w:val="34"/>
    <w:qFormat/>
    <w:rsid w:val="0066642D"/>
    <w:pPr>
      <w:ind w:left="720"/>
      <w:contextualSpacing/>
    </w:pPr>
  </w:style>
  <w:style w:type="character" w:styleId="Hyperlink">
    <w:name w:val="Hyperlink"/>
    <w:basedOn w:val="DefaultParagraphFont"/>
    <w:uiPriority w:val="99"/>
    <w:unhideWhenUsed/>
    <w:rsid w:val="00331A29"/>
    <w:rPr>
      <w:color w:val="467886" w:themeColor="hyperlink"/>
      <w:u w:val="single"/>
    </w:rPr>
  </w:style>
  <w:style w:type="character" w:styleId="UnresolvedMention">
    <w:name w:val="Unresolved Mention"/>
    <w:basedOn w:val="DefaultParagraphFont"/>
    <w:uiPriority w:val="99"/>
    <w:semiHidden/>
    <w:unhideWhenUsed/>
    <w:rsid w:val="00331A29"/>
    <w:rPr>
      <w:color w:val="605E5C"/>
      <w:shd w:val="clear" w:color="auto" w:fill="E1DFDD"/>
    </w:rPr>
  </w:style>
  <w:style w:type="paragraph" w:styleId="BodyText">
    <w:name w:val="Body Text"/>
    <w:basedOn w:val="Normal"/>
    <w:link w:val="BodyTextChar"/>
    <w:uiPriority w:val="1"/>
    <w:qFormat/>
    <w:rsid w:val="00406BE5"/>
    <w:pPr>
      <w:widowControl w:val="0"/>
      <w:autoSpaceDE w:val="0"/>
      <w:autoSpaceDN w:val="0"/>
      <w:adjustRightInd w:val="0"/>
      <w:spacing w:after="0" w:line="240" w:lineRule="auto"/>
      <w:ind w:left="0" w:right="0" w:firstLine="0"/>
    </w:pPr>
    <w:rPr>
      <w:rFonts w:ascii="Arial" w:eastAsiaTheme="minorEastAsia" w:hAnsi="Arial" w:cs="Arial"/>
      <w:color w:val="auto"/>
      <w:kern w:val="0"/>
      <w:szCs w:val="22"/>
      <w14:ligatures w14:val="none"/>
    </w:rPr>
  </w:style>
  <w:style w:type="character" w:customStyle="1" w:styleId="BodyTextChar">
    <w:name w:val="Body Text Char"/>
    <w:basedOn w:val="DefaultParagraphFont"/>
    <w:link w:val="BodyText"/>
    <w:uiPriority w:val="1"/>
    <w:rsid w:val="00406BE5"/>
    <w:rPr>
      <w:rFonts w:ascii="Arial" w:hAnsi="Arial" w:cs="Arial"/>
      <w:kern w:val="0"/>
      <w:sz w:val="22"/>
      <w:szCs w:val="22"/>
      <w14:ligatures w14:val="none"/>
    </w:rPr>
  </w:style>
  <w:style w:type="paragraph" w:styleId="Footer">
    <w:name w:val="footer"/>
    <w:basedOn w:val="Normal"/>
    <w:link w:val="FooterChar"/>
    <w:uiPriority w:val="99"/>
    <w:unhideWhenUsed/>
    <w:rsid w:val="00A2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A1"/>
    <w:rPr>
      <w:rFonts w:ascii="Garamond" w:eastAsia="Garamond" w:hAnsi="Garamond" w:cs="Garamond"/>
      <w:color w:val="000000"/>
      <w:sz w:val="22"/>
    </w:rPr>
  </w:style>
  <w:style w:type="character" w:styleId="CommentReference">
    <w:name w:val="annotation reference"/>
    <w:basedOn w:val="DefaultParagraphFont"/>
    <w:uiPriority w:val="99"/>
    <w:semiHidden/>
    <w:unhideWhenUsed/>
    <w:rsid w:val="00AD129D"/>
    <w:rPr>
      <w:sz w:val="16"/>
      <w:szCs w:val="16"/>
    </w:rPr>
  </w:style>
  <w:style w:type="paragraph" w:styleId="CommentText">
    <w:name w:val="annotation text"/>
    <w:basedOn w:val="Normal"/>
    <w:link w:val="CommentTextChar"/>
    <w:uiPriority w:val="99"/>
    <w:unhideWhenUsed/>
    <w:rsid w:val="00AD129D"/>
    <w:pPr>
      <w:spacing w:line="240" w:lineRule="auto"/>
    </w:pPr>
    <w:rPr>
      <w:sz w:val="20"/>
      <w:szCs w:val="20"/>
    </w:rPr>
  </w:style>
  <w:style w:type="character" w:customStyle="1" w:styleId="CommentTextChar">
    <w:name w:val="Comment Text Char"/>
    <w:basedOn w:val="DefaultParagraphFont"/>
    <w:link w:val="CommentText"/>
    <w:uiPriority w:val="99"/>
    <w:rsid w:val="00AD129D"/>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AD129D"/>
    <w:rPr>
      <w:b/>
      <w:bCs/>
    </w:rPr>
  </w:style>
  <w:style w:type="character" w:customStyle="1" w:styleId="CommentSubjectChar">
    <w:name w:val="Comment Subject Char"/>
    <w:basedOn w:val="CommentTextChar"/>
    <w:link w:val="CommentSubject"/>
    <w:uiPriority w:val="99"/>
    <w:semiHidden/>
    <w:rsid w:val="00AD129D"/>
    <w:rPr>
      <w:rFonts w:ascii="Garamond" w:eastAsia="Garamond" w:hAnsi="Garamond" w:cs="Garamond"/>
      <w:b/>
      <w:bCs/>
      <w:color w:val="000000"/>
      <w:sz w:val="20"/>
      <w:szCs w:val="20"/>
    </w:rPr>
  </w:style>
  <w:style w:type="paragraph" w:styleId="NormalWeb">
    <w:name w:val="Normal (Web)"/>
    <w:basedOn w:val="Normal"/>
    <w:uiPriority w:val="99"/>
    <w:semiHidden/>
    <w:unhideWhenUsed/>
    <w:rsid w:val="00BF3E11"/>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851758">
      <w:bodyDiv w:val="1"/>
      <w:marLeft w:val="0"/>
      <w:marRight w:val="0"/>
      <w:marTop w:val="0"/>
      <w:marBottom w:val="0"/>
      <w:divBdr>
        <w:top w:val="none" w:sz="0" w:space="0" w:color="auto"/>
        <w:left w:val="none" w:sz="0" w:space="0" w:color="auto"/>
        <w:bottom w:val="none" w:sz="0" w:space="0" w:color="auto"/>
        <w:right w:val="none" w:sz="0" w:space="0" w:color="auto"/>
      </w:divBdr>
    </w:div>
    <w:div w:id="141690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4592</Words>
  <Characters>26175</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Collie Fulford</vt:lpstr>
      <vt:lpstr>ACADEMIC POSITIONS </vt:lpstr>
      <vt:lpstr>EDUCATION </vt:lpstr>
      <vt:lpstr>    Monograph </vt:lpstr>
      <vt:lpstr>    Journal Editing </vt:lpstr>
      <vt:lpstr>    Articles in peer reviewed journals  </vt:lpstr>
      <vt:lpstr>    Book Chapters </vt:lpstr>
      <vt:lpstr>    Conference Proceedings, refereed</vt:lpstr>
      <vt:lpstr>    Course Text </vt:lpstr>
      <vt:lpstr>    Book Review </vt:lpstr>
      <vt:lpstr>    Selected Instructional and Mentoring Publications (not refereed) </vt:lpstr>
      <vt:lpstr>AWARDS, FELLOWSHIPS, AND GRANTS </vt:lpstr>
      <vt:lpstr>    Awards </vt:lpstr>
      <vt:lpstr>    Fellowships </vt:lpstr>
      <vt:lpstr>INTERVIEWS/PRESS </vt:lpstr>
      <vt:lpstr>    Keynotes </vt:lpstr>
      <vt:lpstr>    Invited Talks and Workshops </vt:lpstr>
      <vt:lpstr>    Conference Papers and Presentations – National and International  </vt:lpstr>
      <vt:lpstr>    Conference Papers and Presentations – Regional  </vt:lpstr>
      <vt:lpstr>    Workshops and Presentations – Institutional, selected </vt:lpstr>
      <vt:lpstr>TEACHING, COURSE DEVELOPMENT, ADVISING </vt:lpstr>
      <vt:lpstr>    University at Buffalo, 2022- </vt:lpstr>
      <vt:lpstr>    North Carolina Central University, 2009-2021 </vt:lpstr>
      <vt:lpstr>    University of Massachusetts, Amherst, 2002-2007 </vt:lpstr>
      <vt:lpstr>SERVICE </vt:lpstr>
      <vt:lpstr>    Service to the Profession </vt:lpstr>
      <vt:lpstr>    Selected Departmental Service  </vt:lpstr>
      <vt:lpstr>    University at Buffalo: English </vt:lpstr>
      <vt:lpstr>    Selected Other Professional Service </vt:lpstr>
      <vt:lpstr>PROFESSIONAL AFFILIATIONS </vt: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Fulford</dc:title>
  <dc:subject/>
  <dc:creator>Carolyn  Fulford</dc:creator>
  <cp:keywords/>
  <cp:lastModifiedBy>Microsoft Office User</cp:lastModifiedBy>
  <cp:revision>4</cp:revision>
  <cp:lastPrinted>2025-05-30T13:33:00Z</cp:lastPrinted>
  <dcterms:created xsi:type="dcterms:W3CDTF">2025-07-23T18:24:00Z</dcterms:created>
  <dcterms:modified xsi:type="dcterms:W3CDTF">2025-08-25T11:51:00Z</dcterms:modified>
</cp:coreProperties>
</file>