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F1BB" w14:textId="77777777" w:rsidR="00124600" w:rsidRPr="003442FE" w:rsidRDefault="00124600" w:rsidP="00E47076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000000"/>
          <w:shd w:val="clear" w:color="auto" w:fill="FFFFFF"/>
        </w:rPr>
      </w:pPr>
      <w:r w:rsidRPr="003442FE">
        <w:rPr>
          <w:rFonts w:asciiTheme="majorBidi" w:hAnsiTheme="majorBidi" w:cstheme="majorBidi"/>
          <w:i/>
          <w:iCs/>
          <w:color w:val="000000"/>
          <w:shd w:val="clear" w:color="auto" w:fill="FFFFFF"/>
        </w:rPr>
        <w:t>curriculum vitae</w:t>
      </w:r>
    </w:p>
    <w:p w14:paraId="2BB69370" w14:textId="77777777" w:rsidR="00124600" w:rsidRPr="00653C0E" w:rsidRDefault="00124600" w:rsidP="00E4707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</w:pPr>
      <w:r w:rsidRPr="00653C0E">
        <w:rPr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  <w:t>Shahar Sukenik</w:t>
      </w:r>
    </w:p>
    <w:p w14:paraId="1642F6F2" w14:textId="50A5D4F9" w:rsidR="009F4538" w:rsidRPr="009F4538" w:rsidRDefault="009F4538" w:rsidP="009F4538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Department of Chemistry</w:t>
      </w:r>
      <w:r w:rsidR="00E3652A">
        <w:rPr>
          <w:rFonts w:asciiTheme="majorBidi" w:hAnsiTheme="majorBidi" w:cstheme="majorBidi"/>
          <w:color w:val="000000"/>
          <w:shd w:val="clear" w:color="auto" w:fill="FFFFFF"/>
        </w:rPr>
        <w:t xml:space="preserve"> and Chemical Biology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r w:rsidR="00E3652A">
        <w:rPr>
          <w:rFonts w:asciiTheme="majorBidi" w:hAnsiTheme="majorBidi" w:cstheme="majorBidi"/>
          <w:color w:val="000000"/>
          <w:shd w:val="clear" w:color="auto" w:fill="FFFFFF"/>
        </w:rPr>
        <w:t>University of California, Merced</w:t>
      </w:r>
      <w:r w:rsidRPr="009F4538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</w:p>
    <w:p w14:paraId="39021DFC" w14:textId="43813A53" w:rsidR="00991872" w:rsidRDefault="00E3652A" w:rsidP="00E3652A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5200 N Lake Rd.</w:t>
      </w:r>
      <w:r w:rsidR="009F4538" w:rsidRPr="009F4538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</w:p>
    <w:p w14:paraId="214530F4" w14:textId="1013EC16" w:rsidR="00E47076" w:rsidRPr="00653C0E" w:rsidRDefault="00E3652A" w:rsidP="00991872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Merced, CA, 95343</w:t>
      </w:r>
      <w:r w:rsidR="009F4538" w:rsidRPr="009F4538">
        <w:rPr>
          <w:rFonts w:asciiTheme="majorBidi" w:hAnsiTheme="majorBidi" w:cstheme="majorBidi"/>
          <w:color w:val="000000"/>
          <w:shd w:val="clear" w:color="auto" w:fill="FFFFFF"/>
        </w:rPr>
        <w:t>, USA</w:t>
      </w:r>
    </w:p>
    <w:p w14:paraId="7673C366" w14:textId="182B4CE2" w:rsidR="00653C0E" w:rsidRDefault="00E47076" w:rsidP="00653C0E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 w:rsidRPr="00653C0E">
        <w:rPr>
          <w:rFonts w:asciiTheme="majorBidi" w:hAnsiTheme="majorBidi" w:cstheme="majorBidi"/>
          <w:color w:val="000000"/>
          <w:shd w:val="clear" w:color="auto" w:fill="FFFFFF"/>
        </w:rPr>
        <w:t xml:space="preserve">Email: </w:t>
      </w:r>
      <w:hyperlink r:id="rId6" w:history="1">
        <w:r w:rsidR="00E3652A" w:rsidRPr="004E4E38">
          <w:rPr>
            <w:rStyle w:val="Hyperlink"/>
            <w:rFonts w:asciiTheme="majorBidi" w:hAnsiTheme="majorBidi" w:cstheme="majorBidi"/>
            <w:shd w:val="clear" w:color="auto" w:fill="FFFFFF"/>
          </w:rPr>
          <w:t>ssukenik@ucmerced.edu</w:t>
        </w:r>
      </w:hyperlink>
      <w:r w:rsidR="00115881">
        <w:rPr>
          <w:rFonts w:asciiTheme="majorBidi" w:hAnsiTheme="majorBidi" w:cstheme="majorBidi"/>
          <w:color w:val="000000"/>
          <w:shd w:val="clear" w:color="auto" w:fill="FFFFFF"/>
        </w:rPr>
        <w:t>; Tel: +</w:t>
      </w:r>
      <w:r w:rsidR="00991872">
        <w:rPr>
          <w:rFonts w:asciiTheme="majorBidi" w:hAnsiTheme="majorBidi" w:cstheme="majorBidi"/>
          <w:color w:val="000000"/>
          <w:shd w:val="clear" w:color="auto" w:fill="FFFFFF"/>
        </w:rPr>
        <w:t>1-</w:t>
      </w:r>
      <w:r w:rsidR="00BB173C">
        <w:rPr>
          <w:rFonts w:asciiTheme="majorBidi" w:hAnsiTheme="majorBidi" w:cstheme="majorBidi"/>
          <w:color w:val="000000"/>
          <w:shd w:val="clear" w:color="auto" w:fill="FFFFFF"/>
        </w:rPr>
        <w:t>217-550-2917</w:t>
      </w:r>
    </w:p>
    <w:p w14:paraId="5031463A" w14:textId="5B2B6AC3" w:rsidR="009D3752" w:rsidRPr="00653C0E" w:rsidRDefault="009D3752" w:rsidP="009D3752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Website: </w:t>
      </w:r>
      <w:hyperlink r:id="rId7" w:history="1">
        <w:r w:rsidRPr="00917660">
          <w:rPr>
            <w:rStyle w:val="Hyperlink"/>
            <w:rFonts w:asciiTheme="majorBidi" w:hAnsiTheme="majorBidi" w:cstheme="majorBidi"/>
            <w:shd w:val="clear" w:color="auto" w:fill="FFFFFF"/>
          </w:rPr>
          <w:t>https://sukeniklab.com</w:t>
        </w:r>
      </w:hyperlink>
      <w:r>
        <w:rPr>
          <w:rFonts w:asciiTheme="majorBidi" w:hAnsiTheme="majorBidi" w:cstheme="majorBidi"/>
          <w:color w:val="000000"/>
          <w:shd w:val="clear" w:color="auto" w:fill="FFFFFF"/>
        </w:rPr>
        <w:t>; Twitter: @shaharsu</w:t>
      </w:r>
    </w:p>
    <w:p w14:paraId="521C1A30" w14:textId="77777777" w:rsidR="003442FE" w:rsidRPr="003442FE" w:rsidRDefault="003442FE" w:rsidP="00BD7C0C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</w:p>
    <w:p w14:paraId="08B6D94C" w14:textId="4C69AF85" w:rsidR="009F4538" w:rsidRDefault="006D282A" w:rsidP="00361CAB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Education</w:t>
      </w:r>
      <w:r w:rsidR="0003776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and training</w:t>
      </w:r>
      <w:r w:rsidR="00361CA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74B9EC3F" w14:textId="0D7F6965" w:rsidR="00361CAB" w:rsidRDefault="00361CAB" w:rsidP="00361CAB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183A3E82" w14:textId="77777777" w:rsidR="0003776E" w:rsidRPr="00DE3B7A" w:rsidRDefault="0003776E" w:rsidP="0003776E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2014-2018: Postdoctoral Associate, University of Illinois at Urbana-Champaign. Advisor: Prof. Martin Gruebele</w:t>
      </w:r>
    </w:p>
    <w:p w14:paraId="69BAE03F" w14:textId="77777777" w:rsidR="006D282A" w:rsidRPr="004F6CDB" w:rsidRDefault="006D282A" w:rsidP="009F4538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</w:t>
      </w:r>
      <w:r w:rsidR="00C83C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10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667FA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2014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Ph.D. </w:t>
      </w:r>
      <w:r w:rsidR="005269F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Chemistry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Hebrew University of Jerusalem, Israel.</w:t>
      </w:r>
    </w:p>
    <w:p w14:paraId="4139AE19" w14:textId="77777777" w:rsidR="006D282A" w:rsidRPr="004F6CDB" w:rsidRDefault="006D282A" w:rsidP="00164D6B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Dissertation Topic: </w:t>
      </w:r>
      <w:r w:rsidR="00164D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Cosolute effects on protein folding and aggregation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Thesis Advisors: Prof. Assaf Friedler and Prof. Daniel Harries, Dept. of Chemistry.</w:t>
      </w:r>
    </w:p>
    <w:p w14:paraId="5CD8CD6C" w14:textId="77777777" w:rsidR="006D282A" w:rsidRPr="004F6CDB" w:rsidRDefault="000D13F5" w:rsidP="00C83C03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200</w:t>
      </w:r>
      <w:r w:rsidR="00C83C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8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-20</w:t>
      </w:r>
      <w:r w:rsidR="00FC68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09</w:t>
      </w:r>
      <w:r w:rsidR="004B042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M.Sc. Chemistry, </w:t>
      </w:r>
      <w:r w:rsidR="00C53089" w:rsidRPr="00C83C0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Magna</w:t>
      </w:r>
      <w:r w:rsidR="00A55B61" w:rsidRPr="00C83C0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D282A" w:rsidRPr="00C83C0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cum Laude</w:t>
      </w:r>
      <w:r w:rsidR="006D282A"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Hebrew University of Jerusalem.</w:t>
      </w:r>
    </w:p>
    <w:p w14:paraId="044D87FF" w14:textId="77777777" w:rsidR="00BC46E5" w:rsidRPr="004F6CDB" w:rsidRDefault="006D282A" w:rsidP="00BD7C0C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Dissertation Topic: Cosolute effects on amyloid aggregation. Thesis Advisors: Prof. Assaf Friedler and Prof. Daniel Harries, Dept. of </w:t>
      </w:r>
      <w:r w:rsidR="00BC46E5"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Chemistry.</w:t>
      </w:r>
    </w:p>
    <w:p w14:paraId="2D66FA5C" w14:textId="5C289B6C" w:rsidR="006D282A" w:rsidRDefault="006D282A" w:rsidP="00C33875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200</w:t>
      </w:r>
      <w:r w:rsidR="00C83C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5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-200</w:t>
      </w:r>
      <w:r w:rsidR="00C3387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8</w:t>
      </w:r>
      <w:r w:rsidR="004B042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B.Sc.</w:t>
      </w:r>
      <w:r w:rsidR="000D13F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Chemistry, Hebrew University</w:t>
      </w:r>
      <w:r w:rsidR="000D13F5" w:rsidRPr="000D13F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D13F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 Jerusalem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1CDF6976" w14:textId="41DD8492" w:rsidR="00361CAB" w:rsidRDefault="00361CAB" w:rsidP="00361CAB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C2A7B03" w14:textId="4E84C151" w:rsidR="00361CAB" w:rsidRDefault="00F2257F" w:rsidP="00361CAB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Employment</w:t>
      </w:r>
      <w:r w:rsidR="00361CA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361CAB" w:rsidRPr="004F6CD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F24FA20" w14:textId="77777777" w:rsidR="00361CAB" w:rsidRDefault="00361CAB" w:rsidP="00361CAB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64BE08D1" w14:textId="6C6BB61F" w:rsidR="00361CAB" w:rsidRDefault="00921159" w:rsidP="00361CAB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July </w:t>
      </w:r>
      <w:r w:rsidR="00361CA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2018-now: Assistant Professor, Department of Chemistry and Chemical Biology, University of California, Merced.</w:t>
      </w:r>
    </w:p>
    <w:p w14:paraId="69E6207F" w14:textId="77777777" w:rsidR="00F10448" w:rsidRDefault="00F10448" w:rsidP="00BD7C0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406DCFC" w14:textId="1EF8BFCB" w:rsidR="00F10448" w:rsidRPr="00F10448" w:rsidRDefault="00F10448" w:rsidP="00F1044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0448">
        <w:rPr>
          <w:rFonts w:asciiTheme="majorBidi" w:hAnsiTheme="majorBidi" w:cstheme="majorBidi"/>
          <w:b/>
          <w:bCs/>
          <w:sz w:val="24"/>
          <w:szCs w:val="24"/>
        </w:rPr>
        <w:t>Publications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EDD8A14" w14:textId="77777777" w:rsidR="00F10448" w:rsidRDefault="00F10448" w:rsidP="00F1044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E016DD3" w14:textId="3C3A9A71" w:rsidR="0040637D" w:rsidRPr="00D775A5" w:rsidRDefault="003F5036" w:rsidP="00D775A5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8558F">
        <w:rPr>
          <w:rFonts w:asciiTheme="majorBidi" w:hAnsiTheme="majorBidi" w:cstheme="majorBidi"/>
          <w:sz w:val="24"/>
          <w:szCs w:val="24"/>
        </w:rPr>
        <w:t>Shraddha KC, Nguyen</w:t>
      </w:r>
      <w:r>
        <w:rPr>
          <w:rFonts w:asciiTheme="majorBidi" w:hAnsiTheme="majorBidi" w:cstheme="majorBidi"/>
          <w:sz w:val="24"/>
          <w:szCs w:val="24"/>
        </w:rPr>
        <w:t xml:space="preserve"> KH</w:t>
      </w:r>
      <w:r w:rsidRPr="0018558F">
        <w:rPr>
          <w:rFonts w:asciiTheme="majorBidi" w:hAnsiTheme="majorBidi" w:cstheme="majorBidi"/>
          <w:sz w:val="24"/>
          <w:szCs w:val="24"/>
        </w:rPr>
        <w:t>, Nicholson</w:t>
      </w:r>
      <w:r>
        <w:rPr>
          <w:rFonts w:asciiTheme="majorBidi" w:hAnsiTheme="majorBidi" w:cstheme="majorBidi"/>
          <w:sz w:val="24"/>
          <w:szCs w:val="24"/>
        </w:rPr>
        <w:t xml:space="preserve"> V</w:t>
      </w:r>
      <w:r w:rsidRPr="0018558F">
        <w:rPr>
          <w:rFonts w:asciiTheme="majorBidi" w:hAnsiTheme="majorBidi" w:cstheme="majorBidi"/>
          <w:sz w:val="24"/>
          <w:szCs w:val="24"/>
        </w:rPr>
        <w:t>, Walgren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18558F">
        <w:rPr>
          <w:rFonts w:asciiTheme="majorBidi" w:hAnsiTheme="majorBidi" w:cstheme="majorBidi"/>
          <w:sz w:val="24"/>
          <w:szCs w:val="24"/>
        </w:rPr>
        <w:t>, Trent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18558F">
        <w:rPr>
          <w:rFonts w:asciiTheme="majorBidi" w:hAnsiTheme="majorBidi" w:cstheme="majorBidi"/>
          <w:sz w:val="24"/>
          <w:szCs w:val="24"/>
        </w:rPr>
        <w:t>, Gollub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Pr="0018558F">
        <w:rPr>
          <w:rFonts w:asciiTheme="majorBidi" w:hAnsiTheme="majorBidi" w:cstheme="majorBidi"/>
          <w:sz w:val="24"/>
          <w:szCs w:val="24"/>
        </w:rPr>
        <w:t>, R</w:t>
      </w:r>
      <w:r>
        <w:rPr>
          <w:rFonts w:asciiTheme="majorBidi" w:hAnsiTheme="majorBidi" w:cstheme="majorBidi"/>
          <w:sz w:val="24"/>
          <w:szCs w:val="24"/>
        </w:rPr>
        <w:t>o</w:t>
      </w:r>
      <w:r w:rsidRPr="0018558F">
        <w:rPr>
          <w:rFonts w:asciiTheme="majorBidi" w:hAnsiTheme="majorBidi" w:cstheme="majorBidi"/>
          <w:sz w:val="24"/>
          <w:szCs w:val="24"/>
        </w:rPr>
        <w:t>mero</w:t>
      </w:r>
      <w:r>
        <w:rPr>
          <w:rFonts w:asciiTheme="majorBidi" w:hAnsiTheme="majorBidi" w:cstheme="majorBidi"/>
          <w:sz w:val="24"/>
          <w:szCs w:val="24"/>
        </w:rPr>
        <w:t xml:space="preserve"> S</w:t>
      </w:r>
      <w:r w:rsidRPr="0018558F">
        <w:rPr>
          <w:rFonts w:asciiTheme="majorBidi" w:hAnsiTheme="majorBidi" w:cstheme="majorBidi"/>
          <w:sz w:val="24"/>
          <w:szCs w:val="24"/>
        </w:rPr>
        <w:t>, Holehouse</w:t>
      </w:r>
      <w:r>
        <w:rPr>
          <w:rFonts w:asciiTheme="majorBidi" w:hAnsiTheme="majorBidi" w:cstheme="majorBidi"/>
          <w:sz w:val="24"/>
          <w:szCs w:val="24"/>
        </w:rPr>
        <w:t>, AS</w:t>
      </w:r>
      <w:r w:rsidRPr="0018558F">
        <w:rPr>
          <w:rFonts w:asciiTheme="majorBidi" w:hAnsiTheme="majorBidi" w:cstheme="majorBidi"/>
          <w:sz w:val="24"/>
          <w:szCs w:val="24"/>
        </w:rPr>
        <w:t xml:space="preserve">, </w:t>
      </w:r>
      <w:r w:rsidRPr="007C30F0">
        <w:rPr>
          <w:rFonts w:asciiTheme="majorBidi" w:hAnsiTheme="majorBidi" w:cstheme="majorBidi"/>
          <w:b/>
          <w:bCs/>
          <w:sz w:val="24"/>
          <w:szCs w:val="24"/>
        </w:rPr>
        <w:t>Sukenik, S.</w:t>
      </w:r>
      <w:r w:rsidRPr="007C30F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†</w:t>
      </w:r>
      <w:r>
        <w:rPr>
          <w:rFonts w:asciiTheme="majorBidi" w:hAnsiTheme="majorBidi" w:cstheme="majorBidi"/>
          <w:sz w:val="24"/>
          <w:szCs w:val="24"/>
        </w:rPr>
        <w:t xml:space="preserve"> &amp; </w:t>
      </w:r>
      <w:r w:rsidRPr="0018558F">
        <w:rPr>
          <w:rFonts w:asciiTheme="majorBidi" w:hAnsiTheme="majorBidi" w:cstheme="majorBidi"/>
          <w:sz w:val="24"/>
          <w:szCs w:val="24"/>
        </w:rPr>
        <w:t>Boothb</w:t>
      </w:r>
      <w:r>
        <w:rPr>
          <w:rFonts w:asciiTheme="majorBidi" w:hAnsiTheme="majorBidi" w:cstheme="majorBidi"/>
          <w:sz w:val="24"/>
          <w:szCs w:val="24"/>
        </w:rPr>
        <w:t>y, TC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964B9">
        <w:rPr>
          <w:rFonts w:asciiTheme="majorBidi" w:hAnsiTheme="majorBidi" w:cstheme="majorBidi"/>
          <w:sz w:val="24"/>
          <w:szCs w:val="24"/>
        </w:rPr>
        <w:t xml:space="preserve">Disordered proteins interact with the </w:t>
      </w:r>
      <w:r w:rsidRPr="007C30F0">
        <w:rPr>
          <w:rFonts w:asciiTheme="majorBidi" w:hAnsiTheme="majorBidi" w:cstheme="majorBidi"/>
          <w:sz w:val="24"/>
          <w:szCs w:val="24"/>
        </w:rPr>
        <w:t>chemical environment to tune their protective function during drying</w:t>
      </w:r>
      <w:r w:rsidR="00D775A5">
        <w:rPr>
          <w:rFonts w:asciiTheme="majorBidi" w:hAnsiTheme="majorBidi" w:cstheme="majorBidi"/>
          <w:sz w:val="24"/>
          <w:szCs w:val="24"/>
        </w:rPr>
        <w:t>.</w:t>
      </w:r>
      <w:r w:rsidR="0040637D" w:rsidRPr="004063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637D" w:rsidRPr="00D775A5">
        <w:rPr>
          <w:rFonts w:asciiTheme="majorBidi" w:hAnsiTheme="majorBidi" w:cstheme="majorBidi"/>
          <w:i/>
          <w:iCs/>
          <w:sz w:val="24"/>
          <w:szCs w:val="24"/>
        </w:rPr>
        <w:t>eLife</w:t>
      </w:r>
      <w:proofErr w:type="spellEnd"/>
      <w:r w:rsidR="0040637D" w:rsidRPr="0040637D">
        <w:rPr>
          <w:rFonts w:asciiTheme="majorBidi" w:hAnsiTheme="majorBidi" w:cstheme="majorBidi"/>
          <w:sz w:val="24"/>
          <w:szCs w:val="24"/>
        </w:rPr>
        <w:t xml:space="preserve"> 13:RP97231</w:t>
      </w:r>
      <w:r w:rsidR="00D77E9C">
        <w:rPr>
          <w:rFonts w:asciiTheme="majorBidi" w:hAnsiTheme="majorBidi" w:cstheme="majorBidi"/>
          <w:sz w:val="24"/>
          <w:szCs w:val="24"/>
        </w:rPr>
        <w:t xml:space="preserve"> </w:t>
      </w:r>
      <w:r w:rsidR="00D77E9C" w:rsidRPr="0040637D">
        <w:rPr>
          <w:rFonts w:asciiTheme="majorBidi" w:hAnsiTheme="majorBidi" w:cstheme="majorBidi"/>
          <w:sz w:val="24"/>
          <w:szCs w:val="24"/>
        </w:rPr>
        <w:t>(2024)</w:t>
      </w:r>
    </w:p>
    <w:p w14:paraId="66E66B19" w14:textId="0B4FE229" w:rsidR="00987AAA" w:rsidRDefault="00987AAA" w:rsidP="0040637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6F33">
        <w:rPr>
          <w:rFonts w:asciiTheme="majorBidi" w:hAnsiTheme="majorBidi" w:cstheme="majorBidi"/>
          <w:sz w:val="24"/>
          <w:szCs w:val="24"/>
        </w:rPr>
        <w:t xml:space="preserve">Hao, S., </w:t>
      </w:r>
      <w:r w:rsidRPr="007C30F0">
        <w:rPr>
          <w:rFonts w:asciiTheme="majorBidi" w:hAnsiTheme="majorBidi" w:cstheme="majorBidi"/>
          <w:sz w:val="24"/>
          <w:szCs w:val="24"/>
        </w:rPr>
        <w:t xml:space="preserve">Fuehrer, H., Flores, E., Demmerle, J., Lippincott-Schwartz, J., Liu, Z., </w:t>
      </w:r>
      <w:r w:rsidRPr="007C30F0">
        <w:rPr>
          <w:rFonts w:asciiTheme="majorBidi" w:hAnsiTheme="majorBidi" w:cstheme="majorBidi"/>
          <w:b/>
          <w:bCs/>
          <w:sz w:val="24"/>
          <w:szCs w:val="24"/>
        </w:rPr>
        <w:t>Sukenik, S.</w:t>
      </w:r>
      <w:r w:rsidRPr="007C30F0">
        <w:rPr>
          <w:rFonts w:asciiTheme="majorBidi" w:hAnsiTheme="majorBidi" w:cstheme="majorBidi"/>
          <w:sz w:val="24"/>
          <w:szCs w:val="24"/>
        </w:rPr>
        <w:t xml:space="preserve"> &amp; Cai, D. YAP condensates are highly organized hubs for YAP/TEAD transcription.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7AAA">
        <w:rPr>
          <w:rFonts w:asciiTheme="majorBidi" w:hAnsiTheme="majorBidi" w:cstheme="majorBidi"/>
          <w:i/>
          <w:iCs/>
          <w:sz w:val="24"/>
          <w:szCs w:val="24"/>
        </w:rPr>
        <w:t>iScience</w:t>
      </w:r>
      <w:proofErr w:type="spellEnd"/>
      <w:r w:rsidR="00D77E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D77E9C" w:rsidRPr="00D77E9C">
        <w:rPr>
          <w:rFonts w:asciiTheme="majorBidi" w:hAnsiTheme="majorBidi" w:cstheme="majorBidi"/>
          <w:sz w:val="24"/>
          <w:szCs w:val="24"/>
        </w:rPr>
        <w:t>27(6) 109927</w:t>
      </w:r>
      <w:r>
        <w:rPr>
          <w:rFonts w:asciiTheme="majorBidi" w:hAnsiTheme="majorBidi" w:cstheme="majorBidi"/>
          <w:sz w:val="24"/>
          <w:szCs w:val="24"/>
        </w:rPr>
        <w:t xml:space="preserve"> (2024)</w:t>
      </w:r>
    </w:p>
    <w:p w14:paraId="45D04EC9" w14:textId="10DC1A37" w:rsidR="00105CFA" w:rsidRDefault="0045072D" w:rsidP="00987AAA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072D">
        <w:rPr>
          <w:rFonts w:asciiTheme="majorBidi" w:hAnsiTheme="majorBidi" w:cstheme="majorBidi"/>
          <w:sz w:val="24"/>
          <w:szCs w:val="24"/>
        </w:rPr>
        <w:t xml:space="preserve">S Biswas, E Gollub, F Yu, G Ginell, A Holehouse, </w:t>
      </w:r>
      <w:r w:rsidRPr="008301E1">
        <w:rPr>
          <w:rFonts w:asciiTheme="majorBidi" w:hAnsiTheme="majorBidi" w:cstheme="majorBidi"/>
          <w:b/>
          <w:bCs/>
          <w:sz w:val="24"/>
          <w:szCs w:val="24"/>
        </w:rPr>
        <w:t>S Sukenik</w:t>
      </w:r>
      <w:r w:rsidRPr="008301E1">
        <w:rPr>
          <w:rFonts w:asciiTheme="majorBidi" w:hAnsiTheme="majorBidi" w:cstheme="majorBidi"/>
          <w:sz w:val="24"/>
          <w:szCs w:val="24"/>
        </w:rPr>
        <w:t>,</w:t>
      </w:r>
      <w:r w:rsidRPr="0045072D">
        <w:rPr>
          <w:rFonts w:asciiTheme="majorBidi" w:hAnsiTheme="majorBidi" w:cstheme="majorBidi"/>
          <w:sz w:val="24"/>
          <w:szCs w:val="24"/>
        </w:rPr>
        <w:t xml:space="preserve"> TC Boothby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96D25" w:rsidRPr="00D96D25">
        <w:rPr>
          <w:rFonts w:asciiTheme="majorBidi" w:hAnsiTheme="majorBidi" w:cstheme="majorBidi"/>
          <w:sz w:val="24"/>
          <w:szCs w:val="24"/>
        </w:rPr>
        <w:t>Helicity of a tardigrade disordered protein contributes to its protective function during</w:t>
      </w:r>
      <w:r w:rsidR="008301E1">
        <w:rPr>
          <w:rFonts w:asciiTheme="majorBidi" w:hAnsiTheme="majorBidi" w:cstheme="majorBidi"/>
          <w:sz w:val="24"/>
          <w:szCs w:val="24"/>
        </w:rPr>
        <w:t xml:space="preserve"> </w:t>
      </w:r>
      <w:r w:rsidR="00D96D25" w:rsidRPr="00D96D25">
        <w:rPr>
          <w:rFonts w:asciiTheme="majorBidi" w:hAnsiTheme="majorBidi" w:cstheme="majorBidi"/>
          <w:sz w:val="24"/>
          <w:szCs w:val="24"/>
        </w:rPr>
        <w:t>desiccation</w:t>
      </w:r>
      <w:r w:rsidR="00D96D25">
        <w:rPr>
          <w:rFonts w:asciiTheme="majorBidi" w:hAnsiTheme="majorBidi" w:cstheme="majorBidi"/>
          <w:sz w:val="24"/>
          <w:szCs w:val="24"/>
        </w:rPr>
        <w:t xml:space="preserve">. </w:t>
      </w:r>
      <w:r w:rsidRPr="00D96D25">
        <w:rPr>
          <w:rFonts w:asciiTheme="majorBidi" w:hAnsiTheme="majorBidi" w:cstheme="majorBidi"/>
          <w:i/>
          <w:iCs/>
          <w:sz w:val="24"/>
          <w:szCs w:val="24"/>
        </w:rPr>
        <w:t>Prot</w:t>
      </w:r>
      <w:r w:rsidR="00D96D25" w:rsidRPr="00D96D25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D96D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96D25" w:rsidRPr="00D96D25">
        <w:rPr>
          <w:rFonts w:asciiTheme="majorBidi" w:hAnsiTheme="majorBidi" w:cstheme="majorBidi"/>
          <w:i/>
          <w:iCs/>
          <w:sz w:val="24"/>
          <w:szCs w:val="24"/>
        </w:rPr>
        <w:t>Sci.</w:t>
      </w:r>
      <w:r w:rsidR="00D96D25">
        <w:rPr>
          <w:rFonts w:asciiTheme="majorBidi" w:hAnsiTheme="majorBidi" w:cstheme="majorBidi"/>
          <w:sz w:val="24"/>
          <w:szCs w:val="24"/>
        </w:rPr>
        <w:t xml:space="preserve"> </w:t>
      </w:r>
      <w:r w:rsidRPr="00D96D25">
        <w:rPr>
          <w:rFonts w:asciiTheme="majorBidi" w:hAnsiTheme="majorBidi" w:cstheme="majorBidi"/>
          <w:b/>
          <w:bCs/>
          <w:sz w:val="24"/>
          <w:szCs w:val="24"/>
        </w:rPr>
        <w:t>33</w:t>
      </w:r>
      <w:r w:rsidRPr="0045072D">
        <w:rPr>
          <w:rFonts w:asciiTheme="majorBidi" w:hAnsiTheme="majorBidi" w:cstheme="majorBidi"/>
          <w:sz w:val="24"/>
          <w:szCs w:val="24"/>
        </w:rPr>
        <w:t>, e4872</w:t>
      </w:r>
      <w:r w:rsidR="00D96D25">
        <w:rPr>
          <w:rFonts w:asciiTheme="majorBidi" w:hAnsiTheme="majorBidi" w:cstheme="majorBidi"/>
          <w:sz w:val="24"/>
          <w:szCs w:val="24"/>
        </w:rPr>
        <w:t xml:space="preserve"> (2024)</w:t>
      </w:r>
    </w:p>
    <w:p w14:paraId="20A3AE04" w14:textId="143FECA5" w:rsidR="00FA6DE3" w:rsidRPr="00FA6DE3" w:rsidRDefault="00FA6DE3" w:rsidP="00FA6DE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Sanchez-Martinez, S., Nguyen, K., </w:t>
      </w:r>
      <w:r w:rsidRPr="007C30F0">
        <w:rPr>
          <w:rFonts w:asciiTheme="majorBidi" w:hAnsiTheme="majorBidi" w:cstheme="majorBidi"/>
          <w:sz w:val="24"/>
          <w:szCs w:val="24"/>
        </w:rPr>
        <w:t xml:space="preserve">Biswas, S., Nicholson, V., Romanyuk, A. V., Ramirez, J., Kc, S., Akter, A., Childs, C., Usher, E. T., Ginell, G. M., Yu, F., Gollub, E., </w:t>
      </w:r>
      <w:proofErr w:type="spellStart"/>
      <w:r w:rsidRPr="007C30F0">
        <w:rPr>
          <w:rFonts w:asciiTheme="majorBidi" w:hAnsiTheme="majorBidi" w:cstheme="majorBidi"/>
          <w:sz w:val="24"/>
          <w:szCs w:val="24"/>
        </w:rPr>
        <w:t>Malferrari</w:t>
      </w:r>
      <w:proofErr w:type="spellEnd"/>
      <w:r w:rsidRPr="007C30F0">
        <w:rPr>
          <w:rFonts w:asciiTheme="majorBidi" w:hAnsiTheme="majorBidi" w:cstheme="majorBidi"/>
          <w:sz w:val="24"/>
          <w:szCs w:val="24"/>
        </w:rPr>
        <w:t xml:space="preserve">, M., Francia, F., </w:t>
      </w:r>
      <w:proofErr w:type="spellStart"/>
      <w:r w:rsidRPr="007C30F0">
        <w:rPr>
          <w:rFonts w:asciiTheme="majorBidi" w:hAnsiTheme="majorBidi" w:cstheme="majorBidi"/>
          <w:sz w:val="24"/>
          <w:szCs w:val="24"/>
        </w:rPr>
        <w:t>Venturoli</w:t>
      </w:r>
      <w:proofErr w:type="spellEnd"/>
      <w:r w:rsidRPr="007C30F0">
        <w:rPr>
          <w:rFonts w:asciiTheme="majorBidi" w:hAnsiTheme="majorBidi" w:cstheme="majorBidi"/>
          <w:sz w:val="24"/>
          <w:szCs w:val="24"/>
        </w:rPr>
        <w:t xml:space="preserve">, G., Martin, E. W., Caporaletti, F., </w:t>
      </w:r>
      <w:proofErr w:type="spellStart"/>
      <w:r w:rsidRPr="007C30F0">
        <w:rPr>
          <w:rFonts w:asciiTheme="majorBidi" w:hAnsiTheme="majorBidi" w:cstheme="majorBidi"/>
          <w:sz w:val="24"/>
          <w:szCs w:val="24"/>
        </w:rPr>
        <w:t>Giubertoni</w:t>
      </w:r>
      <w:proofErr w:type="spellEnd"/>
      <w:r w:rsidRPr="007C30F0">
        <w:rPr>
          <w:rFonts w:asciiTheme="majorBidi" w:hAnsiTheme="majorBidi" w:cstheme="majorBidi"/>
          <w:sz w:val="24"/>
          <w:szCs w:val="24"/>
        </w:rPr>
        <w:t xml:space="preserve">, G., </w:t>
      </w:r>
      <w:proofErr w:type="spellStart"/>
      <w:r w:rsidRPr="007C30F0">
        <w:rPr>
          <w:rFonts w:asciiTheme="majorBidi" w:hAnsiTheme="majorBidi" w:cstheme="majorBidi"/>
          <w:sz w:val="24"/>
          <w:szCs w:val="24"/>
        </w:rPr>
        <w:t>Woutersen</w:t>
      </w:r>
      <w:proofErr w:type="spellEnd"/>
      <w:r w:rsidRPr="007C30F0">
        <w:rPr>
          <w:rFonts w:asciiTheme="majorBidi" w:hAnsiTheme="majorBidi" w:cstheme="majorBidi"/>
          <w:sz w:val="24"/>
          <w:szCs w:val="24"/>
        </w:rPr>
        <w:t xml:space="preserve">, S., </w:t>
      </w:r>
      <w:r w:rsidRPr="007C30F0">
        <w:rPr>
          <w:rFonts w:asciiTheme="majorBidi" w:hAnsiTheme="majorBidi" w:cstheme="majorBidi"/>
          <w:b/>
          <w:sz w:val="24"/>
          <w:szCs w:val="24"/>
        </w:rPr>
        <w:t>Sukenik, S.</w:t>
      </w:r>
      <w:r w:rsidRPr="007C30F0">
        <w:rPr>
          <w:rFonts w:asciiTheme="majorBidi" w:hAnsiTheme="majorBidi" w:cstheme="majorBidi"/>
          <w:sz w:val="24"/>
          <w:szCs w:val="24"/>
        </w:rPr>
        <w:t>, Woolfson, D. N., Holehouse, A. S. &amp; Boothby, T. C. Labile assembly of a tardigrade protein</w:t>
      </w:r>
      <w:r w:rsidRPr="00C64EE6">
        <w:rPr>
          <w:rFonts w:asciiTheme="majorBidi" w:hAnsiTheme="majorBidi" w:cstheme="majorBidi"/>
          <w:sz w:val="24"/>
          <w:szCs w:val="24"/>
        </w:rPr>
        <w:t xml:space="preserve"> induces </w:t>
      </w:r>
      <w:proofErr w:type="spellStart"/>
      <w:r w:rsidRPr="00C64EE6">
        <w:rPr>
          <w:rFonts w:asciiTheme="majorBidi" w:hAnsiTheme="majorBidi" w:cstheme="majorBidi"/>
          <w:sz w:val="24"/>
          <w:szCs w:val="24"/>
        </w:rPr>
        <w:t>biostasis</w:t>
      </w:r>
      <w:proofErr w:type="spellEnd"/>
      <w:r w:rsidRPr="00C64EE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Prot Sci. </w:t>
      </w:r>
      <w:r>
        <w:rPr>
          <w:rFonts w:asciiTheme="majorBidi" w:hAnsiTheme="majorBidi" w:cstheme="majorBidi"/>
          <w:sz w:val="24"/>
          <w:szCs w:val="24"/>
        </w:rPr>
        <w:t>33(4) e4941</w:t>
      </w:r>
    </w:p>
    <w:p w14:paraId="47F61EFC" w14:textId="756BD755" w:rsidR="00C855F0" w:rsidRPr="00C64EE6" w:rsidRDefault="00C855F0" w:rsidP="00C3153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Moses, D., Guadalupe, K., Yu, F., Flores, E., Perez, A., McAnelly, R., Shamoon, N. M., Cuevas-Zepeda, E., Merg, A. D., Martin, E. W., Holehouse, A. S. &amp;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Structural biases in disordered proteins are prevalent in the cell.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Nat. Struct Mol Biol.</w:t>
      </w:r>
      <w:r w:rsidR="00D9175B"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="00C31533" w:rsidRPr="00C31533">
        <w:rPr>
          <w:rFonts w:asciiTheme="majorBidi" w:hAnsiTheme="majorBidi" w:cstheme="majorBidi"/>
          <w:b/>
          <w:bCs/>
          <w:sz w:val="24"/>
          <w:szCs w:val="24"/>
        </w:rPr>
        <w:t>31</w:t>
      </w:r>
      <w:r w:rsidR="00C31533" w:rsidRPr="00C31533">
        <w:rPr>
          <w:rFonts w:asciiTheme="majorBidi" w:hAnsiTheme="majorBidi" w:cstheme="majorBidi"/>
          <w:sz w:val="24"/>
          <w:szCs w:val="24"/>
        </w:rPr>
        <w:t>, 283–292 (2024)</w:t>
      </w:r>
    </w:p>
    <w:p w14:paraId="15220302" w14:textId="44F44784" w:rsidR="00DC581D" w:rsidRPr="00C64EE6" w:rsidRDefault="00D9175B" w:rsidP="00C64EE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Moses, D., </w:t>
      </w:r>
      <w:proofErr w:type="spellStart"/>
      <w:r w:rsidRPr="00C64EE6">
        <w:rPr>
          <w:rFonts w:asciiTheme="majorBidi" w:hAnsiTheme="majorBidi" w:cstheme="majorBidi"/>
          <w:sz w:val="24"/>
          <w:szCs w:val="24"/>
        </w:rPr>
        <w:t>Ginnell</w:t>
      </w:r>
      <w:proofErr w:type="spellEnd"/>
      <w:r w:rsidRPr="00C64EE6">
        <w:rPr>
          <w:rFonts w:asciiTheme="majorBidi" w:hAnsiTheme="majorBidi" w:cstheme="majorBidi"/>
          <w:sz w:val="24"/>
          <w:szCs w:val="24"/>
        </w:rPr>
        <w:t>, G., Holehouse</w:t>
      </w:r>
      <w:r w:rsidR="00EC7648" w:rsidRPr="00C64EE6">
        <w:rPr>
          <w:rFonts w:asciiTheme="majorBidi" w:hAnsiTheme="majorBidi" w:cstheme="majorBidi"/>
          <w:sz w:val="24"/>
          <w:szCs w:val="24"/>
        </w:rPr>
        <w:t xml:space="preserve">, A. S.,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B01B9" w:rsidRPr="00C64EE6">
        <w:rPr>
          <w:rFonts w:asciiTheme="majorBidi" w:hAnsiTheme="majorBidi" w:cstheme="majorBidi"/>
          <w:sz w:val="24"/>
          <w:szCs w:val="24"/>
        </w:rPr>
        <w:t xml:space="preserve">Intrinsically disordered regions can function as cellular sensors. </w:t>
      </w:r>
      <w:r w:rsidR="009B01B9" w:rsidRPr="00C64EE6">
        <w:rPr>
          <w:rFonts w:asciiTheme="majorBidi" w:hAnsiTheme="majorBidi" w:cstheme="majorBidi"/>
          <w:i/>
          <w:iCs/>
          <w:sz w:val="24"/>
          <w:szCs w:val="24"/>
        </w:rPr>
        <w:t xml:space="preserve">Trends </w:t>
      </w:r>
      <w:proofErr w:type="spellStart"/>
      <w:r w:rsidR="009B01B9" w:rsidRPr="00C64EE6">
        <w:rPr>
          <w:rFonts w:asciiTheme="majorBidi" w:hAnsiTheme="majorBidi" w:cstheme="majorBidi"/>
          <w:i/>
          <w:iCs/>
          <w:sz w:val="24"/>
          <w:szCs w:val="24"/>
        </w:rPr>
        <w:t>Biochem</w:t>
      </w:r>
      <w:proofErr w:type="spellEnd"/>
      <w:r w:rsidR="009B01B9" w:rsidRPr="00C64EE6">
        <w:rPr>
          <w:rFonts w:asciiTheme="majorBidi" w:hAnsiTheme="majorBidi" w:cstheme="majorBidi"/>
          <w:i/>
          <w:iCs/>
          <w:sz w:val="24"/>
          <w:szCs w:val="24"/>
        </w:rPr>
        <w:t>. Sci</w:t>
      </w:r>
      <w:r w:rsidR="00182929">
        <w:rPr>
          <w:rFonts w:asciiTheme="majorBidi" w:hAnsiTheme="majorBidi" w:cstheme="majorBidi"/>
          <w:i/>
          <w:iCs/>
          <w:sz w:val="24"/>
          <w:szCs w:val="24"/>
        </w:rPr>
        <w:t xml:space="preserve">., </w:t>
      </w:r>
      <w:r w:rsidR="00182929" w:rsidRPr="00182929">
        <w:rPr>
          <w:rFonts w:asciiTheme="majorBidi" w:hAnsiTheme="majorBidi" w:cstheme="majorBidi"/>
          <w:b/>
          <w:bCs/>
          <w:sz w:val="24"/>
          <w:szCs w:val="24"/>
        </w:rPr>
        <w:t>48</w:t>
      </w:r>
      <w:r w:rsidR="00182929">
        <w:rPr>
          <w:rFonts w:asciiTheme="majorBidi" w:hAnsiTheme="majorBidi" w:cstheme="majorBidi"/>
          <w:sz w:val="24"/>
          <w:szCs w:val="24"/>
        </w:rPr>
        <w:t xml:space="preserve"> </w:t>
      </w:r>
      <w:r w:rsidR="00877F86">
        <w:rPr>
          <w:rFonts w:asciiTheme="majorBidi" w:hAnsiTheme="majorBidi" w:cstheme="majorBidi"/>
          <w:sz w:val="24"/>
          <w:szCs w:val="24"/>
        </w:rPr>
        <w:t xml:space="preserve">1019-1034 </w:t>
      </w:r>
      <w:r w:rsidR="00DC581D" w:rsidRPr="00C64EE6">
        <w:rPr>
          <w:rFonts w:asciiTheme="majorBidi" w:hAnsiTheme="majorBidi" w:cstheme="majorBidi"/>
          <w:sz w:val="24"/>
          <w:szCs w:val="24"/>
        </w:rPr>
        <w:t>(2023)</w:t>
      </w:r>
    </w:p>
    <w:p w14:paraId="1AB9B199" w14:textId="7EFF309C" w:rsidR="00DC581D" w:rsidRPr="00C64EE6" w:rsidRDefault="00F510B7" w:rsidP="003A4F44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lastRenderedPageBreak/>
        <w:t xml:space="preserve">Romero-Perez, P. S., Dorone, Y., Flores, E.,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&amp; Boeynaems, S. When Phased without Water: Biophysics of Cellular Desiccation, from Biomolecules to Condensates.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Chem. Rev.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123,</w:t>
      </w:r>
      <w:r w:rsidRPr="00C64EE6">
        <w:rPr>
          <w:rFonts w:asciiTheme="majorBidi" w:hAnsiTheme="majorBidi" w:cstheme="majorBidi"/>
          <w:sz w:val="24"/>
          <w:szCs w:val="24"/>
        </w:rPr>
        <w:t xml:space="preserve"> 9010–9035 (2023).</w:t>
      </w:r>
    </w:p>
    <w:p w14:paraId="2B93F198" w14:textId="110CAF38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Yu, F. &amp;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Structural Preferences Shape the Entropic Force of Disordered Protein Ensembles.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J. Phys. Chem. B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127,</w:t>
      </w:r>
      <w:r w:rsidRPr="00C64EE6">
        <w:rPr>
          <w:rFonts w:asciiTheme="majorBidi" w:hAnsiTheme="majorBidi" w:cstheme="majorBidi"/>
          <w:sz w:val="24"/>
          <w:szCs w:val="24"/>
        </w:rPr>
        <w:t xml:space="preserve"> 4235–4244 (2023).</w:t>
      </w:r>
    </w:p>
    <w:p w14:paraId="07B94647" w14:textId="67847FA8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Kucherova, A., Strango, S.,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&amp; Theillard, M. Computational modeling of protein conformational changes - Application to the opening SARS-CoV-2 spike.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 xml:space="preserve">J. </w:t>
      </w:r>
      <w:proofErr w:type="spellStart"/>
      <w:r w:rsidRPr="00C64EE6">
        <w:rPr>
          <w:rFonts w:asciiTheme="majorBidi" w:hAnsiTheme="majorBidi" w:cstheme="majorBidi"/>
          <w:i/>
          <w:iCs/>
          <w:sz w:val="24"/>
          <w:szCs w:val="24"/>
        </w:rPr>
        <w:t>Comput</w:t>
      </w:r>
      <w:proofErr w:type="spellEnd"/>
      <w:r w:rsidRPr="00C64EE6">
        <w:rPr>
          <w:rFonts w:asciiTheme="majorBidi" w:hAnsiTheme="majorBidi" w:cstheme="majorBidi"/>
          <w:i/>
          <w:iCs/>
          <w:sz w:val="24"/>
          <w:szCs w:val="24"/>
        </w:rPr>
        <w:t>. Phys.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444,</w:t>
      </w:r>
      <w:r w:rsidRPr="00C64EE6">
        <w:rPr>
          <w:rFonts w:asciiTheme="majorBidi" w:hAnsiTheme="majorBidi" w:cstheme="majorBidi"/>
          <w:sz w:val="24"/>
          <w:szCs w:val="24"/>
        </w:rPr>
        <w:t xml:space="preserve"> 110591 (2021).</w:t>
      </w:r>
    </w:p>
    <w:p w14:paraId="04AD6EFF" w14:textId="20BBDB86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>Cuevas-Velazquez, C. L.</w:t>
      </w:r>
      <w:r w:rsidR="002B16D6" w:rsidRPr="002B16D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2B16D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C64EE6">
        <w:rPr>
          <w:rFonts w:asciiTheme="majorBidi" w:hAnsiTheme="majorBidi" w:cstheme="majorBidi"/>
          <w:sz w:val="24"/>
          <w:szCs w:val="24"/>
        </w:rPr>
        <w:t xml:space="preserve">, Vellosillo, T., Guadalupe, K., Schmidt, H. B., Yu, F., Moses, D., Brophy, J. A. N., Cosio-Acosta, D., Das, A., Wang, L., Jones, A. M., Covarrubias, A. A.,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>&amp; Dinneny, J. R.</w:t>
      </w:r>
      <w:r w:rsidR="002B16D6" w:rsidRPr="002B16D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2B16D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C64EE6">
        <w:rPr>
          <w:rFonts w:asciiTheme="majorBidi" w:hAnsiTheme="majorBidi" w:cstheme="majorBidi"/>
          <w:sz w:val="24"/>
          <w:szCs w:val="24"/>
        </w:rPr>
        <w:t xml:space="preserve"> Intrinsically disordered protein biosensor tracks the physical-chemical effects of osmotic stress on cells.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 xml:space="preserve">Nat. </w:t>
      </w:r>
      <w:proofErr w:type="spellStart"/>
      <w:r w:rsidRPr="00C64EE6">
        <w:rPr>
          <w:rFonts w:asciiTheme="majorBidi" w:hAnsiTheme="majorBidi" w:cstheme="majorBidi"/>
          <w:i/>
          <w:iCs/>
          <w:sz w:val="24"/>
          <w:szCs w:val="24"/>
        </w:rPr>
        <w:t>Commun</w:t>
      </w:r>
      <w:proofErr w:type="spellEnd"/>
      <w:r w:rsidRPr="00C64EE6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12,</w:t>
      </w:r>
      <w:r w:rsidRPr="00C64EE6">
        <w:rPr>
          <w:rFonts w:asciiTheme="majorBidi" w:hAnsiTheme="majorBidi" w:cstheme="majorBidi"/>
          <w:sz w:val="24"/>
          <w:szCs w:val="24"/>
        </w:rPr>
        <w:t xml:space="preserve"> 5438 (2021).</w:t>
      </w:r>
    </w:p>
    <w:p w14:paraId="06F2B72C" w14:textId="24FB17C3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Peng, H., Zhang, J., Ya, A., Ma, W., Villa, S.,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&amp; Ge, X. Myomegalin regulates Hedgehog pathway by controlling PDE4D at the centrosome.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Mol. Biol. Cell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32,</w:t>
      </w:r>
      <w:r w:rsidRPr="00C64EE6">
        <w:rPr>
          <w:rFonts w:asciiTheme="majorBidi" w:hAnsiTheme="majorBidi" w:cstheme="majorBidi"/>
          <w:sz w:val="24"/>
          <w:szCs w:val="24"/>
        </w:rPr>
        <w:t xml:space="preserve"> 1807–1817 (2021).</w:t>
      </w:r>
    </w:p>
    <w:p w14:paraId="2E27E520" w14:textId="468F882C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Dorone, Y., Boeynaems, S., Flores, E., Jin, B., </w:t>
      </w:r>
      <w:proofErr w:type="spellStart"/>
      <w:r w:rsidRPr="00C64EE6">
        <w:rPr>
          <w:rFonts w:asciiTheme="majorBidi" w:hAnsiTheme="majorBidi" w:cstheme="majorBidi"/>
          <w:sz w:val="24"/>
          <w:szCs w:val="24"/>
        </w:rPr>
        <w:t>Hateley</w:t>
      </w:r>
      <w:proofErr w:type="spellEnd"/>
      <w:r w:rsidRPr="00C64EE6">
        <w:rPr>
          <w:rFonts w:asciiTheme="majorBidi" w:hAnsiTheme="majorBidi" w:cstheme="majorBidi"/>
          <w:sz w:val="24"/>
          <w:szCs w:val="24"/>
        </w:rPr>
        <w:t xml:space="preserve">, S., Bossi, F., Lazarus, E., Pennington, J. G., Michiels, E., De Decker, M., </w:t>
      </w:r>
      <w:proofErr w:type="spellStart"/>
      <w:r w:rsidRPr="00C64EE6">
        <w:rPr>
          <w:rFonts w:asciiTheme="majorBidi" w:hAnsiTheme="majorBidi" w:cstheme="majorBidi"/>
          <w:sz w:val="24"/>
          <w:szCs w:val="24"/>
        </w:rPr>
        <w:t>Vints</w:t>
      </w:r>
      <w:proofErr w:type="spellEnd"/>
      <w:r w:rsidRPr="00C64EE6">
        <w:rPr>
          <w:rFonts w:asciiTheme="majorBidi" w:hAnsiTheme="majorBidi" w:cstheme="majorBidi"/>
          <w:sz w:val="24"/>
          <w:szCs w:val="24"/>
        </w:rPr>
        <w:t xml:space="preserve">, K., Baatsen, P., Bassel, G. W., Otegui, M. S., Holehouse, A. S., Exposito-Alonso, M.,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Pr="00C64EE6">
        <w:rPr>
          <w:rFonts w:asciiTheme="majorBidi" w:hAnsiTheme="majorBidi" w:cstheme="majorBidi"/>
          <w:sz w:val="24"/>
          <w:szCs w:val="24"/>
        </w:rPr>
        <w:t xml:space="preserve">, Gitler, A. D. &amp; Rhee, S. Y. A prion-like protein regulator of seed germination undergoes hydration-dependent phase separation.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Cell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184,</w:t>
      </w:r>
      <w:r w:rsidRPr="00C64EE6">
        <w:rPr>
          <w:rFonts w:asciiTheme="majorBidi" w:hAnsiTheme="majorBidi" w:cstheme="majorBidi"/>
          <w:sz w:val="24"/>
          <w:szCs w:val="24"/>
        </w:rPr>
        <w:t xml:space="preserve"> 4284–4298.e27 (2021).</w:t>
      </w:r>
    </w:p>
    <w:p w14:paraId="46EB444F" w14:textId="736D4D5B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 xml:space="preserve">Moses, D., Yu, F., Ginell, G. M., Shamoon, N. M., Koenig, P. S., Holehouse, A. S. &amp;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Revealing the Hidden Sensitivity of Intrinsically Disordered Proteins to their Chemical Environment.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J. Phys. Chem. Lett.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11,</w:t>
      </w:r>
      <w:r w:rsidRPr="00C64EE6">
        <w:rPr>
          <w:rFonts w:asciiTheme="majorBidi" w:hAnsiTheme="majorBidi" w:cstheme="majorBidi"/>
          <w:sz w:val="24"/>
          <w:szCs w:val="24"/>
        </w:rPr>
        <w:t xml:space="preserve"> 10131–10136 (2020).</w:t>
      </w:r>
    </w:p>
    <w:p w14:paraId="0E9D9F30" w14:textId="56F96030" w:rsidR="00DC581D" w:rsidRPr="00C64EE6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>Holehouse, A. S.</w:t>
      </w:r>
      <w:r w:rsidR="00BF7579" w:rsidRPr="00BF757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BF757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C64EE6">
        <w:rPr>
          <w:rFonts w:asciiTheme="majorBidi" w:hAnsiTheme="majorBidi" w:cstheme="majorBidi"/>
          <w:sz w:val="24"/>
          <w:szCs w:val="24"/>
        </w:rPr>
        <w:t xml:space="preserve"> &amp; </w:t>
      </w:r>
      <w:r w:rsidR="00B36F33" w:rsidRPr="00B36F33">
        <w:rPr>
          <w:rFonts w:asciiTheme="majorBidi" w:hAnsiTheme="majorBidi" w:cstheme="majorBidi"/>
          <w:b/>
          <w:sz w:val="24"/>
          <w:szCs w:val="24"/>
        </w:rPr>
        <w:t>Sukenik, S.</w:t>
      </w:r>
      <w:r w:rsidR="00B36F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="00B36F33" w:rsidRPr="00B36F3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sz w:val="24"/>
          <w:szCs w:val="24"/>
        </w:rPr>
        <w:t xml:space="preserve">Controlling Structural Bias in Intrinsically Disordered Proteins Using Solution Space Scanning.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 xml:space="preserve">J. Chem. Theory </w:t>
      </w:r>
      <w:proofErr w:type="spellStart"/>
      <w:r w:rsidRPr="00C64EE6">
        <w:rPr>
          <w:rFonts w:asciiTheme="majorBidi" w:hAnsiTheme="majorBidi" w:cstheme="majorBidi"/>
          <w:i/>
          <w:iCs/>
          <w:sz w:val="24"/>
          <w:szCs w:val="24"/>
        </w:rPr>
        <w:t>Comput</w:t>
      </w:r>
      <w:proofErr w:type="spellEnd"/>
      <w:r w:rsidRPr="00C64EE6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16,</w:t>
      </w:r>
      <w:r w:rsidRPr="00C64EE6">
        <w:rPr>
          <w:rFonts w:asciiTheme="majorBidi" w:hAnsiTheme="majorBidi" w:cstheme="majorBidi"/>
          <w:sz w:val="24"/>
          <w:szCs w:val="24"/>
        </w:rPr>
        <w:t xml:space="preserve"> 1794–1805 (2020).</w:t>
      </w:r>
    </w:p>
    <w:p w14:paraId="76CD5F7C" w14:textId="0072FCD4" w:rsidR="00C32F8B" w:rsidRDefault="00F510B7" w:rsidP="00DC581D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E6">
        <w:rPr>
          <w:rFonts w:asciiTheme="majorBidi" w:hAnsiTheme="majorBidi" w:cstheme="majorBidi"/>
          <w:sz w:val="24"/>
          <w:szCs w:val="24"/>
        </w:rPr>
        <w:t>Cai, D., Feliciano, D., Dong, P., Flores, E., Gruebele, M., Porat-</w:t>
      </w:r>
      <w:proofErr w:type="spellStart"/>
      <w:r w:rsidRPr="00C64EE6">
        <w:rPr>
          <w:rFonts w:asciiTheme="majorBidi" w:hAnsiTheme="majorBidi" w:cstheme="majorBidi"/>
          <w:sz w:val="24"/>
          <w:szCs w:val="24"/>
        </w:rPr>
        <w:t>Shliom</w:t>
      </w:r>
      <w:proofErr w:type="spellEnd"/>
      <w:r w:rsidRPr="00C64EE6">
        <w:rPr>
          <w:rFonts w:asciiTheme="majorBidi" w:hAnsiTheme="majorBidi" w:cstheme="majorBidi"/>
          <w:sz w:val="24"/>
          <w:szCs w:val="24"/>
        </w:rPr>
        <w:t>, N</w:t>
      </w:r>
      <w:r w:rsidRPr="00B36F33">
        <w:rPr>
          <w:rFonts w:asciiTheme="majorBidi" w:hAnsiTheme="majorBidi" w:cstheme="majorBidi"/>
          <w:b/>
          <w:bCs/>
          <w:sz w:val="24"/>
          <w:szCs w:val="24"/>
        </w:rPr>
        <w:t xml:space="preserve">., </w:t>
      </w:r>
      <w:r w:rsidR="00B36F33" w:rsidRPr="00B36F33">
        <w:rPr>
          <w:rFonts w:asciiTheme="majorBidi" w:hAnsiTheme="majorBidi" w:cstheme="majorBidi"/>
          <w:b/>
          <w:bCs/>
          <w:sz w:val="24"/>
          <w:szCs w:val="24"/>
        </w:rPr>
        <w:t>Sukenik, S.</w:t>
      </w:r>
      <w:r w:rsidRPr="00C64EE6">
        <w:rPr>
          <w:rFonts w:asciiTheme="majorBidi" w:hAnsiTheme="majorBidi" w:cstheme="majorBidi"/>
          <w:sz w:val="24"/>
          <w:szCs w:val="24"/>
        </w:rPr>
        <w:t xml:space="preserve">, Liu, Z. &amp; Lippincott-Schwartz, J. Phase separation of YAP reorganizes genome topology for long-term YAP target gene expression. </w:t>
      </w:r>
      <w:r w:rsidRPr="00C64EE6">
        <w:rPr>
          <w:rFonts w:asciiTheme="majorBidi" w:hAnsiTheme="majorBidi" w:cstheme="majorBidi"/>
          <w:i/>
          <w:iCs/>
          <w:sz w:val="24"/>
          <w:szCs w:val="24"/>
        </w:rPr>
        <w:t>Nat. Cell Biol.</w:t>
      </w:r>
      <w:r w:rsidRPr="00C64EE6">
        <w:rPr>
          <w:rFonts w:asciiTheme="majorBidi" w:hAnsiTheme="majorBidi" w:cstheme="majorBidi"/>
          <w:sz w:val="24"/>
          <w:szCs w:val="24"/>
        </w:rPr>
        <w:t xml:space="preserve"> </w:t>
      </w:r>
      <w:r w:rsidRPr="00C64EE6">
        <w:rPr>
          <w:rFonts w:asciiTheme="majorBidi" w:hAnsiTheme="majorBidi" w:cstheme="majorBidi"/>
          <w:b/>
          <w:bCs/>
          <w:sz w:val="24"/>
          <w:szCs w:val="24"/>
        </w:rPr>
        <w:t>21,</w:t>
      </w:r>
      <w:r w:rsidRPr="00C64EE6">
        <w:rPr>
          <w:rFonts w:asciiTheme="majorBidi" w:hAnsiTheme="majorBidi" w:cstheme="majorBidi"/>
          <w:sz w:val="24"/>
          <w:szCs w:val="24"/>
        </w:rPr>
        <w:t xml:space="preserve"> 1578–1589 (2019).</w:t>
      </w:r>
      <w:r w:rsidRPr="00C64EE6">
        <w:rPr>
          <w:rFonts w:asciiTheme="majorBidi" w:hAnsiTheme="majorBidi" w:cstheme="majorBidi"/>
          <w:sz w:val="24"/>
          <w:szCs w:val="24"/>
        </w:rPr>
        <w:br/>
      </w:r>
    </w:p>
    <w:p w14:paraId="49E07F5E" w14:textId="77777777" w:rsidR="00615DEB" w:rsidRPr="00F10448" w:rsidRDefault="00615DEB" w:rsidP="00615DEB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10448">
        <w:rPr>
          <w:rFonts w:asciiTheme="majorBidi" w:hAnsiTheme="majorBidi" w:cstheme="majorBidi"/>
          <w:sz w:val="24"/>
          <w:szCs w:val="24"/>
          <w:u w:val="single"/>
        </w:rPr>
        <w:t>Preprints</w:t>
      </w:r>
      <w:r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44830DF8" w14:textId="6416735F" w:rsidR="00615DEB" w:rsidRPr="00380EEE" w:rsidRDefault="00615DEB" w:rsidP="006964B9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30F0">
        <w:rPr>
          <w:rFonts w:asciiTheme="majorBidi" w:hAnsiTheme="majorBidi" w:cstheme="majorBidi"/>
          <w:sz w:val="24"/>
          <w:szCs w:val="24"/>
        </w:rPr>
        <w:t xml:space="preserve">Emenecker, R. J., Guadalupe, K., Shamoon, N. M., </w:t>
      </w:r>
      <w:r w:rsidRPr="007C30F0">
        <w:rPr>
          <w:rFonts w:asciiTheme="majorBidi" w:hAnsiTheme="majorBidi" w:cstheme="majorBidi"/>
          <w:b/>
          <w:bCs/>
          <w:sz w:val="24"/>
          <w:szCs w:val="24"/>
        </w:rPr>
        <w:t>Sukenik S.</w:t>
      </w:r>
      <w:r w:rsidRPr="007C30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7C30F0">
        <w:rPr>
          <w:rFonts w:asciiTheme="majorBidi" w:hAnsiTheme="majorBidi" w:cstheme="majorBidi"/>
          <w:sz w:val="24"/>
          <w:szCs w:val="24"/>
        </w:rPr>
        <w:t xml:space="preserve"> &amp; Holehouse, A.S.</w:t>
      </w:r>
      <w:r w:rsidRPr="007C30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7C30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Sequence-ensemble-function relationships for</w:t>
      </w:r>
      <w:r w:rsidRPr="00380E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disordered proteins in live cells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80EE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bioRxiv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(2023)</w:t>
      </w:r>
    </w:p>
    <w:p w14:paraId="0BFB7C69" w14:textId="77777777" w:rsidR="00615DEB" w:rsidRPr="007C30F0" w:rsidRDefault="00615DEB" w:rsidP="00615DEB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3E0F2340" w14:textId="5E4B916B" w:rsidR="00A616C8" w:rsidRPr="00A616C8" w:rsidRDefault="00A616C8" w:rsidP="00682CAF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†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corresponding author</w:t>
      </w:r>
    </w:p>
    <w:p w14:paraId="2F0EF5ED" w14:textId="71C5F7D2" w:rsidR="00F2257F" w:rsidRPr="00F2257F" w:rsidRDefault="00D62B6D" w:rsidP="00F2257F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Full publication record available on </w:t>
      </w:r>
      <w:r w:rsidR="00F2257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Google scholar: </w:t>
      </w:r>
      <w:hyperlink r:id="rId8" w:history="1">
        <w:r w:rsidR="00F2257F" w:rsidRPr="00F2257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https://scholar.google.com/citations?user=MID9HCgAAAAJ&amp;hl=en</w:t>
        </w:r>
      </w:hyperlink>
    </w:p>
    <w:p w14:paraId="6DB47B08" w14:textId="3FE0D080" w:rsidR="002032B7" w:rsidRDefault="002032B7" w:rsidP="002032B7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34D21AF8" w14:textId="77777777" w:rsidR="00911B91" w:rsidRPr="004F6CDB" w:rsidRDefault="00911B91" w:rsidP="00911B91">
      <w:pPr>
        <w:bidi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eastAsia="Calibri" w:hAnsiTheme="majorBidi" w:cstheme="majorBidi"/>
          <w:b/>
          <w:bCs/>
          <w:color w:val="000000"/>
          <w:sz w:val="24"/>
          <w:szCs w:val="24"/>
          <w:shd w:val="clear" w:color="auto" w:fill="FFFFFF"/>
        </w:rPr>
        <w:t>Patents:</w:t>
      </w:r>
    </w:p>
    <w:p w14:paraId="7B61703C" w14:textId="77777777" w:rsidR="00911B91" w:rsidRDefault="00911B91" w:rsidP="007B1887">
      <w:pPr>
        <w:bidi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A.Friedler</w:t>
      </w:r>
      <w:proofErr w:type="spellEnd"/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 xml:space="preserve">R. </w:t>
      </w:r>
      <w:proofErr w:type="spellStart"/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Gabizon</w:t>
      </w:r>
      <w:proofErr w:type="spellEnd"/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, D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B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Veprintsev</w:t>
      </w:r>
      <w:proofErr w:type="spellEnd"/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4F6CDB">
        <w:rPr>
          <w:rFonts w:asciiTheme="majorBidi" w:eastAsia="Calibri" w:hAnsiTheme="majorBidi" w:cstheme="majorBidi"/>
          <w:b/>
          <w:bCs/>
          <w:color w:val="000000"/>
          <w:sz w:val="24"/>
          <w:szCs w:val="24"/>
          <w:shd w:val="clear" w:color="auto" w:fill="FFFFFF"/>
        </w:rPr>
        <w:t>S</w:t>
      </w:r>
      <w:r w:rsidRPr="004F6CD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4F6CDB">
        <w:rPr>
          <w:rFonts w:asciiTheme="majorBidi" w:eastAsia="Calibri" w:hAnsiTheme="majorBidi" w:cstheme="majorBidi"/>
          <w:b/>
          <w:bCs/>
          <w:color w:val="000000"/>
          <w:sz w:val="24"/>
          <w:szCs w:val="24"/>
          <w:shd w:val="clear" w:color="auto" w:fill="FFFFFF"/>
        </w:rPr>
        <w:t>Sukenik</w:t>
      </w:r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, T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Brandt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 xml:space="preserve"> Peptides that Bind the p53 C-Terminal Domain Modulate the Oligomerization Equilibrium of p53, US provisional patent application 61/380,591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4F6CDB">
        <w:rPr>
          <w:rFonts w:asciiTheme="majorBidi" w:eastAsia="Calibri" w:hAnsiTheme="majorBidi" w:cstheme="majorBidi"/>
          <w:color w:val="000000"/>
          <w:sz w:val="24"/>
          <w:szCs w:val="24"/>
          <w:shd w:val="clear" w:color="auto" w:fill="FFFFFF"/>
        </w:rPr>
        <w:t>(2010)</w:t>
      </w:r>
    </w:p>
    <w:p w14:paraId="641BAD53" w14:textId="77777777" w:rsidR="000E0444" w:rsidRDefault="000E0444" w:rsidP="007B188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D528FD" w14:textId="640BA299" w:rsidR="008203EC" w:rsidRDefault="00B36F33" w:rsidP="008203EC">
      <w:pPr>
        <w:bidi w:val="0"/>
        <w:spacing w:after="0" w:line="230" w:lineRule="exact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Research support:</w:t>
      </w:r>
    </w:p>
    <w:p w14:paraId="4C816E71" w14:textId="77777777" w:rsidR="00B36F33" w:rsidRDefault="00B36F33" w:rsidP="00B36F33">
      <w:pPr>
        <w:bidi w:val="0"/>
        <w:spacing w:after="0" w:line="230" w:lineRule="exact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15C4BD21" w14:textId="677C0599" w:rsidR="00B36F33" w:rsidRPr="00D73823" w:rsidRDefault="00B36F33" w:rsidP="00B36F33">
      <w:pPr>
        <w:bidi w:val="0"/>
        <w:spacing w:after="0" w:line="230" w:lineRule="exact"/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</w:pPr>
      <w:r w:rsidRPr="00D73823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Active</w:t>
      </w:r>
    </w:p>
    <w:p w14:paraId="34048060" w14:textId="15F6BCD8" w:rsidR="00FA6DE3" w:rsidRDefault="00FA6DE3" w:rsidP="00D26210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NSF MRI</w:t>
      </w:r>
      <w:r w:rsidR="00C30C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Co-PI</w:t>
      </w:r>
      <w:r w:rsidR="00705DF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Acquisition of a </w:t>
      </w:r>
      <w:proofErr w:type="spellStart"/>
      <w:r w:rsidR="00FE143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tims</w:t>
      </w:r>
      <w:r w:rsidR="00705DF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TOF</w:t>
      </w:r>
      <w:proofErr w:type="spellEnd"/>
      <w:r w:rsidR="00705DF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mass spectrometer</w:t>
      </w:r>
      <w:r w:rsidR="00FE143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UC Merced (2024-2026)</w:t>
      </w:r>
      <w:r w:rsidR="00C30C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705DF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Awarded sum:</w:t>
      </w:r>
      <w:r w:rsidR="00397D7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940,303 USD</w:t>
      </w:r>
    </w:p>
    <w:p w14:paraId="1DE85751" w14:textId="73663B79" w:rsidR="0077015A" w:rsidRDefault="0077015A" w:rsidP="00FA6DE3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Sloan research fellowship (2024-2026). Awarded sum: 75,000</w:t>
      </w:r>
      <w:r w:rsidR="003105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USD</w:t>
      </w:r>
    </w:p>
    <w:p w14:paraId="4ECF6A4D" w14:textId="3064F92E" w:rsidR="00CC7249" w:rsidRPr="00CC7249" w:rsidRDefault="00CC7249" w:rsidP="0077015A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NSF Biological Integration Institute, </w:t>
      </w:r>
      <w:r w:rsidR="006F1A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Key personnel</w:t>
      </w:r>
      <w:r w:rsidRP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Project title: Life without water: protecting </w:t>
      </w:r>
      <w:proofErr w:type="spellStart"/>
      <w:r w:rsidRP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micromolecules</w:t>
      </w:r>
      <w:proofErr w:type="spellEnd"/>
      <w:r w:rsidRP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cells, and organisms during desiccation and rehydration across kingdoms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 life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(2022-2026). Awarded sum</w:t>
      </w:r>
      <w:r w:rsidR="003105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282,394 USD</w:t>
      </w:r>
      <w:r w:rsidR="0006739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(12.5 million total)</w:t>
      </w:r>
    </w:p>
    <w:p w14:paraId="405C2F86" w14:textId="5E079EB9" w:rsidR="0048781C" w:rsidRPr="0048781C" w:rsidRDefault="0048781C" w:rsidP="00CC7249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NSF IntBIO, PI. Project title: </w:t>
      </w:r>
      <w:r w:rsid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Collaborative research: </w:t>
      </w:r>
      <w:r w:rsidRPr="0048781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Functional synergy between disordered proteins and their environment in desiccation protection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(2021-2025). Awarded sum: </w:t>
      </w:r>
      <w:r w:rsid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773,379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C72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USD (2.3 million total)</w:t>
      </w:r>
    </w:p>
    <w:p w14:paraId="7EAD111F" w14:textId="5BB1DC51" w:rsidR="00F2257F" w:rsidRDefault="00F2257F" w:rsidP="00F2257F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NIH NIGMS R35 Outstanding Researcher Award</w:t>
      </w:r>
      <w:r w:rsidR="009211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PI. Project title: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921159" w:rsidRPr="009211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Cellular Environment as a Regulator of Intrinsically Disordered Proteins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(2020</w:t>
      </w:r>
      <w:r w:rsidR="0048781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-2025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  <w:r w:rsidR="009211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Awarded sum: 1,860,000 USD</w:t>
      </w:r>
    </w:p>
    <w:p w14:paraId="0CE97557" w14:textId="77777777" w:rsidR="00B36F33" w:rsidRDefault="00B36F33" w:rsidP="00B36F33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24D38F7" w14:textId="20881CC2" w:rsidR="00B36F33" w:rsidRPr="00D73823" w:rsidRDefault="00B36F33" w:rsidP="00B36F33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</w:pPr>
      <w:r w:rsidRPr="00D73823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Completed</w:t>
      </w:r>
    </w:p>
    <w:p w14:paraId="74E2AAC9" w14:textId="11F9894B" w:rsidR="00F379EC" w:rsidRPr="00F379EC" w:rsidRDefault="00F379EC" w:rsidP="00F379EC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UC-CONACYT US-Mexico binational research grant, Co-PI. Project title: </w:t>
      </w:r>
      <w:r w:rsidRPr="009211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Environmental sensitivity of dehydration-induced intrinsically disordered plant proteins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(2021-2023). Awarded sum: 25,000 USD</w:t>
      </w:r>
    </w:p>
    <w:p w14:paraId="5FC6C51D" w14:textId="38FA4981" w:rsidR="00EC13A3" w:rsidRPr="00EC13A3" w:rsidRDefault="00EC13A3" w:rsidP="00F379EC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C13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XSEDE research grant, Co-PI (w/ Alex Holehouse). Project title: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EC13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Understanding  the  solution-dependence  of  intrinsically  disordered proteins with a high-throughput simulation pipeline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(2019</w:t>
      </w:r>
      <w:r w:rsidR="0048781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-2021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Awarded sum: 1.6 mil S</w:t>
      </w:r>
      <w:r w:rsidR="009211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 (equivalent of 35,000 USD)</w:t>
      </w:r>
    </w:p>
    <w:p w14:paraId="0AF046A0" w14:textId="76E2398D" w:rsidR="001623F2" w:rsidRDefault="001623F2" w:rsidP="00EC13A3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HSRI Seed grant. PI. Project title: </w:t>
      </w:r>
      <w:r w:rsidRPr="001623F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Measuring the interplay between viral infection and host cellular environment by live cell microscopy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(2019) Awarded sum: 10,000 USD</w:t>
      </w:r>
    </w:p>
    <w:p w14:paraId="50923199" w14:textId="220A9484" w:rsidR="00991872" w:rsidRDefault="00991872" w:rsidP="001623F2">
      <w:pPr>
        <w:pStyle w:val="ListParagraph"/>
        <w:numPr>
          <w:ilvl w:val="0"/>
          <w:numId w:val="10"/>
        </w:numPr>
        <w:bidi w:val="0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Cottrell SEED award, Co-PI. Project title: </w:t>
      </w:r>
      <w:r w:rsidRPr="0099187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Revealing whole-cell diffusion and reaction using fluorescence correlation-anticorrelation microscopy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(2016) Awarded sum: 50,000 USD.</w:t>
      </w:r>
    </w:p>
    <w:p w14:paraId="4E4CA131" w14:textId="77777777" w:rsidR="00D62B6D" w:rsidRDefault="00D62B6D" w:rsidP="002B1468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26521416" w14:textId="1463A8BA" w:rsidR="008203EC" w:rsidRDefault="008203EC" w:rsidP="00D62B6D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4F6CD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Teaching Experience:</w:t>
      </w:r>
    </w:p>
    <w:p w14:paraId="50DA4595" w14:textId="77777777" w:rsidR="00D73823" w:rsidRDefault="00D73823" w:rsidP="00D73823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660A18EE" w14:textId="7A8E5CF8" w:rsidR="00B52054" w:rsidRDefault="00B52054" w:rsidP="001623F2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2019-202</w:t>
      </w:r>
      <w:r w:rsidR="00F379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CHEM 10H General Chemistry II (Honors), UC Merced</w:t>
      </w:r>
    </w:p>
    <w:p w14:paraId="1DE54294" w14:textId="042366F0" w:rsidR="00B52054" w:rsidRDefault="00B52054" w:rsidP="00B5205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2019</w:t>
      </w:r>
      <w:r w:rsidR="00E178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-202</w:t>
      </w:r>
      <w:r w:rsidR="009733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CHEM 260 Introduction to scientific computing, UC Merced</w:t>
      </w:r>
    </w:p>
    <w:p w14:paraId="0807DA19" w14:textId="0C84BC0A" w:rsidR="001623F2" w:rsidRPr="001623F2" w:rsidRDefault="001623F2" w:rsidP="00B5205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623F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2018-20</w:t>
      </w:r>
      <w:r w:rsidR="00F2257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</w:t>
      </w:r>
      <w:r w:rsidR="00A75F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CHEM 181/281 Introduction to Biomolecular Simulations, UC Merced</w:t>
      </w:r>
    </w:p>
    <w:p w14:paraId="35D95A8C" w14:textId="2568C05C" w:rsidR="008203EC" w:rsidRPr="00A0341D" w:rsidRDefault="008203EC" w:rsidP="00C7106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2013-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2014</w:t>
      </w: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Advanced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chemistry </w:t>
      </w: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lab for pharmacology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majors</w:t>
      </w: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TA, Jerusalem College of Engineering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6E737C6E" w14:textId="77777777" w:rsidR="008203EC" w:rsidRPr="00A0341D" w:rsidRDefault="008203EC" w:rsidP="00C7106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2010-2013: Organic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</w:t>
      </w: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hemistry for biology majors, TA, Hebrew University.</w:t>
      </w:r>
    </w:p>
    <w:p w14:paraId="5F79846A" w14:textId="77777777" w:rsidR="008203EC" w:rsidRPr="00A0341D" w:rsidRDefault="008203EC" w:rsidP="00C7106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2009-2013: General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</w:t>
      </w: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hemistry for biology majors, TA, Hebrew University.</w:t>
      </w:r>
    </w:p>
    <w:p w14:paraId="53D9CB78" w14:textId="77777777" w:rsidR="005269FE" w:rsidRPr="004F6CDB" w:rsidRDefault="005269FE" w:rsidP="00C7106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2009-2010: General chemistry lab for chemistry majors, TA, Hebrew University.</w:t>
      </w:r>
    </w:p>
    <w:p w14:paraId="655FA930" w14:textId="77777777" w:rsidR="008203EC" w:rsidRDefault="008203EC" w:rsidP="00C71064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034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2008-2010: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Physical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hemistry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</w:t>
      </w:r>
      <w:r w:rsidRPr="004F6CD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ab, TA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Hebrew University.</w:t>
      </w:r>
    </w:p>
    <w:p w14:paraId="21EA742D" w14:textId="77777777" w:rsidR="002B1468" w:rsidRDefault="002B1468" w:rsidP="008203EC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16E61965" w14:textId="161E0B65" w:rsidR="00B52054" w:rsidRDefault="00B52054" w:rsidP="00B5205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Service </w:t>
      </w:r>
      <w:r w:rsidR="00DB7B16">
        <w:rPr>
          <w:rFonts w:asciiTheme="majorBidi" w:hAnsiTheme="majorBidi" w:cstheme="majorBidi"/>
          <w:b/>
          <w:bCs/>
          <w:sz w:val="24"/>
          <w:szCs w:val="24"/>
        </w:rPr>
        <w:t>activities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83459E8" w14:textId="77777777" w:rsidR="00D73823" w:rsidRDefault="00D73823" w:rsidP="00D7382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8F409E9" w14:textId="65427BB4" w:rsidR="00DB7B16" w:rsidRPr="00DB7B16" w:rsidRDefault="00DB7B16" w:rsidP="00DB7B1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B7B16">
        <w:rPr>
          <w:rFonts w:asciiTheme="majorBidi" w:hAnsiTheme="majorBidi" w:cstheme="majorBidi"/>
          <w:sz w:val="24"/>
          <w:szCs w:val="24"/>
          <w:u w:val="single"/>
        </w:rPr>
        <w:t>To scientific community</w:t>
      </w:r>
      <w:r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22E1F2E4" w14:textId="3958643E" w:rsidR="00BC47DC" w:rsidRDefault="00BC47DC" w:rsidP="00DC69F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2023-now: </w:t>
      </w:r>
      <w:r w:rsidR="00840BE0">
        <w:rPr>
          <w:rFonts w:asciiTheme="majorBidi" w:hAnsiTheme="majorBidi" w:cstheme="majorBidi"/>
          <w:sz w:val="24"/>
          <w:szCs w:val="24"/>
        </w:rPr>
        <w:t xml:space="preserve">TSRC </w:t>
      </w:r>
      <w:r>
        <w:rPr>
          <w:rFonts w:asciiTheme="majorBidi" w:hAnsiTheme="majorBidi" w:cstheme="majorBidi"/>
          <w:sz w:val="24"/>
          <w:szCs w:val="24"/>
        </w:rPr>
        <w:t>macromolecular crowding workshop, co-chair</w:t>
      </w:r>
    </w:p>
    <w:p w14:paraId="17638B32" w14:textId="0F0A7811" w:rsidR="00ED73B9" w:rsidRDefault="00ED73B9" w:rsidP="0078681F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2022-now: Gordon Conference on Intrinsically Disordered </w:t>
      </w:r>
      <w:r w:rsidR="00DC69F2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roteins, vice chair</w:t>
      </w:r>
    </w:p>
    <w:p w14:paraId="4B88281B" w14:textId="6E48FC3F" w:rsidR="00F2257F" w:rsidRPr="00F2257F" w:rsidRDefault="00F2257F" w:rsidP="00F2257F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2019-now: Extreme biophysics research coordination network member</w:t>
      </w:r>
    </w:p>
    <w:p w14:paraId="3F41518B" w14:textId="4025F12D" w:rsidR="00B52054" w:rsidRDefault="00B52054" w:rsidP="00B5205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2019-2021 Biopolymers in vivo Subgroup: secretary/treasurer</w:t>
      </w:r>
    </w:p>
    <w:p w14:paraId="0AA21B4D" w14:textId="3476CAF3" w:rsidR="00B52054" w:rsidRDefault="00B52054" w:rsidP="00B5205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2019-2020 Biophysical Society Education Committee: member</w:t>
      </w:r>
    </w:p>
    <w:p w14:paraId="623FAF11" w14:textId="77777777" w:rsidR="00ED73B9" w:rsidRDefault="00ED73B9" w:rsidP="00ED73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2018-2021: Protein Folding Consortium research coordination network member</w:t>
      </w:r>
    </w:p>
    <w:p w14:paraId="0AAA03CE" w14:textId="66E090F2" w:rsidR="00287E5B" w:rsidRDefault="00287E5B" w:rsidP="00C1645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16455">
        <w:rPr>
          <w:rFonts w:asciiTheme="majorBidi" w:hAnsiTheme="majorBidi" w:cstheme="majorBidi"/>
          <w:sz w:val="24"/>
          <w:szCs w:val="24"/>
          <w:u w:val="single"/>
        </w:rPr>
        <w:t>Ad hoc referee activity for</w:t>
      </w:r>
      <w:r>
        <w:rPr>
          <w:rFonts w:asciiTheme="majorBidi" w:hAnsiTheme="majorBidi" w:cstheme="majorBidi"/>
          <w:sz w:val="24"/>
          <w:szCs w:val="24"/>
        </w:rPr>
        <w:t xml:space="preserve"> Mol. Cell; Nat. Chem.; </w:t>
      </w:r>
      <w:proofErr w:type="spellStart"/>
      <w:r>
        <w:rPr>
          <w:rFonts w:asciiTheme="majorBidi" w:hAnsiTheme="majorBidi" w:cstheme="majorBidi"/>
          <w:sz w:val="24"/>
          <w:szCs w:val="24"/>
        </w:rPr>
        <w:t>Nucl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Acid Res.; Cell Reports; Proc. Natl. Acad. Sci. USA; Phys. Rev. Lett.; </w:t>
      </w:r>
      <w:r w:rsidRPr="00340275">
        <w:rPr>
          <w:rFonts w:asciiTheme="majorBidi" w:hAnsiTheme="majorBidi" w:cstheme="majorBidi"/>
          <w:sz w:val="24"/>
          <w:szCs w:val="24"/>
        </w:rPr>
        <w:t>J. Am. Chem. Soc.</w:t>
      </w:r>
      <w:r>
        <w:rPr>
          <w:rFonts w:asciiTheme="majorBidi" w:hAnsiTheme="majorBidi" w:cstheme="majorBidi"/>
          <w:sz w:val="24"/>
          <w:szCs w:val="24"/>
        </w:rPr>
        <w:t>;</w:t>
      </w:r>
      <w:r w:rsidRPr="003402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J. Phys. Chem. Let; </w:t>
      </w:r>
      <w:r w:rsidRPr="00340275">
        <w:rPr>
          <w:rFonts w:asciiTheme="majorBidi" w:hAnsiTheme="majorBidi" w:cstheme="majorBidi"/>
          <w:sz w:val="24"/>
          <w:szCs w:val="24"/>
        </w:rPr>
        <w:t xml:space="preserve">Mol. </w:t>
      </w:r>
      <w:proofErr w:type="spellStart"/>
      <w:r w:rsidRPr="00340275">
        <w:rPr>
          <w:rFonts w:asciiTheme="majorBidi" w:hAnsiTheme="majorBidi" w:cstheme="majorBidi"/>
          <w:sz w:val="24"/>
          <w:szCs w:val="24"/>
        </w:rPr>
        <w:t>Biosys</w:t>
      </w:r>
      <w:proofErr w:type="spellEnd"/>
      <w:r w:rsidRPr="0034027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;</w:t>
      </w:r>
      <w:r w:rsidRPr="00340275">
        <w:rPr>
          <w:rFonts w:asciiTheme="majorBidi" w:hAnsiTheme="majorBidi" w:cstheme="majorBidi"/>
          <w:sz w:val="24"/>
          <w:szCs w:val="24"/>
        </w:rPr>
        <w:t xml:space="preserve"> J. Phys. Chem.</w:t>
      </w:r>
      <w:r>
        <w:rPr>
          <w:rFonts w:asciiTheme="majorBidi" w:hAnsiTheme="majorBidi" w:cstheme="majorBidi"/>
          <w:sz w:val="24"/>
          <w:szCs w:val="24"/>
        </w:rPr>
        <w:t>;</w:t>
      </w:r>
      <w:r w:rsidRPr="00340275">
        <w:rPr>
          <w:rFonts w:asciiTheme="majorBidi" w:hAnsiTheme="majorBidi" w:cstheme="majorBidi"/>
          <w:sz w:val="24"/>
          <w:szCs w:val="24"/>
        </w:rPr>
        <w:t xml:space="preserve"> PROTEINS: Struct. Fun. Bio</w:t>
      </w:r>
      <w:r>
        <w:rPr>
          <w:rFonts w:asciiTheme="majorBidi" w:hAnsiTheme="majorBidi" w:cstheme="majorBidi"/>
          <w:sz w:val="24"/>
          <w:szCs w:val="24"/>
        </w:rPr>
        <w:t xml:space="preserve">.; Sci. Rep.; BBA: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Biomembranes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Macromolecules; Trends in </w:t>
      </w:r>
      <w:proofErr w:type="spellStart"/>
      <w:r>
        <w:rPr>
          <w:rFonts w:asciiTheme="majorBidi" w:hAnsiTheme="majorBidi" w:cstheme="majorBidi"/>
          <w:sz w:val="24"/>
          <w:szCs w:val="24"/>
        </w:rPr>
        <w:t>Biomol</w:t>
      </w:r>
      <w:proofErr w:type="spellEnd"/>
      <w:r>
        <w:rPr>
          <w:rFonts w:asciiTheme="majorBidi" w:hAnsiTheme="majorBidi" w:cstheme="majorBidi"/>
          <w:sz w:val="24"/>
          <w:szCs w:val="24"/>
        </w:rPr>
        <w:t>. Sci.; Biophysical J.; National Science Foundation; Israeli Science Foundation</w:t>
      </w:r>
    </w:p>
    <w:p w14:paraId="4C548A05" w14:textId="3760BD05" w:rsidR="00ED73B9" w:rsidRDefault="00ED73B9" w:rsidP="00ED73B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7B6E15" w14:textId="1971B69D" w:rsidR="00DB7B16" w:rsidRDefault="00DB7B16" w:rsidP="00DB7B1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At UC Merced</w:t>
      </w:r>
    </w:p>
    <w:p w14:paraId="4961BBF4" w14:textId="77777777" w:rsidR="00DB7B16" w:rsidRDefault="00DB7B16" w:rsidP="00DB7B1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2023-now: Development of Biochemistry major at UC Merced</w:t>
      </w:r>
    </w:p>
    <w:p w14:paraId="4DEA23EA" w14:textId="6BF79DEB" w:rsidR="00DB7B16" w:rsidRDefault="00DB7B16" w:rsidP="00DB7B1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2022-now: Grad admissions committee chair in Chemistry &amp; Biochemistry Dept.</w:t>
      </w:r>
    </w:p>
    <w:p w14:paraId="7386D954" w14:textId="0897076F" w:rsidR="002D36F0" w:rsidRDefault="002D36F0" w:rsidP="002D36F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2021-2022: Grad admissions committee member Chemistry &amp; Biochemistry Dept.</w:t>
      </w:r>
    </w:p>
    <w:p w14:paraId="7F0D0F4F" w14:textId="10DCC620" w:rsidR="00EE42C2" w:rsidRPr="00F438D5" w:rsidRDefault="00DB7B16" w:rsidP="0027185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2019-2021: Grad admissions committee member in Quantitative Systems Biology </w:t>
      </w:r>
    </w:p>
    <w:sectPr w:rsidR="00EE42C2" w:rsidRPr="00F438D5" w:rsidSect="003D48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ABF"/>
    <w:multiLevelType w:val="hybridMultilevel"/>
    <w:tmpl w:val="C91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8D7"/>
    <w:multiLevelType w:val="hybridMultilevel"/>
    <w:tmpl w:val="44A0F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C2175"/>
    <w:multiLevelType w:val="hybridMultilevel"/>
    <w:tmpl w:val="9B9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58DB"/>
    <w:multiLevelType w:val="hybridMultilevel"/>
    <w:tmpl w:val="AFA61D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05F69"/>
    <w:multiLevelType w:val="hybridMultilevel"/>
    <w:tmpl w:val="44A0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4886"/>
    <w:multiLevelType w:val="hybridMultilevel"/>
    <w:tmpl w:val="1212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03E5"/>
    <w:multiLevelType w:val="hybridMultilevel"/>
    <w:tmpl w:val="4718DD46"/>
    <w:lvl w:ilvl="0" w:tplc="124E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D597F"/>
    <w:multiLevelType w:val="hybridMultilevel"/>
    <w:tmpl w:val="1F7C1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6413C"/>
    <w:multiLevelType w:val="hybridMultilevel"/>
    <w:tmpl w:val="8A8EDA40"/>
    <w:lvl w:ilvl="0" w:tplc="46E6408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4827"/>
    <w:multiLevelType w:val="hybridMultilevel"/>
    <w:tmpl w:val="0D942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063DB"/>
    <w:multiLevelType w:val="hybridMultilevel"/>
    <w:tmpl w:val="077C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E4FF0"/>
    <w:multiLevelType w:val="hybridMultilevel"/>
    <w:tmpl w:val="C650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231E9"/>
    <w:multiLevelType w:val="hybridMultilevel"/>
    <w:tmpl w:val="980C8F5C"/>
    <w:lvl w:ilvl="0" w:tplc="5F9E8BE6">
      <w:start w:val="12"/>
      <w:numFmt w:val="decimal"/>
      <w:lvlText w:val="%1."/>
      <w:lvlJc w:val="left"/>
      <w:pPr>
        <w:ind w:left="0" w:hanging="432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3C0A"/>
    <w:multiLevelType w:val="hybridMultilevel"/>
    <w:tmpl w:val="6514321E"/>
    <w:lvl w:ilvl="0" w:tplc="8668AA3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060E"/>
    <w:multiLevelType w:val="hybridMultilevel"/>
    <w:tmpl w:val="AEC89C40"/>
    <w:lvl w:ilvl="0" w:tplc="5A7256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51C23"/>
    <w:multiLevelType w:val="hybridMultilevel"/>
    <w:tmpl w:val="84CABD9C"/>
    <w:lvl w:ilvl="0" w:tplc="A02A1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A6E23"/>
    <w:multiLevelType w:val="hybridMultilevel"/>
    <w:tmpl w:val="E5CE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C46CC"/>
    <w:multiLevelType w:val="hybridMultilevel"/>
    <w:tmpl w:val="6980BF98"/>
    <w:lvl w:ilvl="0" w:tplc="78AE37B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A5C28"/>
    <w:multiLevelType w:val="hybridMultilevel"/>
    <w:tmpl w:val="39746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5695B"/>
    <w:multiLevelType w:val="hybridMultilevel"/>
    <w:tmpl w:val="51FCB9E6"/>
    <w:lvl w:ilvl="0" w:tplc="124E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24E28"/>
    <w:multiLevelType w:val="hybridMultilevel"/>
    <w:tmpl w:val="1226BC00"/>
    <w:lvl w:ilvl="0" w:tplc="E79E40C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2CFD"/>
    <w:multiLevelType w:val="hybridMultilevel"/>
    <w:tmpl w:val="FACC0748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B0744"/>
    <w:multiLevelType w:val="hybridMultilevel"/>
    <w:tmpl w:val="96C0B3D0"/>
    <w:lvl w:ilvl="0" w:tplc="BF9433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029D6"/>
    <w:multiLevelType w:val="hybridMultilevel"/>
    <w:tmpl w:val="912CA8D8"/>
    <w:lvl w:ilvl="0" w:tplc="F6420CF4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352F7"/>
    <w:multiLevelType w:val="hybridMultilevel"/>
    <w:tmpl w:val="C9E2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6423"/>
    <w:multiLevelType w:val="hybridMultilevel"/>
    <w:tmpl w:val="1226BC00"/>
    <w:lvl w:ilvl="0" w:tplc="E79E40C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20273">
    <w:abstractNumId w:val="1"/>
  </w:num>
  <w:num w:numId="2" w16cid:durableId="1335569892">
    <w:abstractNumId w:val="24"/>
  </w:num>
  <w:num w:numId="3" w16cid:durableId="1362512002">
    <w:abstractNumId w:val="18"/>
  </w:num>
  <w:num w:numId="4" w16cid:durableId="2024745509">
    <w:abstractNumId w:val="4"/>
  </w:num>
  <w:num w:numId="5" w16cid:durableId="747993755">
    <w:abstractNumId w:val="25"/>
  </w:num>
  <w:num w:numId="6" w16cid:durableId="1889611038">
    <w:abstractNumId w:val="17"/>
  </w:num>
  <w:num w:numId="7" w16cid:durableId="1274704523">
    <w:abstractNumId w:val="5"/>
  </w:num>
  <w:num w:numId="8" w16cid:durableId="993337856">
    <w:abstractNumId w:val="0"/>
  </w:num>
  <w:num w:numId="9" w16cid:durableId="1827815252">
    <w:abstractNumId w:val="11"/>
  </w:num>
  <w:num w:numId="10" w16cid:durableId="638918539">
    <w:abstractNumId w:val="3"/>
  </w:num>
  <w:num w:numId="11" w16cid:durableId="854223963">
    <w:abstractNumId w:val="9"/>
  </w:num>
  <w:num w:numId="12" w16cid:durableId="404189160">
    <w:abstractNumId w:val="2"/>
  </w:num>
  <w:num w:numId="13" w16cid:durableId="8528379">
    <w:abstractNumId w:val="16"/>
  </w:num>
  <w:num w:numId="14" w16cid:durableId="480074998">
    <w:abstractNumId w:val="15"/>
  </w:num>
  <w:num w:numId="15" w16cid:durableId="1760371177">
    <w:abstractNumId w:val="10"/>
  </w:num>
  <w:num w:numId="16" w16cid:durableId="1765107750">
    <w:abstractNumId w:val="7"/>
  </w:num>
  <w:num w:numId="17" w16cid:durableId="1973172300">
    <w:abstractNumId w:val="20"/>
  </w:num>
  <w:num w:numId="18" w16cid:durableId="733044990">
    <w:abstractNumId w:val="14"/>
  </w:num>
  <w:num w:numId="19" w16cid:durableId="1671640800">
    <w:abstractNumId w:val="23"/>
  </w:num>
  <w:num w:numId="20" w16cid:durableId="1224371308">
    <w:abstractNumId w:val="13"/>
  </w:num>
  <w:num w:numId="21" w16cid:durableId="709066191">
    <w:abstractNumId w:val="12"/>
  </w:num>
  <w:num w:numId="22" w16cid:durableId="114450104">
    <w:abstractNumId w:val="8"/>
  </w:num>
  <w:num w:numId="23" w16cid:durableId="441151572">
    <w:abstractNumId w:val="6"/>
  </w:num>
  <w:num w:numId="24" w16cid:durableId="1726291127">
    <w:abstractNumId w:val="19"/>
  </w:num>
  <w:num w:numId="25" w16cid:durableId="1826166497">
    <w:abstractNumId w:val="22"/>
  </w:num>
  <w:num w:numId="26" w16cid:durableId="404760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A157N214J895H318"/>
    <w:docVar w:name="paperpile-doc-name" w:val="Sukenik_CV_short_21-02-09.docx"/>
  </w:docVars>
  <w:rsids>
    <w:rsidRoot w:val="00374A11"/>
    <w:rsid w:val="0003776E"/>
    <w:rsid w:val="00040626"/>
    <w:rsid w:val="00046342"/>
    <w:rsid w:val="00062362"/>
    <w:rsid w:val="0006643E"/>
    <w:rsid w:val="0006739C"/>
    <w:rsid w:val="00083CCA"/>
    <w:rsid w:val="000A5678"/>
    <w:rsid w:val="000C7DF2"/>
    <w:rsid w:val="000D13F5"/>
    <w:rsid w:val="000E0444"/>
    <w:rsid w:val="001019E2"/>
    <w:rsid w:val="00105CFA"/>
    <w:rsid w:val="00115881"/>
    <w:rsid w:val="00124600"/>
    <w:rsid w:val="00127359"/>
    <w:rsid w:val="00136918"/>
    <w:rsid w:val="001458CD"/>
    <w:rsid w:val="001623F2"/>
    <w:rsid w:val="00164D6B"/>
    <w:rsid w:val="00182929"/>
    <w:rsid w:val="0018558F"/>
    <w:rsid w:val="0019470A"/>
    <w:rsid w:val="001965BD"/>
    <w:rsid w:val="00196668"/>
    <w:rsid w:val="001D3E53"/>
    <w:rsid w:val="001E0533"/>
    <w:rsid w:val="001F54B8"/>
    <w:rsid w:val="00201959"/>
    <w:rsid w:val="0020239E"/>
    <w:rsid w:val="002032B7"/>
    <w:rsid w:val="002059D5"/>
    <w:rsid w:val="00213EBA"/>
    <w:rsid w:val="002147C6"/>
    <w:rsid w:val="00271859"/>
    <w:rsid w:val="0027589A"/>
    <w:rsid w:val="00285137"/>
    <w:rsid w:val="00287E5B"/>
    <w:rsid w:val="002A30FF"/>
    <w:rsid w:val="002A348E"/>
    <w:rsid w:val="002B0723"/>
    <w:rsid w:val="002B1468"/>
    <w:rsid w:val="002B16D6"/>
    <w:rsid w:val="002D36F0"/>
    <w:rsid w:val="002F2225"/>
    <w:rsid w:val="003000BE"/>
    <w:rsid w:val="00305BAF"/>
    <w:rsid w:val="003073A8"/>
    <w:rsid w:val="003105C6"/>
    <w:rsid w:val="00340275"/>
    <w:rsid w:val="003442FE"/>
    <w:rsid w:val="00345449"/>
    <w:rsid w:val="00346FE4"/>
    <w:rsid w:val="0035531B"/>
    <w:rsid w:val="00356C5D"/>
    <w:rsid w:val="00361CAB"/>
    <w:rsid w:val="00374A11"/>
    <w:rsid w:val="0039268A"/>
    <w:rsid w:val="00397D72"/>
    <w:rsid w:val="003C7BD5"/>
    <w:rsid w:val="003D12C8"/>
    <w:rsid w:val="003D48C5"/>
    <w:rsid w:val="003D6D99"/>
    <w:rsid w:val="003E4459"/>
    <w:rsid w:val="003E79F1"/>
    <w:rsid w:val="003F5036"/>
    <w:rsid w:val="003F65F6"/>
    <w:rsid w:val="0040637D"/>
    <w:rsid w:val="004104B1"/>
    <w:rsid w:val="004106B7"/>
    <w:rsid w:val="00432ABB"/>
    <w:rsid w:val="00437EF4"/>
    <w:rsid w:val="00440BC6"/>
    <w:rsid w:val="00442BA8"/>
    <w:rsid w:val="0045072D"/>
    <w:rsid w:val="0045539F"/>
    <w:rsid w:val="00466500"/>
    <w:rsid w:val="00472C3D"/>
    <w:rsid w:val="0048781C"/>
    <w:rsid w:val="004901F2"/>
    <w:rsid w:val="004936EB"/>
    <w:rsid w:val="004944F1"/>
    <w:rsid w:val="004A3961"/>
    <w:rsid w:val="004A41E7"/>
    <w:rsid w:val="004B0421"/>
    <w:rsid w:val="004B12E3"/>
    <w:rsid w:val="004B27AC"/>
    <w:rsid w:val="004C369C"/>
    <w:rsid w:val="004D0EBE"/>
    <w:rsid w:val="004E0F61"/>
    <w:rsid w:val="004F6CDB"/>
    <w:rsid w:val="005269FE"/>
    <w:rsid w:val="00546ED4"/>
    <w:rsid w:val="00551A12"/>
    <w:rsid w:val="00555C1A"/>
    <w:rsid w:val="00563696"/>
    <w:rsid w:val="00576E17"/>
    <w:rsid w:val="0058367E"/>
    <w:rsid w:val="00587DB2"/>
    <w:rsid w:val="005B2321"/>
    <w:rsid w:val="005B2426"/>
    <w:rsid w:val="005E2FB1"/>
    <w:rsid w:val="005E6F68"/>
    <w:rsid w:val="005F4193"/>
    <w:rsid w:val="00601342"/>
    <w:rsid w:val="00615DEB"/>
    <w:rsid w:val="00622AF6"/>
    <w:rsid w:val="00624409"/>
    <w:rsid w:val="0063149B"/>
    <w:rsid w:val="00645EDA"/>
    <w:rsid w:val="00651EDC"/>
    <w:rsid w:val="00653C0E"/>
    <w:rsid w:val="00655036"/>
    <w:rsid w:val="00667FAD"/>
    <w:rsid w:val="00674231"/>
    <w:rsid w:val="00674263"/>
    <w:rsid w:val="00680F40"/>
    <w:rsid w:val="00682CAF"/>
    <w:rsid w:val="006849CC"/>
    <w:rsid w:val="00695FC6"/>
    <w:rsid w:val="006964B9"/>
    <w:rsid w:val="006B18EB"/>
    <w:rsid w:val="006B3726"/>
    <w:rsid w:val="006C4FF0"/>
    <w:rsid w:val="006D282A"/>
    <w:rsid w:val="006E0D1F"/>
    <w:rsid w:val="006E2086"/>
    <w:rsid w:val="006E5119"/>
    <w:rsid w:val="006E7962"/>
    <w:rsid w:val="006F085E"/>
    <w:rsid w:val="006F1AF0"/>
    <w:rsid w:val="006F426C"/>
    <w:rsid w:val="006F6EFF"/>
    <w:rsid w:val="00700B70"/>
    <w:rsid w:val="00705DF1"/>
    <w:rsid w:val="00715B59"/>
    <w:rsid w:val="0071665C"/>
    <w:rsid w:val="007229D2"/>
    <w:rsid w:val="007335BC"/>
    <w:rsid w:val="0075394F"/>
    <w:rsid w:val="0077015A"/>
    <w:rsid w:val="00770A2B"/>
    <w:rsid w:val="007849FC"/>
    <w:rsid w:val="0078681F"/>
    <w:rsid w:val="00792A7D"/>
    <w:rsid w:val="00792B4A"/>
    <w:rsid w:val="00793134"/>
    <w:rsid w:val="007B1887"/>
    <w:rsid w:val="007C30F0"/>
    <w:rsid w:val="007C48DF"/>
    <w:rsid w:val="007D7D3D"/>
    <w:rsid w:val="008002A9"/>
    <w:rsid w:val="00803E84"/>
    <w:rsid w:val="00813508"/>
    <w:rsid w:val="00817D94"/>
    <w:rsid w:val="00817DF1"/>
    <w:rsid w:val="008203EC"/>
    <w:rsid w:val="008301E1"/>
    <w:rsid w:val="00835EBA"/>
    <w:rsid w:val="00840BE0"/>
    <w:rsid w:val="00840D12"/>
    <w:rsid w:val="00844AFA"/>
    <w:rsid w:val="00851F30"/>
    <w:rsid w:val="00857882"/>
    <w:rsid w:val="00877F86"/>
    <w:rsid w:val="00895248"/>
    <w:rsid w:val="008B139F"/>
    <w:rsid w:val="008B26B2"/>
    <w:rsid w:val="008B281A"/>
    <w:rsid w:val="008B34A3"/>
    <w:rsid w:val="008B66FD"/>
    <w:rsid w:val="008C17C0"/>
    <w:rsid w:val="008C20F9"/>
    <w:rsid w:val="008C4923"/>
    <w:rsid w:val="008C73EC"/>
    <w:rsid w:val="008D0571"/>
    <w:rsid w:val="00907069"/>
    <w:rsid w:val="00911B91"/>
    <w:rsid w:val="00921159"/>
    <w:rsid w:val="00931340"/>
    <w:rsid w:val="00942033"/>
    <w:rsid w:val="00943B34"/>
    <w:rsid w:val="00953147"/>
    <w:rsid w:val="00955152"/>
    <w:rsid w:val="00955558"/>
    <w:rsid w:val="00965495"/>
    <w:rsid w:val="00973317"/>
    <w:rsid w:val="00987AAA"/>
    <w:rsid w:val="00991872"/>
    <w:rsid w:val="009925A3"/>
    <w:rsid w:val="00994A2B"/>
    <w:rsid w:val="009B01B9"/>
    <w:rsid w:val="009B0D77"/>
    <w:rsid w:val="009B521C"/>
    <w:rsid w:val="009C72E4"/>
    <w:rsid w:val="009D3752"/>
    <w:rsid w:val="009E05C5"/>
    <w:rsid w:val="009E6EED"/>
    <w:rsid w:val="009F4538"/>
    <w:rsid w:val="009F5D4C"/>
    <w:rsid w:val="00A0341D"/>
    <w:rsid w:val="00A16CDB"/>
    <w:rsid w:val="00A24CF0"/>
    <w:rsid w:val="00A32B0B"/>
    <w:rsid w:val="00A337EF"/>
    <w:rsid w:val="00A341EA"/>
    <w:rsid w:val="00A3679B"/>
    <w:rsid w:val="00A45842"/>
    <w:rsid w:val="00A47879"/>
    <w:rsid w:val="00A55B61"/>
    <w:rsid w:val="00A616C8"/>
    <w:rsid w:val="00A75FC1"/>
    <w:rsid w:val="00AB2208"/>
    <w:rsid w:val="00AB3DFA"/>
    <w:rsid w:val="00AB76E5"/>
    <w:rsid w:val="00AC59D9"/>
    <w:rsid w:val="00AE2A3C"/>
    <w:rsid w:val="00AE376E"/>
    <w:rsid w:val="00B12D65"/>
    <w:rsid w:val="00B32EA0"/>
    <w:rsid w:val="00B36F33"/>
    <w:rsid w:val="00B40281"/>
    <w:rsid w:val="00B41E01"/>
    <w:rsid w:val="00B52054"/>
    <w:rsid w:val="00B80E14"/>
    <w:rsid w:val="00BA673B"/>
    <w:rsid w:val="00BB173C"/>
    <w:rsid w:val="00BC26F0"/>
    <w:rsid w:val="00BC46E5"/>
    <w:rsid w:val="00BC47DC"/>
    <w:rsid w:val="00BC60A7"/>
    <w:rsid w:val="00BD1174"/>
    <w:rsid w:val="00BD7C0C"/>
    <w:rsid w:val="00BF7579"/>
    <w:rsid w:val="00C16455"/>
    <w:rsid w:val="00C30C8A"/>
    <w:rsid w:val="00C31533"/>
    <w:rsid w:val="00C32F8B"/>
    <w:rsid w:val="00C33875"/>
    <w:rsid w:val="00C41DB8"/>
    <w:rsid w:val="00C53089"/>
    <w:rsid w:val="00C55F93"/>
    <w:rsid w:val="00C627C1"/>
    <w:rsid w:val="00C64EE6"/>
    <w:rsid w:val="00C71064"/>
    <w:rsid w:val="00C715B3"/>
    <w:rsid w:val="00C83C03"/>
    <w:rsid w:val="00C855F0"/>
    <w:rsid w:val="00C87ADA"/>
    <w:rsid w:val="00C97464"/>
    <w:rsid w:val="00CA30E3"/>
    <w:rsid w:val="00CA7FF1"/>
    <w:rsid w:val="00CC7249"/>
    <w:rsid w:val="00CF2214"/>
    <w:rsid w:val="00CF31C0"/>
    <w:rsid w:val="00D0048D"/>
    <w:rsid w:val="00D1730B"/>
    <w:rsid w:val="00D17796"/>
    <w:rsid w:val="00D23C42"/>
    <w:rsid w:val="00D26210"/>
    <w:rsid w:val="00D35734"/>
    <w:rsid w:val="00D4121D"/>
    <w:rsid w:val="00D62B6D"/>
    <w:rsid w:val="00D71465"/>
    <w:rsid w:val="00D73823"/>
    <w:rsid w:val="00D753BF"/>
    <w:rsid w:val="00D775A5"/>
    <w:rsid w:val="00D77E9C"/>
    <w:rsid w:val="00D9175B"/>
    <w:rsid w:val="00D918D5"/>
    <w:rsid w:val="00D961E5"/>
    <w:rsid w:val="00D96D25"/>
    <w:rsid w:val="00DA48E5"/>
    <w:rsid w:val="00DA57F8"/>
    <w:rsid w:val="00DB7B16"/>
    <w:rsid w:val="00DC5655"/>
    <w:rsid w:val="00DC581D"/>
    <w:rsid w:val="00DC69F2"/>
    <w:rsid w:val="00DC72BF"/>
    <w:rsid w:val="00DE3B7A"/>
    <w:rsid w:val="00E00E9E"/>
    <w:rsid w:val="00E15393"/>
    <w:rsid w:val="00E178D8"/>
    <w:rsid w:val="00E24F42"/>
    <w:rsid w:val="00E3652A"/>
    <w:rsid w:val="00E40B10"/>
    <w:rsid w:val="00E41D09"/>
    <w:rsid w:val="00E47076"/>
    <w:rsid w:val="00E67FCF"/>
    <w:rsid w:val="00E70C3D"/>
    <w:rsid w:val="00E74745"/>
    <w:rsid w:val="00E90984"/>
    <w:rsid w:val="00EA0823"/>
    <w:rsid w:val="00EA3F8D"/>
    <w:rsid w:val="00EA5F1D"/>
    <w:rsid w:val="00EC13A3"/>
    <w:rsid w:val="00EC7648"/>
    <w:rsid w:val="00ED73B9"/>
    <w:rsid w:val="00EE0D51"/>
    <w:rsid w:val="00EE42C2"/>
    <w:rsid w:val="00F04AC2"/>
    <w:rsid w:val="00F10448"/>
    <w:rsid w:val="00F14B81"/>
    <w:rsid w:val="00F2257F"/>
    <w:rsid w:val="00F261DD"/>
    <w:rsid w:val="00F271BE"/>
    <w:rsid w:val="00F30973"/>
    <w:rsid w:val="00F34916"/>
    <w:rsid w:val="00F379EC"/>
    <w:rsid w:val="00F438D5"/>
    <w:rsid w:val="00F510B7"/>
    <w:rsid w:val="00F64137"/>
    <w:rsid w:val="00F73670"/>
    <w:rsid w:val="00F94B02"/>
    <w:rsid w:val="00FA4A6F"/>
    <w:rsid w:val="00FA6DE3"/>
    <w:rsid w:val="00FB2907"/>
    <w:rsid w:val="00FC521A"/>
    <w:rsid w:val="00FC682B"/>
    <w:rsid w:val="00FE143C"/>
    <w:rsid w:val="00FE3403"/>
    <w:rsid w:val="00FE6C5F"/>
    <w:rsid w:val="00FE6F66"/>
    <w:rsid w:val="00FF191B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B971"/>
  <w15:docId w15:val="{D42C74F5-0926-4714-B8FE-7F2BC2D6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4A11"/>
  </w:style>
  <w:style w:type="character" w:styleId="Hyperlink">
    <w:name w:val="Hyperlink"/>
    <w:basedOn w:val="DefaultParagraphFont"/>
    <w:uiPriority w:val="99"/>
    <w:unhideWhenUsed/>
    <w:rsid w:val="00374A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57F"/>
    <w:rPr>
      <w:color w:val="800080" w:themeColor="followedHyperlink"/>
      <w:u w:val="single"/>
    </w:rPr>
  </w:style>
  <w:style w:type="character" w:customStyle="1" w:styleId="gscah">
    <w:name w:val="gsc_a_h"/>
    <w:basedOn w:val="DefaultParagraphFont"/>
    <w:rsid w:val="00D753BF"/>
  </w:style>
  <w:style w:type="character" w:customStyle="1" w:styleId="gsincb">
    <w:name w:val="gs_in_cb"/>
    <w:basedOn w:val="DefaultParagraphFont"/>
    <w:rsid w:val="00D753BF"/>
  </w:style>
  <w:style w:type="character" w:customStyle="1" w:styleId="gscvcdtitleggt">
    <w:name w:val="gsc_vcd_title_ggt"/>
    <w:basedOn w:val="DefaultParagraphFont"/>
    <w:rsid w:val="00D9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078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228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213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774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8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947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605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772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572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255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304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502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5371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872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226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6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73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650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2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926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834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273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208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9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98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890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87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201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896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43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99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009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46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64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1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669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723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416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463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401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198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2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279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76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2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60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994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9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671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640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050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447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924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277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5878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87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59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5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559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192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643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691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27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734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0464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816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027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482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0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1468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095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5848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990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643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878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986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109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8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428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1299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115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  <w:div w:id="416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4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150">
              <w:marLeft w:val="0"/>
              <w:marRight w:val="0"/>
              <w:marTop w:val="0"/>
              <w:marBottom w:val="0"/>
              <w:divBdr>
                <w:top w:val="single" w:sz="6" w:space="0" w:color="B3B2B2"/>
                <w:left w:val="single" w:sz="6" w:space="0" w:color="B3B2B2"/>
                <w:bottom w:val="single" w:sz="6" w:space="0" w:color="B3B2B2"/>
                <w:right w:val="single" w:sz="6" w:space="6" w:color="B3B2B2"/>
              </w:divBdr>
            </w:div>
          </w:divsChild>
        </w:div>
      </w:divsChild>
    </w:div>
    <w:div w:id="791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3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9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8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2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MID9HCgAAAAJ&amp;hl=en" TargetMode="External"/><Relationship Id="rId3" Type="http://schemas.openxmlformats.org/officeDocument/2006/relationships/styles" Target="styles.xml"/><Relationship Id="rId7" Type="http://schemas.openxmlformats.org/officeDocument/2006/relationships/hyperlink" Target="https://sukenikla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ukenik@ucmerced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1FD4-C8B4-4CD2-982E-402DF8D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Shahar</dc:creator>
  <cp:lastModifiedBy>Shahar Sukenik</cp:lastModifiedBy>
  <cp:revision>18</cp:revision>
  <cp:lastPrinted>2021-08-04T04:35:00Z</cp:lastPrinted>
  <dcterms:created xsi:type="dcterms:W3CDTF">2024-05-01T18:39:00Z</dcterms:created>
  <dcterms:modified xsi:type="dcterms:W3CDTF">2024-07-19T14:13:00Z</dcterms:modified>
</cp:coreProperties>
</file>